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739" w:rsidRPr="00A978E0" w:rsidRDefault="008D7739" w:rsidP="00AB228D">
      <w:pPr>
        <w:spacing w:after="0" w:line="240" w:lineRule="auto"/>
        <w:rPr>
          <w:rFonts w:ascii="Times New Roman" w:hAnsi="Times New Roman" w:cs="Times New Roman"/>
          <w:sz w:val="56"/>
          <w:szCs w:val="56"/>
          <w:lang w:val="nl-BE"/>
        </w:rPr>
      </w:pPr>
    </w:p>
    <w:p w:rsidR="00AB228D" w:rsidRPr="00A978E0" w:rsidRDefault="00AB228D" w:rsidP="00AB228D">
      <w:pPr>
        <w:spacing w:after="0" w:line="240" w:lineRule="auto"/>
        <w:rPr>
          <w:rFonts w:ascii="Times New Roman" w:hAnsi="Times New Roman" w:cs="Times New Roman"/>
          <w:sz w:val="56"/>
          <w:szCs w:val="56"/>
          <w:lang w:val="nl-BE"/>
        </w:rPr>
      </w:pPr>
    </w:p>
    <w:p w:rsidR="00AB228D" w:rsidRPr="00A978E0" w:rsidRDefault="00AB228D" w:rsidP="00AB228D">
      <w:pPr>
        <w:spacing w:after="0" w:line="240" w:lineRule="auto"/>
        <w:rPr>
          <w:rFonts w:ascii="Times New Roman" w:hAnsi="Times New Roman" w:cs="Times New Roman"/>
          <w:sz w:val="56"/>
          <w:szCs w:val="56"/>
          <w:lang w:val="nl-BE"/>
        </w:rPr>
      </w:pPr>
    </w:p>
    <w:p w:rsidR="00AB228D" w:rsidRPr="00A978E0" w:rsidRDefault="00AB228D" w:rsidP="00AB228D">
      <w:pPr>
        <w:spacing w:after="0" w:line="240" w:lineRule="auto"/>
        <w:rPr>
          <w:rFonts w:ascii="Times New Roman" w:hAnsi="Times New Roman" w:cs="Times New Roman"/>
          <w:sz w:val="56"/>
          <w:szCs w:val="56"/>
          <w:lang w:val="nl-BE"/>
        </w:rPr>
      </w:pPr>
    </w:p>
    <w:p w:rsidR="00AB228D" w:rsidRPr="00A978E0" w:rsidRDefault="00AB228D" w:rsidP="00AB228D">
      <w:pPr>
        <w:spacing w:after="0" w:line="240" w:lineRule="auto"/>
        <w:rPr>
          <w:rFonts w:ascii="Times New Roman" w:hAnsi="Times New Roman" w:cs="Times New Roman"/>
          <w:sz w:val="56"/>
          <w:szCs w:val="56"/>
          <w:lang w:val="nl-BE"/>
        </w:rPr>
      </w:pPr>
    </w:p>
    <w:p w:rsidR="00AB228D" w:rsidRPr="00A978E0" w:rsidRDefault="00AB228D" w:rsidP="00AB228D">
      <w:pPr>
        <w:spacing w:after="0" w:line="240" w:lineRule="auto"/>
        <w:rPr>
          <w:rFonts w:ascii="Times New Roman" w:hAnsi="Times New Roman" w:cs="Times New Roman"/>
          <w:sz w:val="56"/>
          <w:szCs w:val="56"/>
          <w:lang w:val="nl-BE"/>
        </w:rPr>
      </w:pPr>
    </w:p>
    <w:p w:rsidR="00AB228D" w:rsidRPr="00A978E0" w:rsidRDefault="00AB228D" w:rsidP="00AB228D">
      <w:pPr>
        <w:spacing w:after="0" w:line="240" w:lineRule="auto"/>
        <w:rPr>
          <w:rFonts w:ascii="Times New Roman" w:hAnsi="Times New Roman" w:cs="Times New Roman"/>
          <w:sz w:val="56"/>
          <w:szCs w:val="56"/>
          <w:lang w:val="nl-BE"/>
        </w:rPr>
      </w:pPr>
    </w:p>
    <w:p w:rsidR="00AB228D" w:rsidRPr="00A978E0" w:rsidRDefault="009A6936" w:rsidP="00AB228D">
      <w:pPr>
        <w:spacing w:after="0" w:line="240" w:lineRule="auto"/>
        <w:jc w:val="center"/>
        <w:rPr>
          <w:rFonts w:ascii="Times New Roman" w:hAnsi="Times New Roman" w:cs="Times New Roman"/>
          <w:b/>
          <w:sz w:val="56"/>
          <w:szCs w:val="56"/>
          <w:lang w:val="nl-BE"/>
        </w:rPr>
      </w:pPr>
      <w:r w:rsidRPr="00A978E0">
        <w:rPr>
          <w:rFonts w:ascii="Times New Roman" w:hAnsi="Times New Roman" w:cs="Times New Roman"/>
          <w:b/>
          <w:sz w:val="72"/>
          <w:szCs w:val="72"/>
          <w:lang w:val="nl-BE"/>
        </w:rPr>
        <w:t>Hoge Raad</w:t>
      </w:r>
    </w:p>
    <w:p w:rsidR="00AB228D" w:rsidRPr="00A978E0" w:rsidRDefault="009A6936" w:rsidP="00AB228D">
      <w:pPr>
        <w:spacing w:after="0" w:line="240" w:lineRule="auto"/>
        <w:jc w:val="center"/>
        <w:rPr>
          <w:rFonts w:ascii="Times New Roman" w:hAnsi="Times New Roman" w:cs="Times New Roman"/>
          <w:b/>
          <w:sz w:val="36"/>
          <w:szCs w:val="36"/>
          <w:lang w:val="nl-BE"/>
        </w:rPr>
      </w:pPr>
      <w:r w:rsidRPr="00A978E0">
        <w:rPr>
          <w:rFonts w:ascii="Times New Roman" w:hAnsi="Times New Roman" w:cs="Times New Roman"/>
          <w:b/>
          <w:sz w:val="56"/>
          <w:szCs w:val="56"/>
          <w:lang w:val="nl-BE"/>
        </w:rPr>
        <w:t>van</w:t>
      </w:r>
      <w:r w:rsidR="00C76A0D" w:rsidRPr="00A978E0">
        <w:rPr>
          <w:rFonts w:ascii="Times New Roman" w:hAnsi="Times New Roman" w:cs="Times New Roman"/>
          <w:b/>
          <w:sz w:val="56"/>
          <w:szCs w:val="56"/>
          <w:lang w:val="nl-BE"/>
        </w:rPr>
        <w:t xml:space="preserve"> geneesheren-specialisten en </w:t>
      </w:r>
      <w:r w:rsidRPr="00A978E0">
        <w:rPr>
          <w:rFonts w:ascii="Times New Roman" w:hAnsi="Times New Roman" w:cs="Times New Roman"/>
          <w:b/>
          <w:sz w:val="56"/>
          <w:szCs w:val="56"/>
          <w:lang w:val="nl-BE"/>
        </w:rPr>
        <w:t>van huisartsen</w:t>
      </w:r>
    </w:p>
    <w:p w:rsidR="00AB228D" w:rsidRPr="00A978E0" w:rsidRDefault="00AB228D" w:rsidP="00AB228D">
      <w:pPr>
        <w:spacing w:after="0" w:line="240" w:lineRule="auto"/>
        <w:jc w:val="center"/>
        <w:rPr>
          <w:rFonts w:ascii="Times New Roman" w:hAnsi="Times New Roman" w:cs="Times New Roman"/>
          <w:b/>
          <w:sz w:val="36"/>
          <w:szCs w:val="36"/>
          <w:lang w:val="nl-BE"/>
        </w:rPr>
      </w:pPr>
    </w:p>
    <w:p w:rsidR="00AB228D" w:rsidRPr="00A978E0" w:rsidRDefault="00AB228D" w:rsidP="00AB228D">
      <w:pPr>
        <w:spacing w:after="0" w:line="240" w:lineRule="auto"/>
        <w:jc w:val="center"/>
        <w:rPr>
          <w:rFonts w:ascii="Times New Roman" w:hAnsi="Times New Roman" w:cs="Times New Roman"/>
          <w:b/>
          <w:sz w:val="36"/>
          <w:szCs w:val="36"/>
          <w:lang w:val="nl-BE"/>
        </w:rPr>
      </w:pPr>
    </w:p>
    <w:p w:rsidR="00AB228D" w:rsidRPr="00A978E0" w:rsidRDefault="009A6936" w:rsidP="00AB228D">
      <w:pPr>
        <w:spacing w:after="0" w:line="240" w:lineRule="auto"/>
        <w:jc w:val="center"/>
        <w:rPr>
          <w:rFonts w:ascii="Times New Roman" w:hAnsi="Times New Roman" w:cs="Times New Roman"/>
          <w:b/>
          <w:sz w:val="36"/>
          <w:szCs w:val="36"/>
          <w:lang w:val="nl-BE"/>
        </w:rPr>
      </w:pPr>
      <w:r w:rsidRPr="00A978E0">
        <w:rPr>
          <w:rFonts w:ascii="Times New Roman" w:hAnsi="Times New Roman" w:cs="Times New Roman"/>
          <w:b/>
          <w:sz w:val="36"/>
          <w:szCs w:val="36"/>
          <w:lang w:val="nl-BE"/>
        </w:rPr>
        <w:t>Jaarverslag</w:t>
      </w:r>
    </w:p>
    <w:p w:rsidR="00AB228D" w:rsidRPr="00A978E0" w:rsidRDefault="00AB228D" w:rsidP="00AB228D">
      <w:pPr>
        <w:spacing w:after="0" w:line="240" w:lineRule="auto"/>
        <w:jc w:val="center"/>
        <w:rPr>
          <w:rFonts w:ascii="Times New Roman" w:hAnsi="Times New Roman" w:cs="Times New Roman"/>
          <w:b/>
          <w:sz w:val="36"/>
          <w:szCs w:val="36"/>
          <w:lang w:val="nl-BE"/>
        </w:rPr>
      </w:pPr>
      <w:r w:rsidRPr="00A978E0">
        <w:rPr>
          <w:rFonts w:ascii="Times New Roman" w:hAnsi="Times New Roman" w:cs="Times New Roman"/>
          <w:b/>
          <w:sz w:val="36"/>
          <w:szCs w:val="36"/>
          <w:lang w:val="nl-BE"/>
        </w:rPr>
        <w:t>201</w:t>
      </w:r>
      <w:r w:rsidR="008808E9" w:rsidRPr="00A978E0">
        <w:rPr>
          <w:rFonts w:ascii="Times New Roman" w:hAnsi="Times New Roman" w:cs="Times New Roman"/>
          <w:b/>
          <w:sz w:val="36"/>
          <w:szCs w:val="36"/>
          <w:lang w:val="nl-BE"/>
        </w:rPr>
        <w:t>4</w:t>
      </w:r>
    </w:p>
    <w:p w:rsidR="00AB228D" w:rsidRPr="00A978E0" w:rsidRDefault="00AB228D" w:rsidP="00AB228D">
      <w:pPr>
        <w:spacing w:after="0" w:line="240" w:lineRule="auto"/>
        <w:jc w:val="center"/>
        <w:rPr>
          <w:rFonts w:ascii="Times New Roman" w:hAnsi="Times New Roman" w:cs="Times New Roman"/>
          <w:b/>
          <w:sz w:val="36"/>
          <w:szCs w:val="36"/>
          <w:lang w:val="nl-BE"/>
        </w:rPr>
      </w:pPr>
    </w:p>
    <w:p w:rsidR="00AB228D" w:rsidRPr="00A978E0" w:rsidRDefault="00AB228D" w:rsidP="00AB228D">
      <w:pPr>
        <w:spacing w:after="0" w:line="240" w:lineRule="auto"/>
        <w:jc w:val="center"/>
        <w:rPr>
          <w:rFonts w:ascii="Times New Roman" w:hAnsi="Times New Roman" w:cs="Times New Roman"/>
          <w:b/>
          <w:sz w:val="36"/>
          <w:szCs w:val="36"/>
          <w:lang w:val="nl-BE"/>
        </w:rPr>
      </w:pPr>
    </w:p>
    <w:p w:rsidR="00AB228D" w:rsidRPr="00A978E0" w:rsidRDefault="00AB228D" w:rsidP="00AB228D">
      <w:pPr>
        <w:spacing w:after="0" w:line="240" w:lineRule="auto"/>
        <w:jc w:val="center"/>
        <w:rPr>
          <w:rFonts w:ascii="Times New Roman" w:hAnsi="Times New Roman" w:cs="Times New Roman"/>
          <w:b/>
          <w:sz w:val="36"/>
          <w:szCs w:val="36"/>
          <w:lang w:val="nl-BE"/>
        </w:rPr>
      </w:pPr>
    </w:p>
    <w:p w:rsidR="00AB228D" w:rsidRPr="00A978E0" w:rsidRDefault="00AB228D" w:rsidP="00AB228D">
      <w:pPr>
        <w:spacing w:after="0" w:line="240" w:lineRule="auto"/>
        <w:jc w:val="center"/>
        <w:rPr>
          <w:rFonts w:ascii="Times New Roman" w:hAnsi="Times New Roman" w:cs="Times New Roman"/>
          <w:b/>
          <w:sz w:val="36"/>
          <w:szCs w:val="36"/>
          <w:lang w:val="nl-BE"/>
        </w:rPr>
      </w:pPr>
    </w:p>
    <w:p w:rsidR="00AB228D" w:rsidRPr="00A978E0" w:rsidRDefault="00AB228D" w:rsidP="00AB228D">
      <w:pPr>
        <w:spacing w:after="0" w:line="240" w:lineRule="auto"/>
        <w:jc w:val="center"/>
        <w:rPr>
          <w:rFonts w:ascii="Times New Roman" w:hAnsi="Times New Roman" w:cs="Times New Roman"/>
          <w:b/>
          <w:sz w:val="36"/>
          <w:szCs w:val="36"/>
          <w:lang w:val="nl-BE"/>
        </w:rPr>
      </w:pPr>
    </w:p>
    <w:p w:rsidR="00AB228D" w:rsidRPr="00A978E0" w:rsidRDefault="00AB228D" w:rsidP="00AB228D">
      <w:pPr>
        <w:spacing w:after="0" w:line="240" w:lineRule="auto"/>
        <w:jc w:val="center"/>
        <w:rPr>
          <w:rFonts w:ascii="Times New Roman" w:hAnsi="Times New Roman" w:cs="Times New Roman"/>
          <w:b/>
          <w:sz w:val="24"/>
          <w:szCs w:val="24"/>
          <w:lang w:val="nl-BE"/>
        </w:rPr>
      </w:pPr>
    </w:p>
    <w:p w:rsidR="00AB228D" w:rsidRPr="00A978E0" w:rsidRDefault="00AB228D">
      <w:pPr>
        <w:rPr>
          <w:rFonts w:ascii="Times New Roman" w:hAnsi="Times New Roman" w:cs="Times New Roman"/>
          <w:b/>
          <w:sz w:val="24"/>
          <w:szCs w:val="24"/>
          <w:lang w:val="nl-BE"/>
        </w:rPr>
      </w:pPr>
      <w:r w:rsidRPr="00A978E0">
        <w:rPr>
          <w:rFonts w:ascii="Times New Roman" w:hAnsi="Times New Roman" w:cs="Times New Roman"/>
          <w:b/>
          <w:sz w:val="24"/>
          <w:szCs w:val="24"/>
          <w:lang w:val="nl-BE"/>
        </w:rPr>
        <w:br w:type="page"/>
      </w:r>
    </w:p>
    <w:p w:rsidR="00AB228D" w:rsidRPr="00A978E0" w:rsidRDefault="00AB228D" w:rsidP="00AB228D">
      <w:pPr>
        <w:spacing w:after="0" w:line="240" w:lineRule="auto"/>
        <w:rPr>
          <w:rFonts w:ascii="Times New Roman" w:hAnsi="Times New Roman" w:cs="Times New Roman"/>
          <w:b/>
          <w:sz w:val="24"/>
          <w:szCs w:val="24"/>
          <w:lang w:val="nl-BE"/>
        </w:rPr>
      </w:pPr>
    </w:p>
    <w:p w:rsidR="00AB228D" w:rsidRPr="00A978E0" w:rsidRDefault="00AB228D" w:rsidP="00AB228D">
      <w:pPr>
        <w:spacing w:after="0" w:line="240" w:lineRule="auto"/>
        <w:rPr>
          <w:rFonts w:ascii="Times New Roman" w:hAnsi="Times New Roman" w:cs="Times New Roman"/>
          <w:b/>
          <w:sz w:val="24"/>
          <w:szCs w:val="24"/>
          <w:lang w:val="nl-BE"/>
        </w:rPr>
      </w:pPr>
    </w:p>
    <w:p w:rsidR="00AB228D" w:rsidRPr="00A978E0" w:rsidRDefault="00AB228D" w:rsidP="00AB228D">
      <w:pPr>
        <w:spacing w:after="0" w:line="240" w:lineRule="auto"/>
        <w:rPr>
          <w:rFonts w:ascii="Times New Roman" w:hAnsi="Times New Roman" w:cs="Times New Roman"/>
          <w:b/>
          <w:sz w:val="24"/>
          <w:szCs w:val="24"/>
          <w:lang w:val="nl-BE"/>
        </w:rPr>
      </w:pPr>
    </w:p>
    <w:p w:rsidR="00AB228D" w:rsidRPr="00A978E0" w:rsidRDefault="00AB228D" w:rsidP="00AB228D">
      <w:pPr>
        <w:spacing w:after="0" w:line="240" w:lineRule="auto"/>
        <w:rPr>
          <w:rFonts w:ascii="Times New Roman" w:hAnsi="Times New Roman" w:cs="Times New Roman"/>
          <w:b/>
          <w:sz w:val="24"/>
          <w:szCs w:val="24"/>
          <w:lang w:val="nl-BE"/>
        </w:rPr>
      </w:pPr>
    </w:p>
    <w:p w:rsidR="00AB228D" w:rsidRPr="00A978E0" w:rsidRDefault="00AB228D" w:rsidP="00AB228D">
      <w:pPr>
        <w:spacing w:after="0" w:line="240" w:lineRule="auto"/>
        <w:rPr>
          <w:rFonts w:ascii="Times New Roman" w:hAnsi="Times New Roman" w:cs="Times New Roman"/>
          <w:b/>
          <w:sz w:val="24"/>
          <w:szCs w:val="24"/>
          <w:lang w:val="nl-BE"/>
        </w:rPr>
      </w:pPr>
    </w:p>
    <w:p w:rsidR="00AB228D" w:rsidRPr="00A978E0" w:rsidRDefault="00AB228D" w:rsidP="00AB228D">
      <w:pPr>
        <w:spacing w:after="0" w:line="240" w:lineRule="auto"/>
        <w:rPr>
          <w:rFonts w:ascii="Times New Roman" w:hAnsi="Times New Roman" w:cs="Times New Roman"/>
          <w:b/>
          <w:sz w:val="24"/>
          <w:szCs w:val="24"/>
          <w:lang w:val="nl-BE"/>
        </w:rPr>
      </w:pPr>
    </w:p>
    <w:p w:rsidR="00AB228D" w:rsidRPr="00A978E0" w:rsidRDefault="00AB228D" w:rsidP="00AB228D">
      <w:pPr>
        <w:spacing w:after="0" w:line="240" w:lineRule="auto"/>
        <w:rPr>
          <w:rFonts w:ascii="Times New Roman" w:hAnsi="Times New Roman" w:cs="Times New Roman"/>
          <w:b/>
          <w:sz w:val="24"/>
          <w:szCs w:val="24"/>
          <w:lang w:val="nl-BE"/>
        </w:rPr>
      </w:pPr>
    </w:p>
    <w:p w:rsidR="00AB228D" w:rsidRPr="00A978E0" w:rsidRDefault="00AB228D" w:rsidP="00AB228D">
      <w:pPr>
        <w:spacing w:after="0" w:line="240" w:lineRule="auto"/>
        <w:rPr>
          <w:rFonts w:ascii="Times New Roman" w:hAnsi="Times New Roman" w:cs="Times New Roman"/>
          <w:b/>
          <w:sz w:val="24"/>
          <w:szCs w:val="24"/>
          <w:lang w:val="nl-BE"/>
        </w:rPr>
      </w:pPr>
    </w:p>
    <w:p w:rsidR="00AB228D" w:rsidRPr="00A978E0" w:rsidRDefault="00AB228D" w:rsidP="00AB228D">
      <w:pPr>
        <w:spacing w:after="0" w:line="240" w:lineRule="auto"/>
        <w:rPr>
          <w:rFonts w:ascii="Times New Roman" w:hAnsi="Times New Roman" w:cs="Times New Roman"/>
          <w:b/>
          <w:sz w:val="24"/>
          <w:szCs w:val="24"/>
          <w:lang w:val="nl-BE"/>
        </w:rPr>
      </w:pPr>
    </w:p>
    <w:p w:rsidR="00AB228D" w:rsidRPr="00A978E0" w:rsidRDefault="00AB228D" w:rsidP="00AB228D">
      <w:pPr>
        <w:spacing w:after="0" w:line="240" w:lineRule="auto"/>
        <w:rPr>
          <w:rFonts w:ascii="Times New Roman" w:hAnsi="Times New Roman" w:cs="Times New Roman"/>
          <w:b/>
          <w:sz w:val="24"/>
          <w:szCs w:val="24"/>
          <w:lang w:val="nl-BE"/>
        </w:rPr>
      </w:pPr>
    </w:p>
    <w:p w:rsidR="00AB228D" w:rsidRPr="00A978E0" w:rsidRDefault="00AB228D" w:rsidP="00AB228D">
      <w:pPr>
        <w:spacing w:after="0" w:line="240" w:lineRule="auto"/>
        <w:rPr>
          <w:rFonts w:ascii="Times New Roman" w:hAnsi="Times New Roman" w:cs="Times New Roman"/>
          <w:b/>
          <w:sz w:val="24"/>
          <w:szCs w:val="24"/>
          <w:lang w:val="nl-BE"/>
        </w:rPr>
      </w:pPr>
    </w:p>
    <w:p w:rsidR="00AB228D" w:rsidRPr="00A978E0" w:rsidRDefault="00AB228D" w:rsidP="00AB228D">
      <w:pPr>
        <w:spacing w:after="0" w:line="240" w:lineRule="auto"/>
        <w:rPr>
          <w:rFonts w:ascii="Times New Roman" w:hAnsi="Times New Roman" w:cs="Times New Roman"/>
          <w:b/>
          <w:sz w:val="24"/>
          <w:szCs w:val="24"/>
          <w:lang w:val="nl-BE"/>
        </w:rPr>
      </w:pPr>
    </w:p>
    <w:p w:rsidR="00AB228D" w:rsidRPr="00A978E0" w:rsidRDefault="00AB228D" w:rsidP="00AB228D">
      <w:pPr>
        <w:spacing w:after="0" w:line="240" w:lineRule="auto"/>
        <w:rPr>
          <w:rFonts w:ascii="Times New Roman" w:hAnsi="Times New Roman" w:cs="Times New Roman"/>
          <w:b/>
          <w:sz w:val="24"/>
          <w:szCs w:val="24"/>
          <w:lang w:val="nl-BE"/>
        </w:rPr>
      </w:pPr>
    </w:p>
    <w:p w:rsidR="00AB228D" w:rsidRPr="00A978E0" w:rsidRDefault="00AB228D" w:rsidP="00AB228D">
      <w:pPr>
        <w:spacing w:after="0" w:line="240" w:lineRule="auto"/>
        <w:rPr>
          <w:rFonts w:ascii="Times New Roman" w:hAnsi="Times New Roman" w:cs="Times New Roman"/>
          <w:b/>
          <w:sz w:val="24"/>
          <w:szCs w:val="24"/>
          <w:lang w:val="nl-BE"/>
        </w:rPr>
      </w:pPr>
    </w:p>
    <w:p w:rsidR="00AB228D" w:rsidRPr="00A978E0" w:rsidRDefault="00AB228D" w:rsidP="00AB228D">
      <w:pPr>
        <w:spacing w:after="0" w:line="240" w:lineRule="auto"/>
        <w:rPr>
          <w:rFonts w:ascii="Times New Roman" w:hAnsi="Times New Roman" w:cs="Times New Roman"/>
          <w:b/>
          <w:sz w:val="24"/>
          <w:szCs w:val="24"/>
          <w:lang w:val="nl-BE"/>
        </w:rPr>
      </w:pPr>
    </w:p>
    <w:p w:rsidR="00AB228D" w:rsidRPr="00A978E0" w:rsidRDefault="00AB228D" w:rsidP="00AB228D">
      <w:pPr>
        <w:spacing w:after="0" w:line="240" w:lineRule="auto"/>
        <w:rPr>
          <w:rFonts w:ascii="Times New Roman" w:hAnsi="Times New Roman" w:cs="Times New Roman"/>
          <w:b/>
          <w:sz w:val="24"/>
          <w:szCs w:val="24"/>
          <w:lang w:val="nl-BE"/>
        </w:rPr>
      </w:pPr>
    </w:p>
    <w:p w:rsidR="00AB228D" w:rsidRPr="00A978E0" w:rsidRDefault="00AB228D" w:rsidP="00AB228D">
      <w:pPr>
        <w:spacing w:after="0" w:line="240" w:lineRule="auto"/>
        <w:rPr>
          <w:rFonts w:ascii="Times New Roman" w:hAnsi="Times New Roman" w:cs="Times New Roman"/>
          <w:b/>
          <w:sz w:val="24"/>
          <w:szCs w:val="24"/>
          <w:lang w:val="nl-BE"/>
        </w:rPr>
      </w:pPr>
    </w:p>
    <w:p w:rsidR="00AB228D" w:rsidRPr="00A978E0" w:rsidRDefault="00AB228D" w:rsidP="00AB228D">
      <w:pPr>
        <w:spacing w:after="0" w:line="240" w:lineRule="auto"/>
        <w:rPr>
          <w:rFonts w:ascii="Times New Roman" w:hAnsi="Times New Roman" w:cs="Times New Roman"/>
          <w:b/>
          <w:sz w:val="24"/>
          <w:szCs w:val="24"/>
          <w:lang w:val="nl-BE"/>
        </w:rPr>
      </w:pPr>
    </w:p>
    <w:p w:rsidR="00AB228D" w:rsidRPr="00A978E0" w:rsidRDefault="00AB228D" w:rsidP="00AB228D">
      <w:pPr>
        <w:spacing w:after="0" w:line="240" w:lineRule="auto"/>
        <w:rPr>
          <w:rFonts w:ascii="Times New Roman" w:hAnsi="Times New Roman" w:cs="Times New Roman"/>
          <w:b/>
          <w:sz w:val="24"/>
          <w:szCs w:val="24"/>
          <w:lang w:val="nl-BE"/>
        </w:rPr>
      </w:pPr>
    </w:p>
    <w:p w:rsidR="00AB228D" w:rsidRPr="00A978E0" w:rsidRDefault="00AB228D" w:rsidP="00AB228D">
      <w:pPr>
        <w:spacing w:after="0" w:line="240" w:lineRule="auto"/>
        <w:rPr>
          <w:rFonts w:ascii="Times New Roman" w:hAnsi="Times New Roman" w:cs="Times New Roman"/>
          <w:b/>
          <w:sz w:val="24"/>
          <w:szCs w:val="24"/>
          <w:lang w:val="nl-BE"/>
        </w:rPr>
      </w:pPr>
    </w:p>
    <w:p w:rsidR="00AB228D" w:rsidRPr="00A978E0" w:rsidRDefault="00AB228D" w:rsidP="00AB228D">
      <w:pPr>
        <w:spacing w:after="0" w:line="240" w:lineRule="auto"/>
        <w:rPr>
          <w:rFonts w:ascii="Times New Roman" w:hAnsi="Times New Roman" w:cs="Times New Roman"/>
          <w:b/>
          <w:sz w:val="24"/>
          <w:szCs w:val="24"/>
          <w:lang w:val="nl-BE"/>
        </w:rPr>
      </w:pPr>
    </w:p>
    <w:p w:rsidR="00AB228D" w:rsidRPr="00A978E0" w:rsidRDefault="00AB228D" w:rsidP="00AB228D">
      <w:pPr>
        <w:spacing w:after="0" w:line="240" w:lineRule="auto"/>
        <w:rPr>
          <w:rFonts w:ascii="Times New Roman" w:hAnsi="Times New Roman" w:cs="Times New Roman"/>
          <w:b/>
          <w:sz w:val="24"/>
          <w:szCs w:val="24"/>
          <w:lang w:val="nl-BE"/>
        </w:rPr>
      </w:pPr>
    </w:p>
    <w:p w:rsidR="00AB228D" w:rsidRPr="00A978E0" w:rsidRDefault="00AB228D" w:rsidP="00AB228D">
      <w:pPr>
        <w:spacing w:after="0" w:line="240" w:lineRule="auto"/>
        <w:rPr>
          <w:rFonts w:ascii="Times New Roman" w:hAnsi="Times New Roman" w:cs="Times New Roman"/>
          <w:b/>
          <w:sz w:val="24"/>
          <w:szCs w:val="24"/>
          <w:lang w:val="nl-BE"/>
        </w:rPr>
      </w:pPr>
    </w:p>
    <w:p w:rsidR="00AB228D" w:rsidRPr="00A978E0" w:rsidRDefault="00AB228D" w:rsidP="00AB228D">
      <w:pPr>
        <w:spacing w:after="0" w:line="240" w:lineRule="auto"/>
        <w:rPr>
          <w:rFonts w:ascii="Times New Roman" w:hAnsi="Times New Roman" w:cs="Times New Roman"/>
          <w:b/>
          <w:sz w:val="24"/>
          <w:szCs w:val="24"/>
          <w:lang w:val="nl-BE"/>
        </w:rPr>
      </w:pPr>
    </w:p>
    <w:p w:rsidR="00AB228D" w:rsidRPr="00A978E0" w:rsidRDefault="00AB228D" w:rsidP="00AB228D">
      <w:pPr>
        <w:spacing w:after="0" w:line="240" w:lineRule="auto"/>
        <w:rPr>
          <w:rFonts w:ascii="Times New Roman" w:hAnsi="Times New Roman" w:cs="Times New Roman"/>
          <w:b/>
          <w:sz w:val="24"/>
          <w:szCs w:val="24"/>
          <w:lang w:val="nl-BE"/>
        </w:rPr>
      </w:pPr>
    </w:p>
    <w:p w:rsidR="00AB228D" w:rsidRPr="00A978E0" w:rsidRDefault="00AB228D" w:rsidP="00AB228D">
      <w:pPr>
        <w:spacing w:after="0" w:line="240" w:lineRule="auto"/>
        <w:rPr>
          <w:rFonts w:ascii="Times New Roman" w:hAnsi="Times New Roman" w:cs="Times New Roman"/>
          <w:b/>
          <w:sz w:val="24"/>
          <w:szCs w:val="24"/>
          <w:lang w:val="nl-BE"/>
        </w:rPr>
      </w:pPr>
    </w:p>
    <w:p w:rsidR="00AB228D" w:rsidRPr="00A978E0" w:rsidRDefault="00AB228D" w:rsidP="00AB228D">
      <w:pPr>
        <w:spacing w:after="0" w:line="240" w:lineRule="auto"/>
        <w:rPr>
          <w:rFonts w:ascii="Times New Roman" w:hAnsi="Times New Roman" w:cs="Times New Roman"/>
          <w:b/>
          <w:sz w:val="24"/>
          <w:szCs w:val="24"/>
          <w:lang w:val="nl-BE"/>
        </w:rPr>
      </w:pPr>
    </w:p>
    <w:p w:rsidR="00AB228D" w:rsidRPr="00A978E0" w:rsidRDefault="00AB228D" w:rsidP="00AB228D">
      <w:pPr>
        <w:spacing w:after="0" w:line="240" w:lineRule="auto"/>
        <w:rPr>
          <w:rFonts w:ascii="Times New Roman" w:hAnsi="Times New Roman" w:cs="Times New Roman"/>
          <w:b/>
          <w:sz w:val="24"/>
          <w:szCs w:val="24"/>
          <w:lang w:val="nl-BE"/>
        </w:rPr>
      </w:pPr>
    </w:p>
    <w:p w:rsidR="00AB228D" w:rsidRPr="00A978E0" w:rsidRDefault="00AB228D" w:rsidP="00AB228D">
      <w:pPr>
        <w:spacing w:after="0" w:line="240" w:lineRule="auto"/>
        <w:rPr>
          <w:rFonts w:ascii="Times New Roman" w:hAnsi="Times New Roman" w:cs="Times New Roman"/>
          <w:b/>
          <w:sz w:val="24"/>
          <w:szCs w:val="24"/>
          <w:lang w:val="nl-BE"/>
        </w:rPr>
      </w:pPr>
    </w:p>
    <w:p w:rsidR="00AB228D" w:rsidRPr="00A978E0" w:rsidRDefault="00AB228D" w:rsidP="00AB228D">
      <w:pPr>
        <w:spacing w:after="0" w:line="240" w:lineRule="auto"/>
        <w:rPr>
          <w:rFonts w:ascii="Times New Roman" w:hAnsi="Times New Roman" w:cs="Times New Roman"/>
          <w:b/>
          <w:sz w:val="24"/>
          <w:szCs w:val="24"/>
          <w:lang w:val="nl-BE"/>
        </w:rPr>
      </w:pPr>
    </w:p>
    <w:p w:rsidR="00AB228D" w:rsidRPr="00A978E0" w:rsidRDefault="00AB228D" w:rsidP="00AB228D">
      <w:pPr>
        <w:spacing w:after="0" w:line="240" w:lineRule="auto"/>
        <w:rPr>
          <w:rFonts w:ascii="Times New Roman" w:hAnsi="Times New Roman" w:cs="Times New Roman"/>
          <w:b/>
          <w:sz w:val="24"/>
          <w:szCs w:val="24"/>
          <w:lang w:val="nl-BE"/>
        </w:rPr>
      </w:pPr>
    </w:p>
    <w:p w:rsidR="00AB228D" w:rsidRPr="00A978E0" w:rsidRDefault="00AB228D" w:rsidP="00AB228D">
      <w:pPr>
        <w:spacing w:after="0" w:line="240" w:lineRule="auto"/>
        <w:rPr>
          <w:rFonts w:ascii="Times New Roman" w:hAnsi="Times New Roman" w:cs="Times New Roman"/>
          <w:b/>
          <w:sz w:val="24"/>
          <w:szCs w:val="24"/>
          <w:lang w:val="nl-BE"/>
        </w:rPr>
      </w:pPr>
    </w:p>
    <w:p w:rsidR="00AB228D" w:rsidRPr="00A978E0" w:rsidRDefault="00AB228D" w:rsidP="00AB228D">
      <w:pPr>
        <w:spacing w:after="0" w:line="240" w:lineRule="auto"/>
        <w:rPr>
          <w:rFonts w:ascii="Times New Roman" w:hAnsi="Times New Roman" w:cs="Times New Roman"/>
          <w:b/>
          <w:sz w:val="24"/>
          <w:szCs w:val="24"/>
          <w:lang w:val="nl-BE"/>
        </w:rPr>
      </w:pPr>
    </w:p>
    <w:p w:rsidR="00AB228D" w:rsidRPr="00A978E0" w:rsidRDefault="00AB228D" w:rsidP="00AB228D">
      <w:pPr>
        <w:spacing w:after="0" w:line="240" w:lineRule="auto"/>
        <w:rPr>
          <w:rFonts w:ascii="Times New Roman" w:hAnsi="Times New Roman" w:cs="Times New Roman"/>
          <w:b/>
          <w:sz w:val="24"/>
          <w:szCs w:val="24"/>
          <w:lang w:val="nl-BE"/>
        </w:rPr>
      </w:pPr>
    </w:p>
    <w:p w:rsidR="00AB228D" w:rsidRPr="00A978E0" w:rsidRDefault="00AB228D" w:rsidP="00AB228D">
      <w:pPr>
        <w:spacing w:after="0" w:line="240" w:lineRule="auto"/>
        <w:rPr>
          <w:rFonts w:ascii="Times New Roman" w:hAnsi="Times New Roman" w:cs="Times New Roman"/>
          <w:b/>
          <w:sz w:val="24"/>
          <w:szCs w:val="24"/>
          <w:lang w:val="nl-BE"/>
        </w:rPr>
      </w:pPr>
    </w:p>
    <w:p w:rsidR="00AB228D" w:rsidRPr="00A978E0" w:rsidRDefault="00AB228D" w:rsidP="00AB228D">
      <w:pPr>
        <w:spacing w:after="0" w:line="240" w:lineRule="auto"/>
        <w:rPr>
          <w:rFonts w:ascii="Times New Roman" w:hAnsi="Times New Roman" w:cs="Times New Roman"/>
          <w:b/>
          <w:sz w:val="24"/>
          <w:szCs w:val="24"/>
          <w:lang w:val="nl-BE"/>
        </w:rPr>
      </w:pPr>
    </w:p>
    <w:p w:rsidR="00AB228D" w:rsidRPr="00A978E0" w:rsidRDefault="00AB228D" w:rsidP="00AB228D">
      <w:pPr>
        <w:spacing w:after="0" w:line="240" w:lineRule="auto"/>
        <w:rPr>
          <w:rFonts w:ascii="Times New Roman" w:hAnsi="Times New Roman" w:cs="Times New Roman"/>
          <w:b/>
          <w:sz w:val="24"/>
          <w:szCs w:val="24"/>
          <w:lang w:val="nl-BE"/>
        </w:rPr>
      </w:pPr>
    </w:p>
    <w:p w:rsidR="00AB228D" w:rsidRPr="00A978E0" w:rsidRDefault="00AB228D" w:rsidP="00AB228D">
      <w:pPr>
        <w:spacing w:after="0" w:line="240" w:lineRule="auto"/>
        <w:rPr>
          <w:rFonts w:ascii="Times New Roman" w:hAnsi="Times New Roman" w:cs="Times New Roman"/>
          <w:b/>
          <w:sz w:val="24"/>
          <w:szCs w:val="24"/>
          <w:lang w:val="nl-BE"/>
        </w:rPr>
      </w:pPr>
    </w:p>
    <w:p w:rsidR="00AB228D" w:rsidRPr="00A978E0" w:rsidRDefault="00AB228D" w:rsidP="00AB228D">
      <w:pPr>
        <w:spacing w:after="0" w:line="240" w:lineRule="auto"/>
        <w:rPr>
          <w:rFonts w:ascii="Times New Roman" w:hAnsi="Times New Roman" w:cs="Times New Roman"/>
          <w:b/>
          <w:sz w:val="24"/>
          <w:szCs w:val="24"/>
          <w:lang w:val="nl-BE"/>
        </w:rPr>
      </w:pPr>
    </w:p>
    <w:p w:rsidR="00AB228D" w:rsidRPr="00A978E0" w:rsidRDefault="00AB228D" w:rsidP="00AB228D">
      <w:pPr>
        <w:spacing w:after="0" w:line="240" w:lineRule="auto"/>
        <w:rPr>
          <w:rFonts w:ascii="Times New Roman" w:hAnsi="Times New Roman" w:cs="Times New Roman"/>
          <w:b/>
          <w:sz w:val="24"/>
          <w:szCs w:val="24"/>
          <w:lang w:val="nl-BE"/>
        </w:rPr>
      </w:pPr>
    </w:p>
    <w:p w:rsidR="00AB228D" w:rsidRPr="00A978E0" w:rsidRDefault="00AB228D" w:rsidP="00AB228D">
      <w:pPr>
        <w:spacing w:after="0" w:line="240" w:lineRule="auto"/>
        <w:rPr>
          <w:rFonts w:ascii="Times New Roman" w:hAnsi="Times New Roman" w:cs="Times New Roman"/>
          <w:b/>
          <w:sz w:val="24"/>
          <w:szCs w:val="24"/>
          <w:lang w:val="nl-BE"/>
        </w:rPr>
      </w:pPr>
    </w:p>
    <w:p w:rsidR="00AB228D" w:rsidRPr="00A978E0" w:rsidRDefault="00AB228D" w:rsidP="00AB228D">
      <w:pPr>
        <w:spacing w:after="0" w:line="240" w:lineRule="auto"/>
        <w:rPr>
          <w:rFonts w:ascii="Times New Roman" w:hAnsi="Times New Roman" w:cs="Times New Roman"/>
          <w:b/>
          <w:sz w:val="24"/>
          <w:szCs w:val="24"/>
          <w:lang w:val="nl-BE"/>
        </w:rPr>
      </w:pPr>
    </w:p>
    <w:p w:rsidR="00AB228D" w:rsidRPr="00A978E0" w:rsidRDefault="00AB228D" w:rsidP="00AB228D">
      <w:pPr>
        <w:spacing w:after="0" w:line="240" w:lineRule="auto"/>
        <w:rPr>
          <w:rFonts w:ascii="Times New Roman" w:hAnsi="Times New Roman" w:cs="Times New Roman"/>
          <w:b/>
          <w:sz w:val="24"/>
          <w:szCs w:val="24"/>
          <w:lang w:val="nl-BE"/>
        </w:rPr>
      </w:pPr>
    </w:p>
    <w:p w:rsidR="00AB228D" w:rsidRPr="00A978E0" w:rsidRDefault="00AB228D" w:rsidP="00AB228D">
      <w:pPr>
        <w:spacing w:after="0" w:line="240" w:lineRule="auto"/>
        <w:rPr>
          <w:rFonts w:ascii="Times New Roman" w:hAnsi="Times New Roman" w:cs="Times New Roman"/>
          <w:b/>
          <w:sz w:val="24"/>
          <w:szCs w:val="24"/>
          <w:lang w:val="nl-BE"/>
        </w:rPr>
      </w:pPr>
    </w:p>
    <w:p w:rsidR="00AB228D" w:rsidRPr="00A978E0" w:rsidRDefault="009A6936" w:rsidP="00AB228D">
      <w:pPr>
        <w:spacing w:after="0" w:line="240" w:lineRule="auto"/>
        <w:rPr>
          <w:rFonts w:ascii="Times New Roman" w:hAnsi="Times New Roman" w:cs="Times New Roman"/>
          <w:sz w:val="24"/>
          <w:szCs w:val="24"/>
          <w:lang w:val="nl-BE"/>
        </w:rPr>
      </w:pPr>
      <w:r w:rsidRPr="00A978E0">
        <w:rPr>
          <w:rFonts w:ascii="Times New Roman" w:hAnsi="Times New Roman" w:cs="Times New Roman"/>
          <w:sz w:val="24"/>
          <w:szCs w:val="24"/>
          <w:lang w:val="nl-BE"/>
        </w:rPr>
        <w:t>Hoge Raad van geneesheren-specialisten en van huisartsen</w:t>
      </w:r>
    </w:p>
    <w:p w:rsidR="00AB228D" w:rsidRPr="00722DA3" w:rsidRDefault="00AB228D" w:rsidP="00AB228D">
      <w:pPr>
        <w:spacing w:after="0" w:line="240" w:lineRule="auto"/>
        <w:rPr>
          <w:rFonts w:ascii="Times New Roman" w:hAnsi="Times New Roman" w:cs="Times New Roman"/>
          <w:sz w:val="24"/>
          <w:szCs w:val="24"/>
          <w:lang w:val="en-US"/>
        </w:rPr>
      </w:pPr>
      <w:r w:rsidRPr="00722DA3">
        <w:rPr>
          <w:rFonts w:ascii="Times New Roman" w:hAnsi="Times New Roman" w:cs="Times New Roman"/>
          <w:sz w:val="24"/>
          <w:szCs w:val="24"/>
          <w:lang w:val="en-US"/>
        </w:rPr>
        <w:t xml:space="preserve">Contact : </w:t>
      </w:r>
      <w:r w:rsidR="00857BFF" w:rsidRPr="00722DA3">
        <w:rPr>
          <w:rFonts w:ascii="Times New Roman" w:hAnsi="Times New Roman" w:cs="Times New Roman"/>
          <w:sz w:val="24"/>
          <w:szCs w:val="24"/>
          <w:lang w:val="en-US"/>
        </w:rPr>
        <w:t>Patrick Waterbley</w:t>
      </w:r>
      <w:r w:rsidRPr="00722DA3">
        <w:rPr>
          <w:rFonts w:ascii="Times New Roman" w:hAnsi="Times New Roman" w:cs="Times New Roman"/>
          <w:sz w:val="24"/>
          <w:szCs w:val="24"/>
          <w:lang w:val="en-US"/>
        </w:rPr>
        <w:t xml:space="preserve">, </w:t>
      </w:r>
      <w:proofErr w:type="spellStart"/>
      <w:r w:rsidRPr="00722DA3">
        <w:rPr>
          <w:rFonts w:ascii="Times New Roman" w:hAnsi="Times New Roman" w:cs="Times New Roman"/>
          <w:sz w:val="24"/>
          <w:szCs w:val="24"/>
          <w:lang w:val="en-US"/>
        </w:rPr>
        <w:t>secr</w:t>
      </w:r>
      <w:r w:rsidR="009A6936" w:rsidRPr="00722DA3">
        <w:rPr>
          <w:rFonts w:ascii="Times New Roman" w:hAnsi="Times New Roman" w:cs="Times New Roman"/>
          <w:sz w:val="24"/>
          <w:szCs w:val="24"/>
          <w:lang w:val="en-US"/>
        </w:rPr>
        <w:t>etaris</w:t>
      </w:r>
      <w:proofErr w:type="spellEnd"/>
      <w:r w:rsidRPr="00722DA3">
        <w:rPr>
          <w:rFonts w:ascii="Times New Roman" w:hAnsi="Times New Roman" w:cs="Times New Roman"/>
          <w:sz w:val="24"/>
          <w:szCs w:val="24"/>
          <w:lang w:val="en-US"/>
        </w:rPr>
        <w:t xml:space="preserve"> – </w:t>
      </w:r>
      <w:hyperlink r:id="rId9" w:history="1">
        <w:r w:rsidR="009A6936" w:rsidRPr="00722DA3">
          <w:rPr>
            <w:rStyle w:val="Lienhypertexte"/>
            <w:rFonts w:ascii="Times New Roman" w:hAnsi="Times New Roman" w:cs="Times New Roman"/>
            <w:sz w:val="24"/>
            <w:szCs w:val="24"/>
            <w:lang w:val="en-US"/>
          </w:rPr>
          <w:t>CS-HR@gezondheid.belgie.be</w:t>
        </w:r>
      </w:hyperlink>
      <w:r w:rsidRPr="00722DA3">
        <w:rPr>
          <w:rFonts w:ascii="Times New Roman" w:hAnsi="Times New Roman" w:cs="Times New Roman"/>
          <w:sz w:val="24"/>
          <w:szCs w:val="24"/>
          <w:lang w:val="en-US"/>
        </w:rPr>
        <w:t xml:space="preserve"> - + 32(0)2 524 </w:t>
      </w:r>
      <w:r w:rsidR="00857BFF" w:rsidRPr="00722DA3">
        <w:rPr>
          <w:rFonts w:ascii="Times New Roman" w:hAnsi="Times New Roman" w:cs="Times New Roman"/>
          <w:sz w:val="24"/>
          <w:szCs w:val="24"/>
          <w:lang w:val="en-US"/>
        </w:rPr>
        <w:t xml:space="preserve">86 28 </w:t>
      </w:r>
    </w:p>
    <w:p w:rsidR="00AB228D" w:rsidRPr="00A978E0" w:rsidRDefault="009A6936" w:rsidP="00AB228D">
      <w:pPr>
        <w:spacing w:after="0" w:line="240" w:lineRule="auto"/>
        <w:rPr>
          <w:rFonts w:ascii="Times New Roman" w:hAnsi="Times New Roman" w:cs="Times New Roman"/>
          <w:sz w:val="24"/>
          <w:szCs w:val="24"/>
          <w:lang w:val="nl-BE"/>
        </w:rPr>
      </w:pPr>
      <w:r w:rsidRPr="00A978E0">
        <w:rPr>
          <w:rFonts w:ascii="Times New Roman" w:hAnsi="Times New Roman" w:cs="Times New Roman"/>
          <w:sz w:val="24"/>
          <w:szCs w:val="24"/>
          <w:lang w:val="nl-BE"/>
        </w:rPr>
        <w:t>Grafisch ontwerp :</w:t>
      </w:r>
    </w:p>
    <w:p w:rsidR="00AB228D" w:rsidRPr="00A978E0" w:rsidRDefault="009A6936" w:rsidP="00AB228D">
      <w:pPr>
        <w:spacing w:after="0" w:line="240" w:lineRule="auto"/>
        <w:rPr>
          <w:rFonts w:ascii="Times New Roman" w:hAnsi="Times New Roman" w:cs="Times New Roman"/>
          <w:sz w:val="24"/>
          <w:szCs w:val="24"/>
          <w:lang w:val="nl-BE"/>
        </w:rPr>
      </w:pPr>
      <w:r w:rsidRPr="00A978E0">
        <w:rPr>
          <w:rFonts w:ascii="Times New Roman" w:hAnsi="Times New Roman" w:cs="Times New Roman"/>
          <w:sz w:val="24"/>
          <w:szCs w:val="24"/>
          <w:lang w:val="nl-BE"/>
        </w:rPr>
        <w:t>Verantwoordelijke uitgever</w:t>
      </w:r>
      <w:r w:rsidR="00AB228D" w:rsidRPr="00A978E0">
        <w:rPr>
          <w:rFonts w:ascii="Times New Roman" w:hAnsi="Times New Roman" w:cs="Times New Roman"/>
          <w:sz w:val="24"/>
          <w:szCs w:val="24"/>
          <w:lang w:val="nl-BE"/>
        </w:rPr>
        <w:t xml:space="preserve"> : Dr D. Cuypers – </w:t>
      </w:r>
      <w:r w:rsidRPr="00A978E0">
        <w:rPr>
          <w:rFonts w:ascii="Times New Roman" w:hAnsi="Times New Roman" w:cs="Times New Roman"/>
          <w:sz w:val="24"/>
          <w:szCs w:val="24"/>
          <w:lang w:val="nl-BE"/>
        </w:rPr>
        <w:t xml:space="preserve">Victor </w:t>
      </w:r>
      <w:proofErr w:type="spellStart"/>
      <w:r w:rsidRPr="00A978E0">
        <w:rPr>
          <w:rFonts w:ascii="Times New Roman" w:hAnsi="Times New Roman" w:cs="Times New Roman"/>
          <w:sz w:val="24"/>
          <w:szCs w:val="24"/>
          <w:lang w:val="nl-BE"/>
        </w:rPr>
        <w:t>Hortaplein</w:t>
      </w:r>
      <w:proofErr w:type="spellEnd"/>
      <w:r w:rsidR="00AB228D" w:rsidRPr="00A978E0">
        <w:rPr>
          <w:rFonts w:ascii="Times New Roman" w:hAnsi="Times New Roman" w:cs="Times New Roman"/>
          <w:sz w:val="24"/>
          <w:szCs w:val="24"/>
          <w:lang w:val="nl-BE"/>
        </w:rPr>
        <w:t xml:space="preserve"> – </w:t>
      </w:r>
      <w:r w:rsidRPr="00A978E0">
        <w:rPr>
          <w:rFonts w:ascii="Times New Roman" w:hAnsi="Times New Roman" w:cs="Times New Roman"/>
          <w:sz w:val="24"/>
          <w:szCs w:val="24"/>
          <w:lang w:val="nl-BE"/>
        </w:rPr>
        <w:t>bus10 – 1060 Brussel</w:t>
      </w:r>
    </w:p>
    <w:p w:rsidR="00AB228D" w:rsidRPr="00A978E0" w:rsidRDefault="009A6936" w:rsidP="00AB228D">
      <w:pPr>
        <w:spacing w:after="0" w:line="240" w:lineRule="auto"/>
        <w:rPr>
          <w:rFonts w:ascii="Times New Roman" w:hAnsi="Times New Roman" w:cs="Times New Roman"/>
          <w:sz w:val="24"/>
          <w:szCs w:val="24"/>
          <w:lang w:val="nl-BE"/>
        </w:rPr>
      </w:pPr>
      <w:r w:rsidRPr="00A978E0">
        <w:rPr>
          <w:rFonts w:ascii="Times New Roman" w:hAnsi="Times New Roman" w:cs="Times New Roman"/>
          <w:sz w:val="24"/>
          <w:szCs w:val="24"/>
          <w:lang w:val="nl-BE"/>
        </w:rPr>
        <w:t>Gedrukt op 100% gerecycleerd papier.</w:t>
      </w:r>
    </w:p>
    <w:p w:rsidR="00AB228D" w:rsidRPr="00A978E0" w:rsidRDefault="00AB228D">
      <w:pPr>
        <w:rPr>
          <w:rFonts w:ascii="Times New Roman" w:hAnsi="Times New Roman" w:cs="Times New Roman"/>
          <w:sz w:val="24"/>
          <w:szCs w:val="24"/>
          <w:lang w:val="nl-BE"/>
        </w:rPr>
      </w:pPr>
      <w:r w:rsidRPr="00A978E0">
        <w:rPr>
          <w:rFonts w:ascii="Times New Roman" w:hAnsi="Times New Roman" w:cs="Times New Roman"/>
          <w:sz w:val="24"/>
          <w:szCs w:val="24"/>
          <w:lang w:val="nl-BE"/>
        </w:rPr>
        <w:br w:type="page"/>
      </w:r>
    </w:p>
    <w:sdt>
      <w:sdtPr>
        <w:rPr>
          <w:rFonts w:asciiTheme="minorHAnsi" w:eastAsiaTheme="minorHAnsi" w:hAnsiTheme="minorHAnsi" w:cstheme="minorBidi"/>
          <w:b w:val="0"/>
          <w:bCs w:val="0"/>
          <w:color w:val="auto"/>
          <w:sz w:val="22"/>
          <w:szCs w:val="22"/>
          <w:lang w:val="nl-BE" w:eastAsia="en-US"/>
        </w:rPr>
        <w:id w:val="834647638"/>
        <w:docPartObj>
          <w:docPartGallery w:val="Table of Contents"/>
          <w:docPartUnique/>
        </w:docPartObj>
      </w:sdtPr>
      <w:sdtEndPr/>
      <w:sdtContent>
        <w:p w:rsidR="006A370B" w:rsidRPr="00A978E0" w:rsidRDefault="009A6936">
          <w:pPr>
            <w:pStyle w:val="En-ttedetabledesmatires"/>
            <w:rPr>
              <w:lang w:val="nl-BE"/>
            </w:rPr>
          </w:pPr>
          <w:r w:rsidRPr="00A978E0">
            <w:rPr>
              <w:lang w:val="nl-BE"/>
            </w:rPr>
            <w:t>Inhoudstabel</w:t>
          </w:r>
        </w:p>
        <w:p w:rsidR="00AF5A46" w:rsidRDefault="006A370B">
          <w:pPr>
            <w:pStyle w:val="TM1"/>
            <w:tabs>
              <w:tab w:val="right" w:leader="dot" w:pos="9016"/>
            </w:tabs>
            <w:rPr>
              <w:rFonts w:eastAsiaTheme="minorEastAsia"/>
              <w:noProof/>
              <w:lang w:eastAsia="fr-BE"/>
            </w:rPr>
          </w:pPr>
          <w:r w:rsidRPr="00A978E0">
            <w:rPr>
              <w:lang w:val="nl-BE"/>
            </w:rPr>
            <w:fldChar w:fldCharType="begin"/>
          </w:r>
          <w:r w:rsidRPr="00A978E0">
            <w:rPr>
              <w:lang w:val="nl-BE"/>
            </w:rPr>
            <w:instrText xml:space="preserve"> TOC \o "1-3" \h \z \u </w:instrText>
          </w:r>
          <w:r w:rsidRPr="00A978E0">
            <w:rPr>
              <w:lang w:val="nl-BE"/>
            </w:rPr>
            <w:fldChar w:fldCharType="separate"/>
          </w:r>
          <w:hyperlink w:anchor="_Toc414343928" w:history="1">
            <w:r w:rsidR="00AF5A46" w:rsidRPr="00D6419D">
              <w:rPr>
                <w:rStyle w:val="Lienhypertexte"/>
                <w:noProof/>
                <w:lang w:val="nl-BE"/>
              </w:rPr>
              <w:t>De Hoge Raad van geneesheren-specialisten en van huisartsen</w:t>
            </w:r>
            <w:r w:rsidR="00AF5A46">
              <w:rPr>
                <w:noProof/>
                <w:webHidden/>
              </w:rPr>
              <w:tab/>
            </w:r>
            <w:r w:rsidR="00AF5A46">
              <w:rPr>
                <w:noProof/>
                <w:webHidden/>
              </w:rPr>
              <w:fldChar w:fldCharType="begin"/>
            </w:r>
            <w:r w:rsidR="00AF5A46">
              <w:rPr>
                <w:noProof/>
                <w:webHidden/>
              </w:rPr>
              <w:instrText xml:space="preserve"> PAGEREF _Toc414343928 \h </w:instrText>
            </w:r>
            <w:r w:rsidR="00AF5A46">
              <w:rPr>
                <w:noProof/>
                <w:webHidden/>
              </w:rPr>
            </w:r>
            <w:r w:rsidR="00AF5A46">
              <w:rPr>
                <w:noProof/>
                <w:webHidden/>
              </w:rPr>
              <w:fldChar w:fldCharType="separate"/>
            </w:r>
            <w:r w:rsidR="00AF5A46">
              <w:rPr>
                <w:noProof/>
                <w:webHidden/>
              </w:rPr>
              <w:t>4</w:t>
            </w:r>
            <w:r w:rsidR="00AF5A46">
              <w:rPr>
                <w:noProof/>
                <w:webHidden/>
              </w:rPr>
              <w:fldChar w:fldCharType="end"/>
            </w:r>
          </w:hyperlink>
        </w:p>
        <w:p w:rsidR="00AF5A46" w:rsidRDefault="00AF5A46">
          <w:pPr>
            <w:pStyle w:val="TM2"/>
            <w:tabs>
              <w:tab w:val="left" w:pos="660"/>
              <w:tab w:val="right" w:leader="dot" w:pos="9016"/>
            </w:tabs>
            <w:rPr>
              <w:rFonts w:eastAsiaTheme="minorEastAsia"/>
              <w:noProof/>
              <w:lang w:eastAsia="fr-BE"/>
            </w:rPr>
          </w:pPr>
          <w:hyperlink w:anchor="_Toc414343929" w:history="1">
            <w:r w:rsidRPr="00D6419D">
              <w:rPr>
                <w:rStyle w:val="Lienhypertexte"/>
                <w:noProof/>
                <w:lang w:val="nl-BE"/>
              </w:rPr>
              <w:t>1.</w:t>
            </w:r>
            <w:r>
              <w:rPr>
                <w:rFonts w:eastAsiaTheme="minorEastAsia"/>
                <w:noProof/>
                <w:lang w:eastAsia="fr-BE"/>
              </w:rPr>
              <w:tab/>
            </w:r>
            <w:r w:rsidRPr="00D6419D">
              <w:rPr>
                <w:rStyle w:val="Lienhypertexte"/>
                <w:noProof/>
                <w:lang w:val="nl-BE"/>
              </w:rPr>
              <w:t>Wettelijke basis</w:t>
            </w:r>
            <w:r>
              <w:rPr>
                <w:noProof/>
                <w:webHidden/>
              </w:rPr>
              <w:tab/>
            </w:r>
            <w:r>
              <w:rPr>
                <w:noProof/>
                <w:webHidden/>
              </w:rPr>
              <w:fldChar w:fldCharType="begin"/>
            </w:r>
            <w:r>
              <w:rPr>
                <w:noProof/>
                <w:webHidden/>
              </w:rPr>
              <w:instrText xml:space="preserve"> PAGEREF _Toc414343929 \h </w:instrText>
            </w:r>
            <w:r>
              <w:rPr>
                <w:noProof/>
                <w:webHidden/>
              </w:rPr>
            </w:r>
            <w:r>
              <w:rPr>
                <w:noProof/>
                <w:webHidden/>
              </w:rPr>
              <w:fldChar w:fldCharType="separate"/>
            </w:r>
            <w:r>
              <w:rPr>
                <w:noProof/>
                <w:webHidden/>
              </w:rPr>
              <w:t>4</w:t>
            </w:r>
            <w:r>
              <w:rPr>
                <w:noProof/>
                <w:webHidden/>
              </w:rPr>
              <w:fldChar w:fldCharType="end"/>
            </w:r>
          </w:hyperlink>
        </w:p>
        <w:p w:rsidR="00AF5A46" w:rsidRDefault="00AF5A46">
          <w:pPr>
            <w:pStyle w:val="TM2"/>
            <w:tabs>
              <w:tab w:val="left" w:pos="660"/>
              <w:tab w:val="right" w:leader="dot" w:pos="9016"/>
            </w:tabs>
            <w:rPr>
              <w:rFonts w:eastAsiaTheme="minorEastAsia"/>
              <w:noProof/>
              <w:lang w:eastAsia="fr-BE"/>
            </w:rPr>
          </w:pPr>
          <w:hyperlink w:anchor="_Toc414343930" w:history="1">
            <w:r w:rsidRPr="00D6419D">
              <w:rPr>
                <w:rStyle w:val="Lienhypertexte"/>
                <w:noProof/>
                <w:lang w:val="nl-BE"/>
              </w:rPr>
              <w:t>2.</w:t>
            </w:r>
            <w:r>
              <w:rPr>
                <w:rFonts w:eastAsiaTheme="minorEastAsia"/>
                <w:noProof/>
                <w:lang w:eastAsia="fr-BE"/>
              </w:rPr>
              <w:tab/>
            </w:r>
            <w:r w:rsidRPr="00D6419D">
              <w:rPr>
                <w:rStyle w:val="Lienhypertexte"/>
                <w:noProof/>
                <w:lang w:val="nl-BE"/>
              </w:rPr>
              <w:t>Wettelijke samenstelling</w:t>
            </w:r>
            <w:r>
              <w:rPr>
                <w:noProof/>
                <w:webHidden/>
              </w:rPr>
              <w:tab/>
            </w:r>
            <w:r>
              <w:rPr>
                <w:noProof/>
                <w:webHidden/>
              </w:rPr>
              <w:fldChar w:fldCharType="begin"/>
            </w:r>
            <w:r>
              <w:rPr>
                <w:noProof/>
                <w:webHidden/>
              </w:rPr>
              <w:instrText xml:space="preserve"> PAGEREF _Toc414343930 \h </w:instrText>
            </w:r>
            <w:r>
              <w:rPr>
                <w:noProof/>
                <w:webHidden/>
              </w:rPr>
            </w:r>
            <w:r>
              <w:rPr>
                <w:noProof/>
                <w:webHidden/>
              </w:rPr>
              <w:fldChar w:fldCharType="separate"/>
            </w:r>
            <w:r>
              <w:rPr>
                <w:noProof/>
                <w:webHidden/>
              </w:rPr>
              <w:t>4</w:t>
            </w:r>
            <w:r>
              <w:rPr>
                <w:noProof/>
                <w:webHidden/>
              </w:rPr>
              <w:fldChar w:fldCharType="end"/>
            </w:r>
          </w:hyperlink>
        </w:p>
        <w:p w:rsidR="00AF5A46" w:rsidRDefault="00AF5A46">
          <w:pPr>
            <w:pStyle w:val="TM2"/>
            <w:tabs>
              <w:tab w:val="left" w:pos="660"/>
              <w:tab w:val="right" w:leader="dot" w:pos="9016"/>
            </w:tabs>
            <w:rPr>
              <w:rFonts w:eastAsiaTheme="minorEastAsia"/>
              <w:noProof/>
              <w:lang w:eastAsia="fr-BE"/>
            </w:rPr>
          </w:pPr>
          <w:hyperlink w:anchor="_Toc414343931" w:history="1">
            <w:r w:rsidRPr="00D6419D">
              <w:rPr>
                <w:rStyle w:val="Lienhypertexte"/>
                <w:noProof/>
                <w:lang w:val="nl-BE"/>
              </w:rPr>
              <w:t>3.</w:t>
            </w:r>
            <w:r>
              <w:rPr>
                <w:rFonts w:eastAsiaTheme="minorEastAsia"/>
                <w:noProof/>
                <w:lang w:eastAsia="fr-BE"/>
              </w:rPr>
              <w:tab/>
            </w:r>
            <w:r w:rsidRPr="00D6419D">
              <w:rPr>
                <w:rStyle w:val="Lienhypertexte"/>
                <w:noProof/>
                <w:lang w:val="nl-BE"/>
              </w:rPr>
              <w:t>Actuele samenstelling</w:t>
            </w:r>
            <w:r>
              <w:rPr>
                <w:noProof/>
                <w:webHidden/>
              </w:rPr>
              <w:tab/>
            </w:r>
            <w:r>
              <w:rPr>
                <w:noProof/>
                <w:webHidden/>
              </w:rPr>
              <w:fldChar w:fldCharType="begin"/>
            </w:r>
            <w:r>
              <w:rPr>
                <w:noProof/>
                <w:webHidden/>
              </w:rPr>
              <w:instrText xml:space="preserve"> PAGEREF _Toc414343931 \h </w:instrText>
            </w:r>
            <w:r>
              <w:rPr>
                <w:noProof/>
                <w:webHidden/>
              </w:rPr>
            </w:r>
            <w:r>
              <w:rPr>
                <w:noProof/>
                <w:webHidden/>
              </w:rPr>
              <w:fldChar w:fldCharType="separate"/>
            </w:r>
            <w:r>
              <w:rPr>
                <w:noProof/>
                <w:webHidden/>
              </w:rPr>
              <w:t>7</w:t>
            </w:r>
            <w:r>
              <w:rPr>
                <w:noProof/>
                <w:webHidden/>
              </w:rPr>
              <w:fldChar w:fldCharType="end"/>
            </w:r>
          </w:hyperlink>
        </w:p>
        <w:p w:rsidR="00AF5A46" w:rsidRDefault="00AF5A46">
          <w:pPr>
            <w:pStyle w:val="TM2"/>
            <w:tabs>
              <w:tab w:val="left" w:pos="660"/>
              <w:tab w:val="right" w:leader="dot" w:pos="9016"/>
            </w:tabs>
            <w:rPr>
              <w:rFonts w:eastAsiaTheme="minorEastAsia"/>
              <w:noProof/>
              <w:lang w:eastAsia="fr-BE"/>
            </w:rPr>
          </w:pPr>
          <w:hyperlink w:anchor="_Toc414343932" w:history="1">
            <w:r w:rsidRPr="00D6419D">
              <w:rPr>
                <w:rStyle w:val="Lienhypertexte"/>
                <w:noProof/>
                <w:lang w:val="nl-BE"/>
              </w:rPr>
              <w:t>4.</w:t>
            </w:r>
            <w:r>
              <w:rPr>
                <w:rFonts w:eastAsiaTheme="minorEastAsia"/>
                <w:noProof/>
                <w:lang w:eastAsia="fr-BE"/>
              </w:rPr>
              <w:tab/>
            </w:r>
            <w:r w:rsidRPr="00D6419D">
              <w:rPr>
                <w:rStyle w:val="Lienhypertexte"/>
                <w:noProof/>
                <w:lang w:val="nl-BE"/>
              </w:rPr>
              <w:t>Opdrachten van de Raad en de kamers</w:t>
            </w:r>
            <w:r>
              <w:rPr>
                <w:noProof/>
                <w:webHidden/>
              </w:rPr>
              <w:tab/>
            </w:r>
            <w:r>
              <w:rPr>
                <w:noProof/>
                <w:webHidden/>
              </w:rPr>
              <w:fldChar w:fldCharType="begin"/>
            </w:r>
            <w:r>
              <w:rPr>
                <w:noProof/>
                <w:webHidden/>
              </w:rPr>
              <w:instrText xml:space="preserve"> PAGEREF _Toc414343932 \h </w:instrText>
            </w:r>
            <w:r>
              <w:rPr>
                <w:noProof/>
                <w:webHidden/>
              </w:rPr>
            </w:r>
            <w:r>
              <w:rPr>
                <w:noProof/>
                <w:webHidden/>
              </w:rPr>
              <w:fldChar w:fldCharType="separate"/>
            </w:r>
            <w:r>
              <w:rPr>
                <w:noProof/>
                <w:webHidden/>
              </w:rPr>
              <w:t>9</w:t>
            </w:r>
            <w:r>
              <w:rPr>
                <w:noProof/>
                <w:webHidden/>
              </w:rPr>
              <w:fldChar w:fldCharType="end"/>
            </w:r>
          </w:hyperlink>
        </w:p>
        <w:p w:rsidR="00AF5A46" w:rsidRDefault="00AF5A46">
          <w:pPr>
            <w:pStyle w:val="TM2"/>
            <w:tabs>
              <w:tab w:val="left" w:pos="880"/>
              <w:tab w:val="right" w:leader="dot" w:pos="9016"/>
            </w:tabs>
            <w:rPr>
              <w:rFonts w:eastAsiaTheme="minorEastAsia"/>
              <w:noProof/>
              <w:lang w:eastAsia="fr-BE"/>
            </w:rPr>
          </w:pPr>
          <w:hyperlink w:anchor="_Toc414343933" w:history="1">
            <w:r w:rsidRPr="00D6419D">
              <w:rPr>
                <w:rStyle w:val="Lienhypertexte"/>
                <w:noProof/>
                <w:lang w:val="nl-BE"/>
              </w:rPr>
              <w:t>4.1.</w:t>
            </w:r>
            <w:r>
              <w:rPr>
                <w:rFonts w:eastAsiaTheme="minorEastAsia"/>
                <w:noProof/>
                <w:lang w:eastAsia="fr-BE"/>
              </w:rPr>
              <w:tab/>
            </w:r>
            <w:r w:rsidRPr="00D6419D">
              <w:rPr>
                <w:rStyle w:val="Lienhypertexte"/>
                <w:noProof/>
                <w:lang w:val="nl-BE"/>
              </w:rPr>
              <w:t>Opdrachten van de Raad (plenaire vergadering)</w:t>
            </w:r>
            <w:r>
              <w:rPr>
                <w:noProof/>
                <w:webHidden/>
              </w:rPr>
              <w:tab/>
            </w:r>
            <w:r>
              <w:rPr>
                <w:noProof/>
                <w:webHidden/>
              </w:rPr>
              <w:fldChar w:fldCharType="begin"/>
            </w:r>
            <w:r>
              <w:rPr>
                <w:noProof/>
                <w:webHidden/>
              </w:rPr>
              <w:instrText xml:space="preserve"> PAGEREF _Toc414343933 \h </w:instrText>
            </w:r>
            <w:r>
              <w:rPr>
                <w:noProof/>
                <w:webHidden/>
              </w:rPr>
            </w:r>
            <w:r>
              <w:rPr>
                <w:noProof/>
                <w:webHidden/>
              </w:rPr>
              <w:fldChar w:fldCharType="separate"/>
            </w:r>
            <w:r>
              <w:rPr>
                <w:noProof/>
                <w:webHidden/>
              </w:rPr>
              <w:t>9</w:t>
            </w:r>
            <w:r>
              <w:rPr>
                <w:noProof/>
                <w:webHidden/>
              </w:rPr>
              <w:fldChar w:fldCharType="end"/>
            </w:r>
          </w:hyperlink>
        </w:p>
        <w:p w:rsidR="00AF5A46" w:rsidRDefault="00AF5A46">
          <w:pPr>
            <w:pStyle w:val="TM2"/>
            <w:tabs>
              <w:tab w:val="left" w:pos="880"/>
              <w:tab w:val="right" w:leader="dot" w:pos="9016"/>
            </w:tabs>
            <w:rPr>
              <w:rFonts w:eastAsiaTheme="minorEastAsia"/>
              <w:noProof/>
              <w:lang w:eastAsia="fr-BE"/>
            </w:rPr>
          </w:pPr>
          <w:hyperlink w:anchor="_Toc414343934" w:history="1">
            <w:r w:rsidRPr="00D6419D">
              <w:rPr>
                <w:rStyle w:val="Lienhypertexte"/>
                <w:noProof/>
                <w:lang w:val="nl-BE"/>
              </w:rPr>
              <w:t>4.2.</w:t>
            </w:r>
            <w:r>
              <w:rPr>
                <w:rFonts w:eastAsiaTheme="minorEastAsia"/>
                <w:noProof/>
                <w:lang w:eastAsia="fr-BE"/>
              </w:rPr>
              <w:tab/>
            </w:r>
            <w:r w:rsidRPr="00D6419D">
              <w:rPr>
                <w:rStyle w:val="Lienhypertexte"/>
                <w:noProof/>
                <w:lang w:val="nl-BE"/>
              </w:rPr>
              <w:t>Opdrachten van de kamer</w:t>
            </w:r>
            <w:r>
              <w:rPr>
                <w:noProof/>
                <w:webHidden/>
              </w:rPr>
              <w:tab/>
            </w:r>
            <w:r>
              <w:rPr>
                <w:noProof/>
                <w:webHidden/>
              </w:rPr>
              <w:fldChar w:fldCharType="begin"/>
            </w:r>
            <w:r>
              <w:rPr>
                <w:noProof/>
                <w:webHidden/>
              </w:rPr>
              <w:instrText xml:space="preserve"> PAGEREF _Toc414343934 \h </w:instrText>
            </w:r>
            <w:r>
              <w:rPr>
                <w:noProof/>
                <w:webHidden/>
              </w:rPr>
            </w:r>
            <w:r>
              <w:rPr>
                <w:noProof/>
                <w:webHidden/>
              </w:rPr>
              <w:fldChar w:fldCharType="separate"/>
            </w:r>
            <w:r>
              <w:rPr>
                <w:noProof/>
                <w:webHidden/>
              </w:rPr>
              <w:t>9</w:t>
            </w:r>
            <w:r>
              <w:rPr>
                <w:noProof/>
                <w:webHidden/>
              </w:rPr>
              <w:fldChar w:fldCharType="end"/>
            </w:r>
          </w:hyperlink>
        </w:p>
        <w:p w:rsidR="00AF5A46" w:rsidRDefault="00AF5A46">
          <w:pPr>
            <w:pStyle w:val="TM2"/>
            <w:tabs>
              <w:tab w:val="left" w:pos="660"/>
              <w:tab w:val="right" w:leader="dot" w:pos="9016"/>
            </w:tabs>
            <w:rPr>
              <w:rFonts w:eastAsiaTheme="minorEastAsia"/>
              <w:noProof/>
              <w:lang w:eastAsia="fr-BE"/>
            </w:rPr>
          </w:pPr>
          <w:hyperlink w:anchor="_Toc414343935" w:history="1">
            <w:r w:rsidRPr="00D6419D">
              <w:rPr>
                <w:rStyle w:val="Lienhypertexte"/>
                <w:noProof/>
                <w:lang w:val="nl-BE"/>
              </w:rPr>
              <w:t>5.</w:t>
            </w:r>
            <w:r>
              <w:rPr>
                <w:rFonts w:eastAsiaTheme="minorEastAsia"/>
                <w:noProof/>
                <w:lang w:eastAsia="fr-BE"/>
              </w:rPr>
              <w:tab/>
            </w:r>
            <w:r w:rsidRPr="00D6419D">
              <w:rPr>
                <w:rStyle w:val="Lienhypertexte"/>
                <w:noProof/>
                <w:lang w:val="nl-BE"/>
              </w:rPr>
              <w:t>Permanente werkgroepen</w:t>
            </w:r>
            <w:bookmarkStart w:id="0" w:name="_GoBack"/>
            <w:bookmarkEnd w:id="0"/>
            <w:r>
              <w:rPr>
                <w:noProof/>
                <w:webHidden/>
              </w:rPr>
              <w:tab/>
            </w:r>
            <w:r>
              <w:rPr>
                <w:noProof/>
                <w:webHidden/>
              </w:rPr>
              <w:fldChar w:fldCharType="begin"/>
            </w:r>
            <w:r>
              <w:rPr>
                <w:noProof/>
                <w:webHidden/>
              </w:rPr>
              <w:instrText xml:space="preserve"> PAGEREF _Toc414343935 \h </w:instrText>
            </w:r>
            <w:r>
              <w:rPr>
                <w:noProof/>
                <w:webHidden/>
              </w:rPr>
            </w:r>
            <w:r>
              <w:rPr>
                <w:noProof/>
                <w:webHidden/>
              </w:rPr>
              <w:fldChar w:fldCharType="separate"/>
            </w:r>
            <w:r>
              <w:rPr>
                <w:noProof/>
                <w:webHidden/>
              </w:rPr>
              <w:t>10</w:t>
            </w:r>
            <w:r>
              <w:rPr>
                <w:noProof/>
                <w:webHidden/>
              </w:rPr>
              <w:fldChar w:fldCharType="end"/>
            </w:r>
          </w:hyperlink>
        </w:p>
        <w:p w:rsidR="00AF5A46" w:rsidRDefault="00AF5A46">
          <w:pPr>
            <w:pStyle w:val="TM2"/>
            <w:tabs>
              <w:tab w:val="left" w:pos="660"/>
              <w:tab w:val="right" w:leader="dot" w:pos="9016"/>
            </w:tabs>
            <w:rPr>
              <w:rFonts w:eastAsiaTheme="minorEastAsia"/>
              <w:noProof/>
              <w:lang w:eastAsia="fr-BE"/>
            </w:rPr>
          </w:pPr>
          <w:hyperlink w:anchor="_Toc414343936" w:history="1">
            <w:r w:rsidRPr="00D6419D">
              <w:rPr>
                <w:rStyle w:val="Lienhypertexte"/>
                <w:noProof/>
                <w:lang w:val="nl-BE"/>
              </w:rPr>
              <w:t>6.</w:t>
            </w:r>
            <w:r>
              <w:rPr>
                <w:rFonts w:eastAsiaTheme="minorEastAsia"/>
                <w:noProof/>
                <w:lang w:eastAsia="fr-BE"/>
              </w:rPr>
              <w:tab/>
            </w:r>
            <w:r w:rsidRPr="00D6419D">
              <w:rPr>
                <w:rStyle w:val="Lienhypertexte"/>
                <w:noProof/>
                <w:lang w:val="nl-BE"/>
              </w:rPr>
              <w:t>Bureau</w:t>
            </w:r>
            <w:r>
              <w:rPr>
                <w:noProof/>
                <w:webHidden/>
              </w:rPr>
              <w:tab/>
            </w:r>
            <w:r>
              <w:rPr>
                <w:noProof/>
                <w:webHidden/>
              </w:rPr>
              <w:fldChar w:fldCharType="begin"/>
            </w:r>
            <w:r>
              <w:rPr>
                <w:noProof/>
                <w:webHidden/>
              </w:rPr>
              <w:instrText xml:space="preserve"> PAGEREF _Toc414343936 \h </w:instrText>
            </w:r>
            <w:r>
              <w:rPr>
                <w:noProof/>
                <w:webHidden/>
              </w:rPr>
            </w:r>
            <w:r>
              <w:rPr>
                <w:noProof/>
                <w:webHidden/>
              </w:rPr>
              <w:fldChar w:fldCharType="separate"/>
            </w:r>
            <w:r>
              <w:rPr>
                <w:noProof/>
                <w:webHidden/>
              </w:rPr>
              <w:t>10</w:t>
            </w:r>
            <w:r>
              <w:rPr>
                <w:noProof/>
                <w:webHidden/>
              </w:rPr>
              <w:fldChar w:fldCharType="end"/>
            </w:r>
          </w:hyperlink>
        </w:p>
        <w:p w:rsidR="00AF5A46" w:rsidRDefault="00AF5A46">
          <w:pPr>
            <w:pStyle w:val="TM2"/>
            <w:tabs>
              <w:tab w:val="left" w:pos="660"/>
              <w:tab w:val="right" w:leader="dot" w:pos="9016"/>
            </w:tabs>
            <w:rPr>
              <w:rFonts w:eastAsiaTheme="minorEastAsia"/>
              <w:noProof/>
              <w:lang w:eastAsia="fr-BE"/>
            </w:rPr>
          </w:pPr>
          <w:hyperlink w:anchor="_Toc414343937" w:history="1">
            <w:r w:rsidRPr="00D6419D">
              <w:rPr>
                <w:rStyle w:val="Lienhypertexte"/>
                <w:noProof/>
              </w:rPr>
              <w:t>7.</w:t>
            </w:r>
            <w:r>
              <w:rPr>
                <w:rFonts w:eastAsiaTheme="minorEastAsia"/>
                <w:noProof/>
                <w:lang w:eastAsia="fr-BE"/>
              </w:rPr>
              <w:tab/>
            </w:r>
            <w:r w:rsidRPr="00D6419D">
              <w:rPr>
                <w:rStyle w:val="Lienhypertexte"/>
                <w:noProof/>
              </w:rPr>
              <w:t>Gemengde werkgroepen</w:t>
            </w:r>
            <w:r>
              <w:rPr>
                <w:noProof/>
                <w:webHidden/>
              </w:rPr>
              <w:tab/>
            </w:r>
            <w:r>
              <w:rPr>
                <w:noProof/>
                <w:webHidden/>
              </w:rPr>
              <w:fldChar w:fldCharType="begin"/>
            </w:r>
            <w:r>
              <w:rPr>
                <w:noProof/>
                <w:webHidden/>
              </w:rPr>
              <w:instrText xml:space="preserve"> PAGEREF _Toc414343937 \h </w:instrText>
            </w:r>
            <w:r>
              <w:rPr>
                <w:noProof/>
                <w:webHidden/>
              </w:rPr>
            </w:r>
            <w:r>
              <w:rPr>
                <w:noProof/>
                <w:webHidden/>
              </w:rPr>
              <w:fldChar w:fldCharType="separate"/>
            </w:r>
            <w:r>
              <w:rPr>
                <w:noProof/>
                <w:webHidden/>
              </w:rPr>
              <w:t>12</w:t>
            </w:r>
            <w:r>
              <w:rPr>
                <w:noProof/>
                <w:webHidden/>
              </w:rPr>
              <w:fldChar w:fldCharType="end"/>
            </w:r>
          </w:hyperlink>
        </w:p>
        <w:p w:rsidR="00AF5A46" w:rsidRDefault="00AF5A46">
          <w:pPr>
            <w:pStyle w:val="TM2"/>
            <w:tabs>
              <w:tab w:val="left" w:pos="660"/>
              <w:tab w:val="right" w:leader="dot" w:pos="9016"/>
            </w:tabs>
            <w:rPr>
              <w:rFonts w:eastAsiaTheme="minorEastAsia"/>
              <w:noProof/>
              <w:lang w:eastAsia="fr-BE"/>
            </w:rPr>
          </w:pPr>
          <w:hyperlink w:anchor="_Toc414343938" w:history="1">
            <w:r w:rsidRPr="00D6419D">
              <w:rPr>
                <w:rStyle w:val="Lienhypertexte"/>
                <w:noProof/>
                <w:lang w:val="nl-BE"/>
              </w:rPr>
              <w:t>8.</w:t>
            </w:r>
            <w:r>
              <w:rPr>
                <w:rFonts w:eastAsiaTheme="minorEastAsia"/>
                <w:noProof/>
                <w:lang w:eastAsia="fr-BE"/>
              </w:rPr>
              <w:tab/>
            </w:r>
            <w:r w:rsidRPr="00D6419D">
              <w:rPr>
                <w:rStyle w:val="Lienhypertexte"/>
                <w:noProof/>
                <w:lang w:val="nl-BE"/>
              </w:rPr>
              <w:t>Activiteiten</w:t>
            </w:r>
            <w:r>
              <w:rPr>
                <w:noProof/>
                <w:webHidden/>
              </w:rPr>
              <w:tab/>
            </w:r>
            <w:r>
              <w:rPr>
                <w:noProof/>
                <w:webHidden/>
              </w:rPr>
              <w:fldChar w:fldCharType="begin"/>
            </w:r>
            <w:r>
              <w:rPr>
                <w:noProof/>
                <w:webHidden/>
              </w:rPr>
              <w:instrText xml:space="preserve"> PAGEREF _Toc414343938 \h </w:instrText>
            </w:r>
            <w:r>
              <w:rPr>
                <w:noProof/>
                <w:webHidden/>
              </w:rPr>
            </w:r>
            <w:r>
              <w:rPr>
                <w:noProof/>
                <w:webHidden/>
              </w:rPr>
              <w:fldChar w:fldCharType="separate"/>
            </w:r>
            <w:r>
              <w:rPr>
                <w:noProof/>
                <w:webHidden/>
              </w:rPr>
              <w:t>13</w:t>
            </w:r>
            <w:r>
              <w:rPr>
                <w:noProof/>
                <w:webHidden/>
              </w:rPr>
              <w:fldChar w:fldCharType="end"/>
            </w:r>
          </w:hyperlink>
        </w:p>
        <w:p w:rsidR="00AF5A46" w:rsidRDefault="00AF5A46">
          <w:pPr>
            <w:pStyle w:val="TM2"/>
            <w:tabs>
              <w:tab w:val="left" w:pos="880"/>
              <w:tab w:val="right" w:leader="dot" w:pos="9016"/>
            </w:tabs>
            <w:rPr>
              <w:rFonts w:eastAsiaTheme="minorEastAsia"/>
              <w:noProof/>
              <w:lang w:eastAsia="fr-BE"/>
            </w:rPr>
          </w:pPr>
          <w:hyperlink w:anchor="_Toc414343939" w:history="1">
            <w:r w:rsidRPr="00D6419D">
              <w:rPr>
                <w:rStyle w:val="Lienhypertexte"/>
                <w:noProof/>
                <w:lang w:val="nl-BE"/>
              </w:rPr>
              <w:t>8.1.</w:t>
            </w:r>
            <w:r>
              <w:rPr>
                <w:rFonts w:eastAsiaTheme="minorEastAsia"/>
                <w:noProof/>
                <w:lang w:eastAsia="fr-BE"/>
              </w:rPr>
              <w:tab/>
            </w:r>
            <w:r w:rsidRPr="00D6419D">
              <w:rPr>
                <w:rStyle w:val="Lienhypertexte"/>
                <w:noProof/>
                <w:lang w:val="nl-BE"/>
              </w:rPr>
              <w:t>Erkenning van de stagediensten en stagemeesters</w:t>
            </w:r>
            <w:r>
              <w:rPr>
                <w:noProof/>
                <w:webHidden/>
              </w:rPr>
              <w:tab/>
            </w:r>
            <w:r>
              <w:rPr>
                <w:noProof/>
                <w:webHidden/>
              </w:rPr>
              <w:fldChar w:fldCharType="begin"/>
            </w:r>
            <w:r>
              <w:rPr>
                <w:noProof/>
                <w:webHidden/>
              </w:rPr>
              <w:instrText xml:space="preserve"> PAGEREF _Toc414343939 \h </w:instrText>
            </w:r>
            <w:r>
              <w:rPr>
                <w:noProof/>
                <w:webHidden/>
              </w:rPr>
            </w:r>
            <w:r>
              <w:rPr>
                <w:noProof/>
                <w:webHidden/>
              </w:rPr>
              <w:fldChar w:fldCharType="separate"/>
            </w:r>
            <w:r>
              <w:rPr>
                <w:noProof/>
                <w:webHidden/>
              </w:rPr>
              <w:t>13</w:t>
            </w:r>
            <w:r>
              <w:rPr>
                <w:noProof/>
                <w:webHidden/>
              </w:rPr>
              <w:fldChar w:fldCharType="end"/>
            </w:r>
          </w:hyperlink>
        </w:p>
        <w:p w:rsidR="00AF5A46" w:rsidRDefault="00AF5A46">
          <w:pPr>
            <w:pStyle w:val="TM2"/>
            <w:tabs>
              <w:tab w:val="left" w:pos="880"/>
              <w:tab w:val="right" w:leader="dot" w:pos="9016"/>
            </w:tabs>
            <w:rPr>
              <w:rFonts w:eastAsiaTheme="minorEastAsia"/>
              <w:noProof/>
              <w:lang w:eastAsia="fr-BE"/>
            </w:rPr>
          </w:pPr>
          <w:hyperlink w:anchor="_Toc414343940" w:history="1">
            <w:r w:rsidRPr="00D6419D">
              <w:rPr>
                <w:rStyle w:val="Lienhypertexte"/>
                <w:noProof/>
                <w:lang w:val="nl-BE"/>
              </w:rPr>
              <w:t>8.2.</w:t>
            </w:r>
            <w:r>
              <w:rPr>
                <w:rFonts w:eastAsiaTheme="minorEastAsia"/>
                <w:noProof/>
                <w:lang w:eastAsia="fr-BE"/>
              </w:rPr>
              <w:tab/>
            </w:r>
            <w:r w:rsidRPr="00D6419D">
              <w:rPr>
                <w:rStyle w:val="Lienhypertexte"/>
                <w:noProof/>
                <w:lang w:val="nl-BE"/>
              </w:rPr>
              <w:t>Basisactiviteiten</w:t>
            </w:r>
            <w:r>
              <w:rPr>
                <w:noProof/>
                <w:webHidden/>
              </w:rPr>
              <w:tab/>
            </w:r>
            <w:r>
              <w:rPr>
                <w:noProof/>
                <w:webHidden/>
              </w:rPr>
              <w:fldChar w:fldCharType="begin"/>
            </w:r>
            <w:r>
              <w:rPr>
                <w:noProof/>
                <w:webHidden/>
              </w:rPr>
              <w:instrText xml:space="preserve"> PAGEREF _Toc414343940 \h </w:instrText>
            </w:r>
            <w:r>
              <w:rPr>
                <w:noProof/>
                <w:webHidden/>
              </w:rPr>
            </w:r>
            <w:r>
              <w:rPr>
                <w:noProof/>
                <w:webHidden/>
              </w:rPr>
              <w:fldChar w:fldCharType="separate"/>
            </w:r>
            <w:r>
              <w:rPr>
                <w:noProof/>
                <w:webHidden/>
              </w:rPr>
              <w:t>15</w:t>
            </w:r>
            <w:r>
              <w:rPr>
                <w:noProof/>
                <w:webHidden/>
              </w:rPr>
              <w:fldChar w:fldCharType="end"/>
            </w:r>
          </w:hyperlink>
        </w:p>
        <w:p w:rsidR="00AF5A46" w:rsidRDefault="00AF5A46">
          <w:pPr>
            <w:pStyle w:val="TM3"/>
            <w:tabs>
              <w:tab w:val="left" w:pos="1320"/>
              <w:tab w:val="right" w:leader="dot" w:pos="9016"/>
            </w:tabs>
            <w:rPr>
              <w:rFonts w:eastAsiaTheme="minorEastAsia"/>
              <w:noProof/>
              <w:lang w:eastAsia="fr-BE"/>
            </w:rPr>
          </w:pPr>
          <w:hyperlink w:anchor="_Toc414343951" w:history="1">
            <w:r w:rsidRPr="00D6419D">
              <w:rPr>
                <w:rStyle w:val="Lienhypertexte"/>
                <w:noProof/>
                <w:lang w:val="nl-BE"/>
              </w:rPr>
              <w:t>8.2.1.</w:t>
            </w:r>
            <w:r>
              <w:rPr>
                <w:rFonts w:eastAsiaTheme="minorEastAsia"/>
                <w:noProof/>
                <w:lang w:eastAsia="fr-BE"/>
              </w:rPr>
              <w:tab/>
            </w:r>
            <w:r w:rsidRPr="00D6419D">
              <w:rPr>
                <w:rStyle w:val="Lienhypertexte"/>
                <w:noProof/>
                <w:lang w:val="nl-BE"/>
              </w:rPr>
              <w:t>Gemeenschappelijke materies huisartsen en geneesheren-specialisten</w:t>
            </w:r>
            <w:r>
              <w:rPr>
                <w:noProof/>
                <w:webHidden/>
              </w:rPr>
              <w:tab/>
            </w:r>
            <w:r>
              <w:rPr>
                <w:noProof/>
                <w:webHidden/>
              </w:rPr>
              <w:fldChar w:fldCharType="begin"/>
            </w:r>
            <w:r>
              <w:rPr>
                <w:noProof/>
                <w:webHidden/>
              </w:rPr>
              <w:instrText xml:space="preserve"> PAGEREF _Toc414343951 \h </w:instrText>
            </w:r>
            <w:r>
              <w:rPr>
                <w:noProof/>
                <w:webHidden/>
              </w:rPr>
            </w:r>
            <w:r>
              <w:rPr>
                <w:noProof/>
                <w:webHidden/>
              </w:rPr>
              <w:fldChar w:fldCharType="separate"/>
            </w:r>
            <w:r>
              <w:rPr>
                <w:noProof/>
                <w:webHidden/>
              </w:rPr>
              <w:t>15</w:t>
            </w:r>
            <w:r>
              <w:rPr>
                <w:noProof/>
                <w:webHidden/>
              </w:rPr>
              <w:fldChar w:fldCharType="end"/>
            </w:r>
          </w:hyperlink>
        </w:p>
        <w:p w:rsidR="00AF5A46" w:rsidRDefault="00AF5A46">
          <w:pPr>
            <w:pStyle w:val="TM3"/>
            <w:tabs>
              <w:tab w:val="left" w:pos="1320"/>
              <w:tab w:val="right" w:leader="dot" w:pos="9016"/>
            </w:tabs>
            <w:rPr>
              <w:rFonts w:eastAsiaTheme="minorEastAsia"/>
              <w:noProof/>
              <w:lang w:eastAsia="fr-BE"/>
            </w:rPr>
          </w:pPr>
          <w:hyperlink w:anchor="_Toc414343952" w:history="1">
            <w:r w:rsidRPr="00D6419D">
              <w:rPr>
                <w:rStyle w:val="Lienhypertexte"/>
                <w:noProof/>
                <w:lang w:val="nl-BE"/>
              </w:rPr>
              <w:t>8.2.2.</w:t>
            </w:r>
            <w:r>
              <w:rPr>
                <w:rFonts w:eastAsiaTheme="minorEastAsia"/>
                <w:noProof/>
                <w:lang w:eastAsia="fr-BE"/>
              </w:rPr>
              <w:tab/>
            </w:r>
            <w:r w:rsidRPr="00D6419D">
              <w:rPr>
                <w:rStyle w:val="Lienhypertexte"/>
                <w:noProof/>
                <w:lang w:val="nl-BE"/>
              </w:rPr>
              <w:t>Huisartsen</w:t>
            </w:r>
            <w:r>
              <w:rPr>
                <w:noProof/>
                <w:webHidden/>
              </w:rPr>
              <w:tab/>
            </w:r>
            <w:r>
              <w:rPr>
                <w:noProof/>
                <w:webHidden/>
              </w:rPr>
              <w:fldChar w:fldCharType="begin"/>
            </w:r>
            <w:r>
              <w:rPr>
                <w:noProof/>
                <w:webHidden/>
              </w:rPr>
              <w:instrText xml:space="preserve"> PAGEREF _Toc414343952 \h </w:instrText>
            </w:r>
            <w:r>
              <w:rPr>
                <w:noProof/>
                <w:webHidden/>
              </w:rPr>
            </w:r>
            <w:r>
              <w:rPr>
                <w:noProof/>
                <w:webHidden/>
              </w:rPr>
              <w:fldChar w:fldCharType="separate"/>
            </w:r>
            <w:r>
              <w:rPr>
                <w:noProof/>
                <w:webHidden/>
              </w:rPr>
              <w:t>19</w:t>
            </w:r>
            <w:r>
              <w:rPr>
                <w:noProof/>
                <w:webHidden/>
              </w:rPr>
              <w:fldChar w:fldCharType="end"/>
            </w:r>
          </w:hyperlink>
        </w:p>
        <w:p w:rsidR="00AF5A46" w:rsidRDefault="00AF5A46">
          <w:pPr>
            <w:pStyle w:val="TM3"/>
            <w:tabs>
              <w:tab w:val="left" w:pos="1320"/>
              <w:tab w:val="right" w:leader="dot" w:pos="9016"/>
            </w:tabs>
            <w:rPr>
              <w:rFonts w:eastAsiaTheme="minorEastAsia"/>
              <w:noProof/>
              <w:lang w:eastAsia="fr-BE"/>
            </w:rPr>
          </w:pPr>
          <w:hyperlink w:anchor="_Toc414343953" w:history="1">
            <w:r w:rsidRPr="00D6419D">
              <w:rPr>
                <w:rStyle w:val="Lienhypertexte"/>
                <w:noProof/>
                <w:lang w:val="nl-BE"/>
              </w:rPr>
              <w:t>8.2.3.</w:t>
            </w:r>
            <w:r>
              <w:rPr>
                <w:rFonts w:eastAsiaTheme="minorEastAsia"/>
                <w:noProof/>
                <w:lang w:eastAsia="fr-BE"/>
              </w:rPr>
              <w:tab/>
            </w:r>
            <w:r w:rsidRPr="00D6419D">
              <w:rPr>
                <w:rStyle w:val="Lienhypertexte"/>
                <w:noProof/>
                <w:lang w:val="nl-BE"/>
              </w:rPr>
              <w:t>Geneesheren-specialisten</w:t>
            </w:r>
            <w:r>
              <w:rPr>
                <w:noProof/>
                <w:webHidden/>
              </w:rPr>
              <w:tab/>
            </w:r>
            <w:r>
              <w:rPr>
                <w:noProof/>
                <w:webHidden/>
              </w:rPr>
              <w:fldChar w:fldCharType="begin"/>
            </w:r>
            <w:r>
              <w:rPr>
                <w:noProof/>
                <w:webHidden/>
              </w:rPr>
              <w:instrText xml:space="preserve"> PAGEREF _Toc414343953 \h </w:instrText>
            </w:r>
            <w:r>
              <w:rPr>
                <w:noProof/>
                <w:webHidden/>
              </w:rPr>
            </w:r>
            <w:r>
              <w:rPr>
                <w:noProof/>
                <w:webHidden/>
              </w:rPr>
              <w:fldChar w:fldCharType="separate"/>
            </w:r>
            <w:r>
              <w:rPr>
                <w:noProof/>
                <w:webHidden/>
              </w:rPr>
              <w:t>20</w:t>
            </w:r>
            <w:r>
              <w:rPr>
                <w:noProof/>
                <w:webHidden/>
              </w:rPr>
              <w:fldChar w:fldCharType="end"/>
            </w:r>
          </w:hyperlink>
        </w:p>
        <w:p w:rsidR="00AF5A46" w:rsidRDefault="00AF5A46">
          <w:pPr>
            <w:pStyle w:val="TM1"/>
            <w:tabs>
              <w:tab w:val="right" w:leader="dot" w:pos="9016"/>
            </w:tabs>
            <w:rPr>
              <w:rFonts w:eastAsiaTheme="minorEastAsia"/>
              <w:noProof/>
              <w:lang w:eastAsia="fr-BE"/>
            </w:rPr>
          </w:pPr>
          <w:hyperlink w:anchor="_Toc414343954" w:history="1">
            <w:r w:rsidRPr="00D6419D">
              <w:rPr>
                <w:rStyle w:val="Lienhypertexte"/>
                <w:noProof/>
                <w:lang w:val="nl-BE"/>
              </w:rPr>
              <w:t>Bijlagen</w:t>
            </w:r>
            <w:r>
              <w:rPr>
                <w:noProof/>
                <w:webHidden/>
              </w:rPr>
              <w:tab/>
            </w:r>
            <w:r>
              <w:rPr>
                <w:noProof/>
                <w:webHidden/>
              </w:rPr>
              <w:fldChar w:fldCharType="begin"/>
            </w:r>
            <w:r>
              <w:rPr>
                <w:noProof/>
                <w:webHidden/>
              </w:rPr>
              <w:instrText xml:space="preserve"> PAGEREF _Toc414343954 \h </w:instrText>
            </w:r>
            <w:r>
              <w:rPr>
                <w:noProof/>
                <w:webHidden/>
              </w:rPr>
            </w:r>
            <w:r>
              <w:rPr>
                <w:noProof/>
                <w:webHidden/>
              </w:rPr>
              <w:fldChar w:fldCharType="separate"/>
            </w:r>
            <w:r>
              <w:rPr>
                <w:noProof/>
                <w:webHidden/>
              </w:rPr>
              <w:t>22</w:t>
            </w:r>
            <w:r>
              <w:rPr>
                <w:noProof/>
                <w:webHidden/>
              </w:rPr>
              <w:fldChar w:fldCharType="end"/>
            </w:r>
          </w:hyperlink>
        </w:p>
        <w:p w:rsidR="00AF5A46" w:rsidRDefault="00AF5A46">
          <w:pPr>
            <w:pStyle w:val="TM2"/>
            <w:tabs>
              <w:tab w:val="left" w:pos="660"/>
              <w:tab w:val="right" w:leader="dot" w:pos="9016"/>
            </w:tabs>
            <w:rPr>
              <w:rFonts w:eastAsiaTheme="minorEastAsia"/>
              <w:noProof/>
              <w:lang w:eastAsia="fr-BE"/>
            </w:rPr>
          </w:pPr>
          <w:hyperlink w:anchor="_Toc414343955" w:history="1">
            <w:r w:rsidRPr="00D6419D">
              <w:rPr>
                <w:rStyle w:val="Lienhypertexte"/>
                <w:noProof/>
                <w:lang w:val="nl-BE"/>
              </w:rPr>
              <w:t>1.</w:t>
            </w:r>
            <w:r>
              <w:rPr>
                <w:rFonts w:eastAsiaTheme="minorEastAsia"/>
                <w:noProof/>
                <w:lang w:eastAsia="fr-BE"/>
              </w:rPr>
              <w:tab/>
            </w:r>
            <w:r w:rsidRPr="00D6419D">
              <w:rPr>
                <w:rStyle w:val="Lienhypertexte"/>
                <w:noProof/>
                <w:lang w:val="nl-BE"/>
              </w:rPr>
              <w:t>Lijst van de huisartsen in een praktijk die erkend zijn als stagemeesters</w:t>
            </w:r>
            <w:r>
              <w:rPr>
                <w:noProof/>
                <w:webHidden/>
              </w:rPr>
              <w:tab/>
            </w:r>
            <w:r>
              <w:rPr>
                <w:noProof/>
                <w:webHidden/>
              </w:rPr>
              <w:fldChar w:fldCharType="begin"/>
            </w:r>
            <w:r>
              <w:rPr>
                <w:noProof/>
                <w:webHidden/>
              </w:rPr>
              <w:instrText xml:space="preserve"> PAGEREF _Toc414343955 \h </w:instrText>
            </w:r>
            <w:r>
              <w:rPr>
                <w:noProof/>
                <w:webHidden/>
              </w:rPr>
            </w:r>
            <w:r>
              <w:rPr>
                <w:noProof/>
                <w:webHidden/>
              </w:rPr>
              <w:fldChar w:fldCharType="separate"/>
            </w:r>
            <w:r>
              <w:rPr>
                <w:noProof/>
                <w:webHidden/>
              </w:rPr>
              <w:t>22</w:t>
            </w:r>
            <w:r>
              <w:rPr>
                <w:noProof/>
                <w:webHidden/>
              </w:rPr>
              <w:fldChar w:fldCharType="end"/>
            </w:r>
          </w:hyperlink>
        </w:p>
        <w:p w:rsidR="00AF5A46" w:rsidRDefault="00AF5A46">
          <w:pPr>
            <w:pStyle w:val="TM2"/>
            <w:tabs>
              <w:tab w:val="left" w:pos="660"/>
              <w:tab w:val="right" w:leader="dot" w:pos="9016"/>
            </w:tabs>
            <w:rPr>
              <w:rFonts w:eastAsiaTheme="minorEastAsia"/>
              <w:noProof/>
              <w:lang w:eastAsia="fr-BE"/>
            </w:rPr>
          </w:pPr>
          <w:hyperlink w:anchor="_Toc414343956" w:history="1">
            <w:r w:rsidRPr="00D6419D">
              <w:rPr>
                <w:rStyle w:val="Lienhypertexte"/>
                <w:noProof/>
                <w:lang w:val="nl-BE"/>
              </w:rPr>
              <w:t>2.</w:t>
            </w:r>
            <w:r>
              <w:rPr>
                <w:rFonts w:eastAsiaTheme="minorEastAsia"/>
                <w:noProof/>
                <w:lang w:eastAsia="fr-BE"/>
              </w:rPr>
              <w:tab/>
            </w:r>
            <w:r w:rsidRPr="00D6419D">
              <w:rPr>
                <w:rStyle w:val="Lienhypertexte"/>
                <w:noProof/>
                <w:lang w:val="nl-BE"/>
              </w:rPr>
              <w:t>Lijst van de stagediensten die erkend zijn voor de opleiding van huisartsen</w:t>
            </w:r>
            <w:r>
              <w:rPr>
                <w:noProof/>
                <w:webHidden/>
              </w:rPr>
              <w:tab/>
            </w:r>
            <w:r>
              <w:rPr>
                <w:noProof/>
                <w:webHidden/>
              </w:rPr>
              <w:fldChar w:fldCharType="begin"/>
            </w:r>
            <w:r>
              <w:rPr>
                <w:noProof/>
                <w:webHidden/>
              </w:rPr>
              <w:instrText xml:space="preserve"> PAGEREF _Toc414343956 \h </w:instrText>
            </w:r>
            <w:r>
              <w:rPr>
                <w:noProof/>
                <w:webHidden/>
              </w:rPr>
            </w:r>
            <w:r>
              <w:rPr>
                <w:noProof/>
                <w:webHidden/>
              </w:rPr>
              <w:fldChar w:fldCharType="separate"/>
            </w:r>
            <w:r>
              <w:rPr>
                <w:noProof/>
                <w:webHidden/>
              </w:rPr>
              <w:t>22</w:t>
            </w:r>
            <w:r>
              <w:rPr>
                <w:noProof/>
                <w:webHidden/>
              </w:rPr>
              <w:fldChar w:fldCharType="end"/>
            </w:r>
          </w:hyperlink>
        </w:p>
        <w:p w:rsidR="00AF5A46" w:rsidRDefault="00AF5A46">
          <w:pPr>
            <w:pStyle w:val="TM2"/>
            <w:tabs>
              <w:tab w:val="left" w:pos="660"/>
              <w:tab w:val="right" w:leader="dot" w:pos="9016"/>
            </w:tabs>
            <w:rPr>
              <w:rFonts w:eastAsiaTheme="minorEastAsia"/>
              <w:noProof/>
              <w:lang w:eastAsia="fr-BE"/>
            </w:rPr>
          </w:pPr>
          <w:hyperlink w:anchor="_Toc414343957" w:history="1">
            <w:r w:rsidRPr="00D6419D">
              <w:rPr>
                <w:rStyle w:val="Lienhypertexte"/>
                <w:noProof/>
                <w:lang w:val="nl-BE"/>
              </w:rPr>
              <w:t>3.</w:t>
            </w:r>
            <w:r>
              <w:rPr>
                <w:rFonts w:eastAsiaTheme="minorEastAsia"/>
                <w:noProof/>
                <w:lang w:eastAsia="fr-BE"/>
              </w:rPr>
              <w:tab/>
            </w:r>
            <w:r w:rsidRPr="00D6419D">
              <w:rPr>
                <w:rStyle w:val="Lienhypertexte"/>
                <w:noProof/>
                <w:lang w:val="nl-BE"/>
              </w:rPr>
              <w:t>Lijst van de geneesheren-specialisten die erkend zijn als stagemeesters</w:t>
            </w:r>
            <w:r>
              <w:rPr>
                <w:noProof/>
                <w:webHidden/>
              </w:rPr>
              <w:tab/>
            </w:r>
            <w:r>
              <w:rPr>
                <w:noProof/>
                <w:webHidden/>
              </w:rPr>
              <w:fldChar w:fldCharType="begin"/>
            </w:r>
            <w:r>
              <w:rPr>
                <w:noProof/>
                <w:webHidden/>
              </w:rPr>
              <w:instrText xml:space="preserve"> PAGEREF _Toc414343957 \h </w:instrText>
            </w:r>
            <w:r>
              <w:rPr>
                <w:noProof/>
                <w:webHidden/>
              </w:rPr>
            </w:r>
            <w:r>
              <w:rPr>
                <w:noProof/>
                <w:webHidden/>
              </w:rPr>
              <w:fldChar w:fldCharType="separate"/>
            </w:r>
            <w:r>
              <w:rPr>
                <w:noProof/>
                <w:webHidden/>
              </w:rPr>
              <w:t>22</w:t>
            </w:r>
            <w:r>
              <w:rPr>
                <w:noProof/>
                <w:webHidden/>
              </w:rPr>
              <w:fldChar w:fldCharType="end"/>
            </w:r>
          </w:hyperlink>
        </w:p>
        <w:p w:rsidR="00AF5A46" w:rsidRDefault="00AF5A46">
          <w:pPr>
            <w:pStyle w:val="TM2"/>
            <w:tabs>
              <w:tab w:val="left" w:pos="660"/>
              <w:tab w:val="right" w:leader="dot" w:pos="9016"/>
            </w:tabs>
            <w:rPr>
              <w:rFonts w:eastAsiaTheme="minorEastAsia"/>
              <w:noProof/>
              <w:lang w:eastAsia="fr-BE"/>
            </w:rPr>
          </w:pPr>
          <w:hyperlink w:anchor="_Toc414343958" w:history="1">
            <w:r w:rsidRPr="00D6419D">
              <w:rPr>
                <w:rStyle w:val="Lienhypertexte"/>
                <w:noProof/>
                <w:lang w:val="nl-NL"/>
              </w:rPr>
              <w:t>4.</w:t>
            </w:r>
            <w:r>
              <w:rPr>
                <w:rFonts w:eastAsiaTheme="minorEastAsia"/>
                <w:noProof/>
                <w:lang w:eastAsia="fr-BE"/>
              </w:rPr>
              <w:tab/>
            </w:r>
            <w:r w:rsidRPr="00D6419D">
              <w:rPr>
                <w:rStyle w:val="Lienhypertexte"/>
                <w:noProof/>
                <w:lang w:val="nl-NL"/>
              </w:rPr>
              <w:t>Stand van zaken d.d. 4.12.2014 : specifieke erkenningscriteria geneesheren-specialisten, stagemeesters en -diensten</w:t>
            </w:r>
            <w:r>
              <w:rPr>
                <w:noProof/>
                <w:webHidden/>
              </w:rPr>
              <w:tab/>
            </w:r>
            <w:r>
              <w:rPr>
                <w:noProof/>
                <w:webHidden/>
              </w:rPr>
              <w:fldChar w:fldCharType="begin"/>
            </w:r>
            <w:r>
              <w:rPr>
                <w:noProof/>
                <w:webHidden/>
              </w:rPr>
              <w:instrText xml:space="preserve"> PAGEREF _Toc414343958 \h </w:instrText>
            </w:r>
            <w:r>
              <w:rPr>
                <w:noProof/>
                <w:webHidden/>
              </w:rPr>
            </w:r>
            <w:r>
              <w:rPr>
                <w:noProof/>
                <w:webHidden/>
              </w:rPr>
              <w:fldChar w:fldCharType="separate"/>
            </w:r>
            <w:r>
              <w:rPr>
                <w:noProof/>
                <w:webHidden/>
              </w:rPr>
              <w:t>22</w:t>
            </w:r>
            <w:r>
              <w:rPr>
                <w:noProof/>
                <w:webHidden/>
              </w:rPr>
              <w:fldChar w:fldCharType="end"/>
            </w:r>
          </w:hyperlink>
        </w:p>
        <w:p w:rsidR="006A370B" w:rsidRPr="00A978E0" w:rsidRDefault="006A370B">
          <w:pPr>
            <w:rPr>
              <w:lang w:val="nl-BE"/>
            </w:rPr>
          </w:pPr>
          <w:r w:rsidRPr="00A978E0">
            <w:rPr>
              <w:b/>
              <w:bCs/>
              <w:lang w:val="nl-BE"/>
            </w:rPr>
            <w:fldChar w:fldCharType="end"/>
          </w:r>
        </w:p>
      </w:sdtContent>
    </w:sdt>
    <w:p w:rsidR="006E4DF8" w:rsidRPr="00A978E0" w:rsidRDefault="006E4DF8" w:rsidP="006E4DF8">
      <w:pPr>
        <w:spacing w:after="0" w:line="240" w:lineRule="auto"/>
        <w:rPr>
          <w:rFonts w:ascii="Times New Roman" w:eastAsia="Times New Roman" w:hAnsi="Times New Roman" w:cs="Times New Roman"/>
          <w:sz w:val="24"/>
          <w:szCs w:val="24"/>
          <w:lang w:val="nl-BE"/>
        </w:rPr>
      </w:pPr>
    </w:p>
    <w:p w:rsidR="004D1118" w:rsidRPr="00A978E0" w:rsidRDefault="004D1118" w:rsidP="004D1118">
      <w:pPr>
        <w:pStyle w:val="Paragraphedeliste"/>
        <w:spacing w:after="0" w:line="240" w:lineRule="auto"/>
        <w:ind w:left="1080"/>
        <w:rPr>
          <w:rFonts w:ascii="Times New Roman" w:eastAsia="Times New Roman" w:hAnsi="Times New Roman" w:cs="Times New Roman"/>
          <w:sz w:val="24"/>
          <w:szCs w:val="24"/>
          <w:lang w:val="nl-BE"/>
        </w:rPr>
      </w:pPr>
    </w:p>
    <w:p w:rsidR="002D45E9" w:rsidRPr="00A978E0" w:rsidRDefault="002D45E9">
      <w:pPr>
        <w:rPr>
          <w:lang w:val="nl-BE"/>
        </w:rPr>
      </w:pPr>
      <w:r w:rsidRPr="00A978E0">
        <w:rPr>
          <w:lang w:val="nl-BE"/>
        </w:rPr>
        <w:br w:type="page"/>
      </w:r>
    </w:p>
    <w:p w:rsidR="002D45E9" w:rsidRPr="00A978E0" w:rsidRDefault="009A6936" w:rsidP="008C55A7">
      <w:pPr>
        <w:pStyle w:val="Titre1"/>
        <w:rPr>
          <w:lang w:val="nl-BE"/>
        </w:rPr>
      </w:pPr>
      <w:bookmarkStart w:id="1" w:name="_Toc414343928"/>
      <w:r w:rsidRPr="00A978E0">
        <w:rPr>
          <w:lang w:val="nl-BE"/>
        </w:rPr>
        <w:lastRenderedPageBreak/>
        <w:t>De Hoge Raad van geneesheren-specialisten en van huisartsen</w:t>
      </w:r>
      <w:bookmarkEnd w:id="1"/>
    </w:p>
    <w:p w:rsidR="002D45E9" w:rsidRPr="00A978E0" w:rsidRDefault="002D45E9" w:rsidP="008C55A7">
      <w:pPr>
        <w:spacing w:after="0"/>
        <w:rPr>
          <w:lang w:val="nl-BE"/>
        </w:rPr>
      </w:pPr>
    </w:p>
    <w:p w:rsidR="002D45E9" w:rsidRPr="00A978E0" w:rsidRDefault="002D45E9" w:rsidP="008C55A7">
      <w:pPr>
        <w:spacing w:after="0"/>
        <w:rPr>
          <w:lang w:val="nl-BE"/>
        </w:rPr>
      </w:pPr>
    </w:p>
    <w:p w:rsidR="002D45E9" w:rsidRPr="00A978E0" w:rsidRDefault="009A6936" w:rsidP="008C55A7">
      <w:pPr>
        <w:pStyle w:val="Titre2"/>
        <w:numPr>
          <w:ilvl w:val="0"/>
          <w:numId w:val="4"/>
        </w:numPr>
        <w:rPr>
          <w:lang w:val="nl-BE"/>
        </w:rPr>
      </w:pPr>
      <w:bookmarkStart w:id="2" w:name="_Toc414343929"/>
      <w:r w:rsidRPr="00A978E0">
        <w:rPr>
          <w:lang w:val="nl-BE"/>
        </w:rPr>
        <w:t>Wettelijke basis</w:t>
      </w:r>
      <w:bookmarkEnd w:id="2"/>
    </w:p>
    <w:p w:rsidR="00471272" w:rsidRPr="00A978E0" w:rsidRDefault="00471272" w:rsidP="008C55A7">
      <w:pPr>
        <w:spacing w:after="0"/>
        <w:jc w:val="both"/>
        <w:rPr>
          <w:rFonts w:ascii="Times New Roman" w:hAnsi="Times New Roman" w:cs="Times New Roman"/>
          <w:sz w:val="24"/>
          <w:szCs w:val="24"/>
          <w:lang w:val="nl-BE"/>
        </w:rPr>
      </w:pPr>
    </w:p>
    <w:p w:rsidR="00C76A0D" w:rsidRPr="00A978E0" w:rsidRDefault="00C76A0D" w:rsidP="00C76A0D">
      <w:pPr>
        <w:spacing w:after="0"/>
        <w:jc w:val="both"/>
        <w:rPr>
          <w:rFonts w:ascii="Times New Roman" w:hAnsi="Times New Roman" w:cs="Times New Roman"/>
          <w:bCs/>
          <w:sz w:val="24"/>
          <w:szCs w:val="24"/>
          <w:lang w:val="nl-BE"/>
        </w:rPr>
      </w:pPr>
      <w:r w:rsidRPr="00A978E0">
        <w:rPr>
          <w:rFonts w:ascii="Times New Roman" w:hAnsi="Times New Roman" w:cs="Times New Roman"/>
          <w:bCs/>
          <w:sz w:val="24"/>
          <w:szCs w:val="24"/>
          <w:lang w:val="nl-BE"/>
        </w:rPr>
        <w:t>Het Koninklijk besluit van 21 april 1983 tot vaststelling van de nadere regelen voor erkenning van geneesheren-specialisten en van huisartsen (en in het bijzonder artikels 4 tot 6) bepalen de structuur en de opdrachten van de Hoge Raad.</w:t>
      </w:r>
    </w:p>
    <w:p w:rsidR="00C76A0D" w:rsidRPr="00A978E0" w:rsidRDefault="00C76A0D" w:rsidP="008C55A7">
      <w:pPr>
        <w:spacing w:after="0"/>
        <w:jc w:val="both"/>
        <w:rPr>
          <w:rFonts w:ascii="Times New Roman" w:hAnsi="Times New Roman" w:cs="Times New Roman"/>
          <w:sz w:val="24"/>
          <w:szCs w:val="24"/>
          <w:lang w:val="nl-BE"/>
        </w:rPr>
      </w:pPr>
    </w:p>
    <w:p w:rsidR="00A87CD5" w:rsidRPr="00A978E0" w:rsidRDefault="009A6936" w:rsidP="008C55A7">
      <w:pPr>
        <w:pStyle w:val="Titre2"/>
        <w:numPr>
          <w:ilvl w:val="0"/>
          <w:numId w:val="4"/>
        </w:numPr>
        <w:rPr>
          <w:lang w:val="nl-BE"/>
        </w:rPr>
      </w:pPr>
      <w:bookmarkStart w:id="3" w:name="_Toc414343930"/>
      <w:r w:rsidRPr="00A978E0">
        <w:rPr>
          <w:lang w:val="nl-BE"/>
        </w:rPr>
        <w:t>Wettelijke samenstelling</w:t>
      </w:r>
      <w:bookmarkEnd w:id="3"/>
    </w:p>
    <w:p w:rsidR="008808E9" w:rsidRPr="00A978E0" w:rsidRDefault="008808E9" w:rsidP="008C55A7">
      <w:pPr>
        <w:spacing w:after="0"/>
        <w:jc w:val="both"/>
        <w:rPr>
          <w:rFonts w:ascii="Times New Roman" w:hAnsi="Times New Roman" w:cs="Times New Roman"/>
          <w:sz w:val="24"/>
          <w:szCs w:val="24"/>
          <w:lang w:val="nl-BE"/>
        </w:rPr>
      </w:pPr>
    </w:p>
    <w:p w:rsidR="00C76A0D" w:rsidRPr="00722DA3" w:rsidRDefault="00A978E0" w:rsidP="00C76A0D">
      <w:pPr>
        <w:spacing w:after="0"/>
        <w:jc w:val="both"/>
        <w:rPr>
          <w:rFonts w:ascii="Times New Roman" w:hAnsi="Times New Roman" w:cs="Times New Roman"/>
          <w:sz w:val="24"/>
          <w:szCs w:val="24"/>
          <w:lang w:val="nl-BE"/>
        </w:rPr>
      </w:pPr>
      <w:r w:rsidRPr="00722DA3">
        <w:rPr>
          <w:rFonts w:ascii="Times New Roman" w:hAnsi="Times New Roman" w:cs="Times New Roman"/>
          <w:sz w:val="24"/>
          <w:szCs w:val="24"/>
          <w:lang w:val="nl-BE"/>
        </w:rPr>
        <w:t>Alle leden van de Hoge Raad zijn artsen</w:t>
      </w:r>
      <w:r w:rsidR="00C76A0D" w:rsidRPr="00722DA3">
        <w:rPr>
          <w:rFonts w:ascii="Times New Roman" w:hAnsi="Times New Roman" w:cs="Times New Roman"/>
          <w:sz w:val="24"/>
          <w:szCs w:val="24"/>
          <w:lang w:val="nl-BE"/>
        </w:rPr>
        <w:t xml:space="preserve">. </w:t>
      </w:r>
      <w:r w:rsidRPr="00722DA3">
        <w:rPr>
          <w:rFonts w:ascii="Times New Roman" w:hAnsi="Times New Roman" w:cs="Times New Roman"/>
          <w:sz w:val="24"/>
          <w:szCs w:val="24"/>
          <w:lang w:val="nl-BE"/>
        </w:rPr>
        <w:t>De</w:t>
      </w:r>
      <w:r w:rsidR="00C76A0D" w:rsidRPr="00722DA3">
        <w:rPr>
          <w:rFonts w:ascii="Times New Roman" w:hAnsi="Times New Roman" w:cs="Times New Roman"/>
          <w:sz w:val="24"/>
          <w:szCs w:val="24"/>
          <w:lang w:val="nl-BE"/>
        </w:rPr>
        <w:t xml:space="preserve"> Minist</w:t>
      </w:r>
      <w:r w:rsidRPr="00722DA3">
        <w:rPr>
          <w:rFonts w:ascii="Times New Roman" w:hAnsi="Times New Roman" w:cs="Times New Roman"/>
          <w:sz w:val="24"/>
          <w:szCs w:val="24"/>
          <w:lang w:val="nl-BE"/>
        </w:rPr>
        <w:t>e</w:t>
      </w:r>
      <w:r w:rsidR="00C76A0D" w:rsidRPr="00722DA3">
        <w:rPr>
          <w:rFonts w:ascii="Times New Roman" w:hAnsi="Times New Roman" w:cs="Times New Roman"/>
          <w:sz w:val="24"/>
          <w:szCs w:val="24"/>
          <w:lang w:val="nl-BE"/>
        </w:rPr>
        <w:t xml:space="preserve">r </w:t>
      </w:r>
      <w:r w:rsidRPr="00722DA3">
        <w:rPr>
          <w:rFonts w:ascii="Times New Roman" w:hAnsi="Times New Roman" w:cs="Times New Roman"/>
          <w:sz w:val="24"/>
          <w:szCs w:val="24"/>
          <w:lang w:val="nl-BE"/>
        </w:rPr>
        <w:t>stelt de voorzitter ervan aan uit de ambtenaren van zijn departement</w:t>
      </w:r>
      <w:r w:rsidR="00C76A0D" w:rsidRPr="00722DA3">
        <w:rPr>
          <w:rFonts w:ascii="Times New Roman" w:hAnsi="Times New Roman" w:cs="Times New Roman"/>
          <w:sz w:val="24"/>
          <w:szCs w:val="24"/>
          <w:lang w:val="nl-BE"/>
        </w:rPr>
        <w:t xml:space="preserve">. </w:t>
      </w:r>
    </w:p>
    <w:p w:rsidR="00C76A0D" w:rsidRPr="00A978E0" w:rsidRDefault="00A978E0" w:rsidP="00C76A0D">
      <w:pPr>
        <w:spacing w:after="0"/>
        <w:jc w:val="both"/>
        <w:rPr>
          <w:rFonts w:ascii="Times New Roman" w:hAnsi="Times New Roman" w:cs="Times New Roman"/>
          <w:sz w:val="24"/>
          <w:szCs w:val="24"/>
          <w:lang w:val="nl-BE"/>
        </w:rPr>
      </w:pPr>
      <w:r w:rsidRPr="00722DA3">
        <w:rPr>
          <w:rFonts w:ascii="Times New Roman" w:hAnsi="Times New Roman" w:cs="Times New Roman"/>
          <w:sz w:val="24"/>
          <w:szCs w:val="24"/>
          <w:lang w:val="nl-BE"/>
        </w:rPr>
        <w:t>De Hoge Raad is samengesteld uit een Franstalige kamer en een Nederlandstalige kamer</w:t>
      </w:r>
      <w:r w:rsidR="00F12CA7" w:rsidRPr="00722DA3">
        <w:rPr>
          <w:rFonts w:ascii="Times New Roman" w:hAnsi="Times New Roman" w:cs="Times New Roman"/>
          <w:sz w:val="24"/>
          <w:szCs w:val="24"/>
          <w:lang w:val="nl-BE"/>
        </w:rPr>
        <w:t>,</w:t>
      </w:r>
      <w:r w:rsidR="008971CD" w:rsidRPr="00722DA3">
        <w:rPr>
          <w:rFonts w:ascii="Times New Roman" w:hAnsi="Times New Roman" w:cs="Times New Roman"/>
          <w:sz w:val="24"/>
          <w:szCs w:val="24"/>
          <w:lang w:val="nl-BE"/>
        </w:rPr>
        <w:t xml:space="preserve"> die afzonderlijk of samen</w:t>
      </w:r>
      <w:r w:rsidR="00C7112C" w:rsidRPr="00722DA3">
        <w:rPr>
          <w:rFonts w:ascii="Times New Roman" w:hAnsi="Times New Roman" w:cs="Times New Roman"/>
          <w:sz w:val="24"/>
          <w:szCs w:val="24"/>
          <w:lang w:val="nl-BE"/>
        </w:rPr>
        <w:t xml:space="preserve"> </w:t>
      </w:r>
      <w:r w:rsidRPr="00722DA3">
        <w:rPr>
          <w:rFonts w:ascii="Times New Roman" w:hAnsi="Times New Roman" w:cs="Times New Roman"/>
          <w:sz w:val="24"/>
          <w:szCs w:val="24"/>
          <w:lang w:val="nl-BE"/>
        </w:rPr>
        <w:t>bijeenkomen</w:t>
      </w:r>
      <w:r w:rsidR="00C76A0D" w:rsidRPr="00722DA3">
        <w:rPr>
          <w:rFonts w:ascii="Times New Roman" w:hAnsi="Times New Roman" w:cs="Times New Roman"/>
          <w:sz w:val="24"/>
          <w:szCs w:val="24"/>
          <w:lang w:val="nl-BE"/>
        </w:rPr>
        <w:t>.</w:t>
      </w:r>
    </w:p>
    <w:p w:rsidR="00C76A0D" w:rsidRPr="00A978E0" w:rsidRDefault="00C76A0D" w:rsidP="00C76A0D">
      <w:pPr>
        <w:spacing w:after="0"/>
        <w:jc w:val="both"/>
        <w:rPr>
          <w:rFonts w:ascii="Times New Roman" w:hAnsi="Times New Roman" w:cs="Times New Roman"/>
          <w:sz w:val="24"/>
          <w:szCs w:val="24"/>
          <w:lang w:val="nl-BE"/>
        </w:rPr>
      </w:pPr>
    </w:p>
    <w:p w:rsidR="00C76A0D" w:rsidRPr="00A978E0" w:rsidRDefault="00C76A0D" w:rsidP="00C76A0D">
      <w:pPr>
        <w:spacing w:after="0"/>
        <w:jc w:val="both"/>
        <w:rPr>
          <w:rFonts w:ascii="Times New Roman" w:hAnsi="Times New Roman" w:cs="Times New Roman"/>
          <w:sz w:val="24"/>
          <w:szCs w:val="24"/>
          <w:lang w:val="nl-BE"/>
        </w:rPr>
      </w:pPr>
      <w:r w:rsidRPr="00A978E0">
        <w:rPr>
          <w:rFonts w:ascii="Times New Roman" w:hAnsi="Times New Roman" w:cs="Times New Roman"/>
          <w:sz w:val="24"/>
          <w:szCs w:val="24"/>
          <w:lang w:val="nl-BE"/>
        </w:rPr>
        <w:t>Elke kamer bestaat uit</w:t>
      </w:r>
      <w:r w:rsidR="00892A6D" w:rsidRPr="00A978E0">
        <w:rPr>
          <w:rStyle w:val="Appelnotedebasdep"/>
          <w:rFonts w:ascii="Times New Roman" w:hAnsi="Times New Roman" w:cs="Times New Roman"/>
          <w:sz w:val="24"/>
          <w:szCs w:val="24"/>
          <w:lang w:val="nl-BE"/>
        </w:rPr>
        <w:footnoteReference w:id="1"/>
      </w:r>
      <w:r w:rsidRPr="00A978E0">
        <w:rPr>
          <w:rFonts w:ascii="Times New Roman" w:hAnsi="Times New Roman" w:cs="Times New Roman"/>
          <w:sz w:val="24"/>
          <w:szCs w:val="24"/>
          <w:lang w:val="nl-BE"/>
        </w:rPr>
        <w:t xml:space="preserve"> :</w:t>
      </w:r>
    </w:p>
    <w:p w:rsidR="00C76A0D" w:rsidRPr="00A978E0" w:rsidRDefault="00C76A0D" w:rsidP="00C76A0D">
      <w:pPr>
        <w:spacing w:after="0"/>
        <w:jc w:val="both"/>
        <w:rPr>
          <w:rFonts w:ascii="Times New Roman" w:hAnsi="Times New Roman" w:cs="Times New Roman"/>
          <w:sz w:val="24"/>
          <w:szCs w:val="24"/>
          <w:lang w:val="nl-BE"/>
        </w:rPr>
      </w:pPr>
      <w:r w:rsidRPr="00A978E0">
        <w:rPr>
          <w:rFonts w:ascii="Times New Roman" w:hAnsi="Times New Roman" w:cs="Times New Roman"/>
          <w:sz w:val="24"/>
          <w:szCs w:val="24"/>
          <w:lang w:val="nl-BE"/>
        </w:rPr>
        <w:t xml:space="preserve">1° een </w:t>
      </w:r>
      <w:r w:rsidRPr="00A978E0">
        <w:rPr>
          <w:rFonts w:ascii="Times New Roman" w:hAnsi="Times New Roman" w:cs="Times New Roman"/>
          <w:sz w:val="24"/>
          <w:szCs w:val="24"/>
          <w:u w:val="single"/>
          <w:lang w:val="nl-BE"/>
        </w:rPr>
        <w:t>voorzitter</w:t>
      </w:r>
      <w:r w:rsidRPr="00A978E0">
        <w:rPr>
          <w:rFonts w:ascii="Times New Roman" w:hAnsi="Times New Roman" w:cs="Times New Roman"/>
          <w:sz w:val="24"/>
          <w:szCs w:val="24"/>
          <w:lang w:val="nl-BE"/>
        </w:rPr>
        <w:t xml:space="preserve"> voorgedragen door de </w:t>
      </w:r>
      <w:r w:rsidRPr="00A978E0">
        <w:rPr>
          <w:rFonts w:ascii="Times New Roman" w:hAnsi="Times New Roman" w:cs="Times New Roman"/>
          <w:sz w:val="24"/>
          <w:szCs w:val="24"/>
          <w:u w:val="single"/>
          <w:lang w:val="nl-BE"/>
        </w:rPr>
        <w:t>Koninklijke Academie voor geneeskunde van België</w:t>
      </w:r>
      <w:r w:rsidRPr="00A978E0">
        <w:rPr>
          <w:rFonts w:ascii="Times New Roman" w:hAnsi="Times New Roman" w:cs="Times New Roman"/>
          <w:sz w:val="24"/>
          <w:szCs w:val="24"/>
          <w:lang w:val="nl-BE"/>
        </w:rPr>
        <w:t xml:space="preserve"> voor de Nederlandstalige kamer en door de “</w:t>
      </w:r>
      <w:r w:rsidRPr="00A978E0">
        <w:rPr>
          <w:rFonts w:ascii="Times New Roman" w:hAnsi="Times New Roman" w:cs="Times New Roman"/>
          <w:sz w:val="24"/>
          <w:szCs w:val="24"/>
          <w:u w:val="single"/>
          <w:lang w:val="nl-BE"/>
        </w:rPr>
        <w:t xml:space="preserve">Académie royale de Médecine de </w:t>
      </w:r>
      <w:proofErr w:type="spellStart"/>
      <w:r w:rsidRPr="00A978E0">
        <w:rPr>
          <w:rFonts w:ascii="Times New Roman" w:hAnsi="Times New Roman" w:cs="Times New Roman"/>
          <w:sz w:val="24"/>
          <w:szCs w:val="24"/>
          <w:u w:val="single"/>
          <w:lang w:val="nl-BE"/>
        </w:rPr>
        <w:t>Belgique</w:t>
      </w:r>
      <w:proofErr w:type="spellEnd"/>
      <w:r w:rsidRPr="00A978E0">
        <w:rPr>
          <w:rFonts w:ascii="Times New Roman" w:hAnsi="Times New Roman" w:cs="Times New Roman"/>
          <w:sz w:val="24"/>
          <w:szCs w:val="24"/>
          <w:u w:val="single"/>
          <w:lang w:val="nl-BE"/>
        </w:rPr>
        <w:t>”</w:t>
      </w:r>
      <w:r w:rsidRPr="00A978E0">
        <w:rPr>
          <w:rFonts w:ascii="Times New Roman" w:hAnsi="Times New Roman" w:cs="Times New Roman"/>
          <w:sz w:val="24"/>
          <w:szCs w:val="24"/>
          <w:lang w:val="nl-BE"/>
        </w:rPr>
        <w:t xml:space="preserve"> voor de Franstalige kamer ;</w:t>
      </w:r>
    </w:p>
    <w:p w:rsidR="00892A6D" w:rsidRPr="00A978E0" w:rsidRDefault="00892A6D" w:rsidP="00C76A0D">
      <w:pPr>
        <w:spacing w:after="0"/>
        <w:jc w:val="both"/>
        <w:rPr>
          <w:rFonts w:ascii="Times New Roman" w:hAnsi="Times New Roman" w:cs="Times New Roman"/>
          <w:sz w:val="24"/>
          <w:szCs w:val="24"/>
          <w:lang w:val="nl-BE"/>
        </w:rPr>
      </w:pPr>
    </w:p>
    <w:p w:rsidR="00C76A0D" w:rsidRPr="00A978E0" w:rsidRDefault="00C76A0D" w:rsidP="00C76A0D">
      <w:pPr>
        <w:spacing w:after="0"/>
        <w:jc w:val="both"/>
        <w:rPr>
          <w:rFonts w:ascii="Times New Roman" w:hAnsi="Times New Roman" w:cs="Times New Roman"/>
          <w:sz w:val="24"/>
          <w:szCs w:val="24"/>
          <w:lang w:val="nl-BE"/>
        </w:rPr>
      </w:pPr>
      <w:r w:rsidRPr="00A978E0">
        <w:rPr>
          <w:rFonts w:ascii="Times New Roman" w:hAnsi="Times New Roman" w:cs="Times New Roman"/>
          <w:sz w:val="24"/>
          <w:szCs w:val="24"/>
          <w:lang w:val="nl-BE"/>
        </w:rPr>
        <w:t xml:space="preserve">2° een </w:t>
      </w:r>
      <w:r w:rsidRPr="00A978E0">
        <w:rPr>
          <w:rFonts w:ascii="Times New Roman" w:hAnsi="Times New Roman" w:cs="Times New Roman"/>
          <w:sz w:val="24"/>
          <w:szCs w:val="24"/>
          <w:u w:val="single"/>
          <w:lang w:val="nl-BE"/>
        </w:rPr>
        <w:t>ondervoorzitter</w:t>
      </w:r>
      <w:r w:rsidRPr="00A978E0">
        <w:rPr>
          <w:rFonts w:ascii="Times New Roman" w:hAnsi="Times New Roman" w:cs="Times New Roman"/>
          <w:sz w:val="24"/>
          <w:szCs w:val="24"/>
          <w:lang w:val="nl-BE"/>
        </w:rPr>
        <w:t xml:space="preserve"> voorgedragen door de </w:t>
      </w:r>
      <w:r w:rsidRPr="00A978E0">
        <w:rPr>
          <w:rFonts w:ascii="Times New Roman" w:hAnsi="Times New Roman" w:cs="Times New Roman"/>
          <w:sz w:val="24"/>
          <w:szCs w:val="24"/>
          <w:u w:val="single"/>
          <w:lang w:val="nl-BE"/>
        </w:rPr>
        <w:t>Nationale Raad van de Orde der geneesheren</w:t>
      </w:r>
      <w:r w:rsidR="00A82164" w:rsidRPr="00A978E0">
        <w:rPr>
          <w:rFonts w:ascii="Times New Roman" w:hAnsi="Times New Roman" w:cs="Times New Roman"/>
          <w:sz w:val="24"/>
          <w:szCs w:val="24"/>
          <w:lang w:val="nl-BE"/>
        </w:rPr>
        <w:t xml:space="preserve"> </w:t>
      </w:r>
      <w:r w:rsidRPr="00A978E0">
        <w:rPr>
          <w:rFonts w:ascii="Times New Roman" w:hAnsi="Times New Roman" w:cs="Times New Roman"/>
          <w:sz w:val="24"/>
          <w:szCs w:val="24"/>
          <w:lang w:val="nl-BE"/>
        </w:rPr>
        <w:t>;</w:t>
      </w:r>
    </w:p>
    <w:p w:rsidR="00892A6D" w:rsidRPr="00A978E0" w:rsidRDefault="00892A6D" w:rsidP="00C76A0D">
      <w:pPr>
        <w:spacing w:after="0"/>
        <w:jc w:val="both"/>
        <w:rPr>
          <w:rFonts w:ascii="Times New Roman" w:hAnsi="Times New Roman" w:cs="Times New Roman"/>
          <w:sz w:val="24"/>
          <w:szCs w:val="24"/>
          <w:lang w:val="nl-BE"/>
        </w:rPr>
      </w:pPr>
    </w:p>
    <w:p w:rsidR="00C76A0D" w:rsidRPr="00A978E0" w:rsidRDefault="00C76A0D" w:rsidP="00C76A0D">
      <w:pPr>
        <w:spacing w:after="0"/>
        <w:jc w:val="both"/>
        <w:rPr>
          <w:rFonts w:ascii="Times New Roman" w:hAnsi="Times New Roman" w:cs="Times New Roman"/>
          <w:sz w:val="24"/>
          <w:szCs w:val="24"/>
          <w:lang w:val="nl-BE"/>
        </w:rPr>
      </w:pPr>
      <w:r w:rsidRPr="00A978E0">
        <w:rPr>
          <w:rFonts w:ascii="Times New Roman" w:hAnsi="Times New Roman" w:cs="Times New Roman"/>
          <w:sz w:val="24"/>
          <w:szCs w:val="24"/>
          <w:lang w:val="nl-BE"/>
        </w:rPr>
        <w:t xml:space="preserve">3° twaalf doctors, die een academisch ambt bekleden of hebben bekleed, die als specialist zijn erkend, voorgedragen door de </w:t>
      </w:r>
      <w:r w:rsidRPr="00A978E0">
        <w:rPr>
          <w:rFonts w:ascii="Times New Roman" w:hAnsi="Times New Roman" w:cs="Times New Roman"/>
          <w:sz w:val="24"/>
          <w:szCs w:val="24"/>
          <w:u w:val="single"/>
          <w:lang w:val="nl-BE"/>
        </w:rPr>
        <w:t>faculteiten van geneeskunde</w:t>
      </w:r>
      <w:r w:rsidRPr="00A978E0">
        <w:rPr>
          <w:rFonts w:ascii="Times New Roman" w:hAnsi="Times New Roman" w:cs="Times New Roman"/>
          <w:sz w:val="24"/>
          <w:szCs w:val="24"/>
          <w:lang w:val="nl-BE"/>
        </w:rPr>
        <w:t xml:space="preserve"> ;</w:t>
      </w:r>
    </w:p>
    <w:p w:rsidR="00892A6D" w:rsidRPr="00A978E0" w:rsidRDefault="00892A6D" w:rsidP="00C76A0D">
      <w:pPr>
        <w:spacing w:after="0"/>
        <w:jc w:val="both"/>
        <w:rPr>
          <w:rFonts w:ascii="Times New Roman" w:hAnsi="Times New Roman" w:cs="Times New Roman"/>
          <w:sz w:val="24"/>
          <w:szCs w:val="24"/>
          <w:lang w:val="nl-BE"/>
        </w:rPr>
      </w:pPr>
    </w:p>
    <w:p w:rsidR="00C76A0D" w:rsidRPr="00A978E0" w:rsidRDefault="00C76A0D" w:rsidP="00C76A0D">
      <w:pPr>
        <w:spacing w:after="0"/>
        <w:jc w:val="both"/>
        <w:rPr>
          <w:rFonts w:ascii="Times New Roman" w:hAnsi="Times New Roman" w:cs="Times New Roman"/>
          <w:sz w:val="24"/>
          <w:szCs w:val="24"/>
          <w:lang w:val="nl-BE"/>
        </w:rPr>
      </w:pPr>
      <w:r w:rsidRPr="00A978E0">
        <w:rPr>
          <w:rFonts w:ascii="Times New Roman" w:hAnsi="Times New Roman" w:cs="Times New Roman"/>
          <w:sz w:val="24"/>
          <w:szCs w:val="24"/>
          <w:lang w:val="nl-BE"/>
        </w:rPr>
        <w:t xml:space="preserve">4° tien </w:t>
      </w:r>
      <w:r w:rsidRPr="00A978E0">
        <w:rPr>
          <w:rFonts w:ascii="Times New Roman" w:hAnsi="Times New Roman" w:cs="Times New Roman"/>
          <w:sz w:val="24"/>
          <w:szCs w:val="24"/>
          <w:u w:val="single"/>
          <w:lang w:val="nl-BE"/>
        </w:rPr>
        <w:t>geneesheren-specialisten</w:t>
      </w:r>
      <w:r w:rsidRPr="00A978E0">
        <w:rPr>
          <w:rFonts w:ascii="Times New Roman" w:hAnsi="Times New Roman" w:cs="Times New Roman"/>
          <w:sz w:val="24"/>
          <w:szCs w:val="24"/>
          <w:lang w:val="nl-BE"/>
        </w:rPr>
        <w:t xml:space="preserve">, voorgedragen door de </w:t>
      </w:r>
      <w:r w:rsidRPr="00A978E0">
        <w:rPr>
          <w:rFonts w:ascii="Times New Roman" w:hAnsi="Times New Roman" w:cs="Times New Roman"/>
          <w:sz w:val="24"/>
          <w:szCs w:val="24"/>
          <w:u w:val="single"/>
          <w:lang w:val="nl-BE"/>
        </w:rPr>
        <w:t>representatieve beroepsverenigingen</w:t>
      </w:r>
      <w:r w:rsidRPr="00A978E0">
        <w:rPr>
          <w:rFonts w:ascii="Times New Roman" w:hAnsi="Times New Roman" w:cs="Times New Roman"/>
          <w:sz w:val="24"/>
          <w:szCs w:val="24"/>
          <w:lang w:val="nl-BE"/>
        </w:rPr>
        <w:t>, en twee artsen hetzij erkende geneesheren-specialisten, hetzij kandidaat-geneesheren-specialisten, die de kandidaat-geneesheren-specialisten vertegenwoordigen ;</w:t>
      </w:r>
    </w:p>
    <w:p w:rsidR="00892A6D" w:rsidRPr="00A978E0" w:rsidRDefault="00892A6D" w:rsidP="00C76A0D">
      <w:pPr>
        <w:spacing w:after="0"/>
        <w:jc w:val="both"/>
        <w:rPr>
          <w:rFonts w:ascii="Times New Roman" w:hAnsi="Times New Roman" w:cs="Times New Roman"/>
          <w:sz w:val="24"/>
          <w:szCs w:val="24"/>
          <w:lang w:val="nl-BE"/>
        </w:rPr>
      </w:pPr>
    </w:p>
    <w:p w:rsidR="00C76A0D" w:rsidRPr="00A978E0" w:rsidRDefault="00C76A0D" w:rsidP="00C76A0D">
      <w:pPr>
        <w:spacing w:after="0"/>
        <w:jc w:val="both"/>
        <w:rPr>
          <w:rFonts w:ascii="Times New Roman" w:hAnsi="Times New Roman" w:cs="Times New Roman"/>
          <w:sz w:val="24"/>
          <w:szCs w:val="24"/>
          <w:lang w:val="nl-BE"/>
        </w:rPr>
      </w:pPr>
      <w:r w:rsidRPr="00A978E0">
        <w:rPr>
          <w:rFonts w:ascii="Times New Roman" w:hAnsi="Times New Roman" w:cs="Times New Roman"/>
          <w:sz w:val="24"/>
          <w:szCs w:val="24"/>
          <w:lang w:val="nl-BE"/>
        </w:rPr>
        <w:t xml:space="preserve">5° twaalf </w:t>
      </w:r>
      <w:r w:rsidRPr="00A978E0">
        <w:rPr>
          <w:rFonts w:ascii="Times New Roman" w:hAnsi="Times New Roman" w:cs="Times New Roman"/>
          <w:sz w:val="24"/>
          <w:szCs w:val="24"/>
          <w:u w:val="single"/>
          <w:lang w:val="nl-BE"/>
        </w:rPr>
        <w:t>huisartsen</w:t>
      </w:r>
      <w:r w:rsidRPr="00A978E0">
        <w:rPr>
          <w:rFonts w:ascii="Times New Roman" w:hAnsi="Times New Roman" w:cs="Times New Roman"/>
          <w:sz w:val="24"/>
          <w:szCs w:val="24"/>
          <w:lang w:val="nl-BE"/>
        </w:rPr>
        <w:t xml:space="preserve">, voorgedragen door de </w:t>
      </w:r>
      <w:r w:rsidRPr="00A978E0">
        <w:rPr>
          <w:rFonts w:ascii="Times New Roman" w:hAnsi="Times New Roman" w:cs="Times New Roman"/>
          <w:sz w:val="24"/>
          <w:szCs w:val="24"/>
          <w:u w:val="single"/>
          <w:lang w:val="nl-BE"/>
        </w:rPr>
        <w:t>faculteiten van geneeskunde</w:t>
      </w:r>
      <w:r w:rsidRPr="00A978E0">
        <w:rPr>
          <w:rFonts w:ascii="Times New Roman" w:hAnsi="Times New Roman" w:cs="Times New Roman"/>
          <w:sz w:val="24"/>
          <w:szCs w:val="24"/>
          <w:lang w:val="nl-BE"/>
        </w:rPr>
        <w:t xml:space="preserve"> ;</w:t>
      </w:r>
    </w:p>
    <w:p w:rsidR="00892A6D" w:rsidRPr="00A978E0" w:rsidRDefault="00892A6D" w:rsidP="00C76A0D">
      <w:pPr>
        <w:spacing w:after="0"/>
        <w:jc w:val="both"/>
        <w:rPr>
          <w:rFonts w:ascii="Times New Roman" w:hAnsi="Times New Roman" w:cs="Times New Roman"/>
          <w:sz w:val="24"/>
          <w:szCs w:val="24"/>
          <w:lang w:val="nl-BE"/>
        </w:rPr>
      </w:pPr>
    </w:p>
    <w:p w:rsidR="00C76A0D" w:rsidRPr="00A978E0" w:rsidRDefault="00C76A0D" w:rsidP="00C76A0D">
      <w:pPr>
        <w:spacing w:after="0"/>
        <w:jc w:val="both"/>
        <w:rPr>
          <w:rFonts w:ascii="Times New Roman" w:hAnsi="Times New Roman" w:cs="Times New Roman"/>
          <w:sz w:val="24"/>
          <w:szCs w:val="24"/>
          <w:lang w:val="nl-BE"/>
        </w:rPr>
      </w:pPr>
      <w:r w:rsidRPr="00A978E0">
        <w:rPr>
          <w:rFonts w:ascii="Times New Roman" w:hAnsi="Times New Roman" w:cs="Times New Roman"/>
          <w:sz w:val="24"/>
          <w:szCs w:val="24"/>
          <w:lang w:val="nl-BE"/>
        </w:rPr>
        <w:t xml:space="preserve">6° tien </w:t>
      </w:r>
      <w:r w:rsidRPr="00A978E0">
        <w:rPr>
          <w:rFonts w:ascii="Times New Roman" w:hAnsi="Times New Roman" w:cs="Times New Roman"/>
          <w:sz w:val="24"/>
          <w:szCs w:val="24"/>
          <w:u w:val="single"/>
          <w:lang w:val="nl-BE"/>
        </w:rPr>
        <w:t>huisartsen</w:t>
      </w:r>
      <w:r w:rsidRPr="00A978E0">
        <w:rPr>
          <w:rFonts w:ascii="Times New Roman" w:hAnsi="Times New Roman" w:cs="Times New Roman"/>
          <w:sz w:val="24"/>
          <w:szCs w:val="24"/>
          <w:lang w:val="nl-BE"/>
        </w:rPr>
        <w:t xml:space="preserve">, voorgedragen door de </w:t>
      </w:r>
      <w:r w:rsidRPr="00A978E0">
        <w:rPr>
          <w:rFonts w:ascii="Times New Roman" w:hAnsi="Times New Roman" w:cs="Times New Roman"/>
          <w:sz w:val="24"/>
          <w:szCs w:val="24"/>
          <w:u w:val="single"/>
          <w:lang w:val="nl-BE"/>
        </w:rPr>
        <w:t>representatieve beroepsverenigingen</w:t>
      </w:r>
      <w:r w:rsidRPr="00A978E0">
        <w:rPr>
          <w:rFonts w:ascii="Times New Roman" w:hAnsi="Times New Roman" w:cs="Times New Roman"/>
          <w:sz w:val="24"/>
          <w:szCs w:val="24"/>
          <w:lang w:val="nl-BE"/>
        </w:rPr>
        <w:t xml:space="preserve"> en twee artsen, hetzij erkende huisartsen, hetzij kandidaat-huisartsen, die de kandidaat-huisartsen vertegenwoordigen</w:t>
      </w:r>
      <w:r w:rsidR="00E1407F" w:rsidRPr="00A978E0">
        <w:rPr>
          <w:rFonts w:ascii="Times New Roman" w:hAnsi="Times New Roman" w:cs="Times New Roman"/>
          <w:sz w:val="24"/>
          <w:szCs w:val="24"/>
          <w:lang w:val="nl-BE"/>
        </w:rPr>
        <w:t xml:space="preserve"> ;</w:t>
      </w:r>
    </w:p>
    <w:p w:rsidR="00892A6D" w:rsidRPr="00A978E0" w:rsidRDefault="00892A6D" w:rsidP="00C76A0D">
      <w:pPr>
        <w:spacing w:after="0"/>
        <w:jc w:val="both"/>
        <w:rPr>
          <w:rFonts w:ascii="Times New Roman" w:hAnsi="Times New Roman" w:cs="Times New Roman"/>
          <w:sz w:val="24"/>
          <w:szCs w:val="24"/>
          <w:lang w:val="nl-BE"/>
        </w:rPr>
      </w:pPr>
    </w:p>
    <w:p w:rsidR="00C76A0D" w:rsidRPr="00A978E0" w:rsidRDefault="00892A6D" w:rsidP="00C76A0D">
      <w:pPr>
        <w:spacing w:after="0"/>
        <w:jc w:val="both"/>
        <w:rPr>
          <w:rFonts w:ascii="Times New Roman" w:hAnsi="Times New Roman" w:cs="Times New Roman"/>
          <w:sz w:val="24"/>
          <w:szCs w:val="24"/>
          <w:lang w:val="nl-BE"/>
        </w:rPr>
      </w:pPr>
      <w:r w:rsidRPr="00A978E0">
        <w:rPr>
          <w:rFonts w:ascii="Times New Roman" w:hAnsi="Times New Roman" w:cs="Times New Roman"/>
          <w:sz w:val="24"/>
          <w:szCs w:val="24"/>
          <w:lang w:val="nl-BE"/>
        </w:rPr>
        <w:lastRenderedPageBreak/>
        <w:t xml:space="preserve">7° </w:t>
      </w:r>
      <w:r w:rsidR="00C76A0D" w:rsidRPr="00A978E0">
        <w:rPr>
          <w:rFonts w:ascii="Times New Roman" w:hAnsi="Times New Roman" w:cs="Times New Roman"/>
          <w:sz w:val="24"/>
          <w:szCs w:val="24"/>
          <w:lang w:val="nl-BE"/>
        </w:rPr>
        <w:t xml:space="preserve">een doctor, </w:t>
      </w:r>
      <w:r w:rsidR="00C76A0D" w:rsidRPr="00A978E0">
        <w:rPr>
          <w:rFonts w:ascii="Times New Roman" w:hAnsi="Times New Roman" w:cs="Times New Roman"/>
          <w:sz w:val="24"/>
          <w:szCs w:val="24"/>
          <w:u w:val="single"/>
          <w:lang w:val="nl-BE"/>
        </w:rPr>
        <w:t>voorgedragen door de Minister</w:t>
      </w:r>
      <w:r w:rsidR="00C76A0D" w:rsidRPr="00A978E0">
        <w:rPr>
          <w:rFonts w:ascii="Times New Roman" w:hAnsi="Times New Roman" w:cs="Times New Roman"/>
          <w:sz w:val="24"/>
          <w:szCs w:val="24"/>
          <w:lang w:val="nl-BE"/>
        </w:rPr>
        <w:t xml:space="preserve"> tot wiens bevoegdheid de Sociale </w:t>
      </w:r>
      <w:r w:rsidRPr="00A978E0">
        <w:rPr>
          <w:rFonts w:ascii="Times New Roman" w:hAnsi="Times New Roman" w:cs="Times New Roman"/>
          <w:sz w:val="24"/>
          <w:szCs w:val="24"/>
          <w:lang w:val="nl-BE"/>
        </w:rPr>
        <w:t xml:space="preserve">Zaken </w:t>
      </w:r>
      <w:r w:rsidR="00C76A0D" w:rsidRPr="00A978E0">
        <w:rPr>
          <w:rFonts w:ascii="Times New Roman" w:hAnsi="Times New Roman" w:cs="Times New Roman"/>
          <w:sz w:val="24"/>
          <w:szCs w:val="24"/>
          <w:lang w:val="nl-BE"/>
        </w:rPr>
        <w:t>behoort</w:t>
      </w:r>
      <w:r w:rsidRPr="00A978E0">
        <w:rPr>
          <w:rFonts w:ascii="Times New Roman" w:hAnsi="Times New Roman" w:cs="Times New Roman"/>
          <w:sz w:val="24"/>
          <w:szCs w:val="24"/>
          <w:lang w:val="nl-BE"/>
        </w:rPr>
        <w:t xml:space="preserve"> </w:t>
      </w:r>
      <w:r w:rsidR="00C76A0D" w:rsidRPr="00A978E0">
        <w:rPr>
          <w:rFonts w:ascii="Times New Roman" w:hAnsi="Times New Roman" w:cs="Times New Roman"/>
          <w:sz w:val="24"/>
          <w:szCs w:val="24"/>
          <w:lang w:val="nl-BE"/>
        </w:rPr>
        <w:t>;</w:t>
      </w:r>
    </w:p>
    <w:p w:rsidR="00C76A0D" w:rsidRPr="00A978E0" w:rsidRDefault="00892A6D" w:rsidP="00C76A0D">
      <w:pPr>
        <w:spacing w:after="0"/>
        <w:jc w:val="both"/>
        <w:rPr>
          <w:rFonts w:ascii="Times New Roman" w:hAnsi="Times New Roman" w:cs="Times New Roman"/>
          <w:sz w:val="24"/>
          <w:szCs w:val="24"/>
          <w:lang w:val="nl-BE"/>
        </w:rPr>
      </w:pPr>
      <w:r w:rsidRPr="00A978E0">
        <w:rPr>
          <w:rFonts w:ascii="Times New Roman" w:hAnsi="Times New Roman" w:cs="Times New Roman"/>
          <w:sz w:val="24"/>
          <w:szCs w:val="24"/>
          <w:lang w:val="nl-BE"/>
        </w:rPr>
        <w:t xml:space="preserve">8° </w:t>
      </w:r>
      <w:r w:rsidR="00C76A0D" w:rsidRPr="00A978E0">
        <w:rPr>
          <w:rFonts w:ascii="Times New Roman" w:hAnsi="Times New Roman" w:cs="Times New Roman"/>
          <w:sz w:val="24"/>
          <w:szCs w:val="24"/>
          <w:lang w:val="nl-BE"/>
        </w:rPr>
        <w:t xml:space="preserve">een doctor, </w:t>
      </w:r>
      <w:r w:rsidR="00C76A0D" w:rsidRPr="00A978E0">
        <w:rPr>
          <w:rFonts w:ascii="Times New Roman" w:hAnsi="Times New Roman" w:cs="Times New Roman"/>
          <w:sz w:val="24"/>
          <w:szCs w:val="24"/>
          <w:u w:val="single"/>
          <w:lang w:val="nl-BE"/>
        </w:rPr>
        <w:t>vertegenwoordiger van de Minister</w:t>
      </w:r>
      <w:r w:rsidR="00C76A0D" w:rsidRPr="00A978E0">
        <w:rPr>
          <w:rFonts w:ascii="Times New Roman" w:hAnsi="Times New Roman" w:cs="Times New Roman"/>
          <w:sz w:val="24"/>
          <w:szCs w:val="24"/>
          <w:lang w:val="nl-BE"/>
        </w:rPr>
        <w:t xml:space="preserve"> tot wiens bevoegdheid de Volksgezondheid behoort.</w:t>
      </w:r>
    </w:p>
    <w:p w:rsidR="00C76A0D" w:rsidRPr="00A978E0" w:rsidRDefault="00C76A0D" w:rsidP="008C55A7">
      <w:pPr>
        <w:spacing w:after="0"/>
        <w:jc w:val="both"/>
        <w:rPr>
          <w:rFonts w:ascii="Times New Roman" w:hAnsi="Times New Roman" w:cs="Times New Roman"/>
          <w:sz w:val="24"/>
          <w:szCs w:val="24"/>
          <w:lang w:val="nl-BE"/>
        </w:rPr>
      </w:pPr>
    </w:p>
    <w:p w:rsidR="00E402DF" w:rsidRPr="00A978E0" w:rsidRDefault="00892A6D" w:rsidP="00F83343">
      <w:pPr>
        <w:spacing w:after="0"/>
        <w:jc w:val="both"/>
        <w:rPr>
          <w:rFonts w:ascii="Times New Roman" w:hAnsi="Times New Roman" w:cs="Times New Roman"/>
          <w:bCs/>
          <w:sz w:val="24"/>
          <w:szCs w:val="24"/>
          <w:lang w:val="nl-BE"/>
        </w:rPr>
      </w:pPr>
      <w:r w:rsidRPr="00A978E0">
        <w:rPr>
          <w:rFonts w:ascii="Times New Roman" w:hAnsi="Times New Roman" w:cs="Times New Roman"/>
          <w:bCs/>
          <w:sz w:val="24"/>
          <w:szCs w:val="24"/>
          <w:lang w:val="nl-BE"/>
        </w:rPr>
        <w:t>De voorzitter, ondervoorzitter en de leden worden door de Minister benoemd voor een hernieuwbare termijn van zes jaar.</w:t>
      </w:r>
    </w:p>
    <w:p w:rsidR="00892A6D" w:rsidRPr="00A978E0" w:rsidRDefault="00892A6D" w:rsidP="00F83343">
      <w:pPr>
        <w:spacing w:after="0"/>
        <w:jc w:val="both"/>
        <w:rPr>
          <w:rFonts w:ascii="Times New Roman" w:hAnsi="Times New Roman" w:cs="Times New Roman"/>
          <w:b/>
          <w:sz w:val="24"/>
          <w:szCs w:val="24"/>
          <w:lang w:val="nl-BE"/>
        </w:rPr>
      </w:pPr>
    </w:p>
    <w:p w:rsidR="00917B1A" w:rsidRPr="00A978E0" w:rsidRDefault="00ED748C" w:rsidP="00471272">
      <w:pPr>
        <w:rPr>
          <w:lang w:val="nl-BE"/>
        </w:rPr>
      </w:pPr>
      <w:r w:rsidRPr="00A978E0">
        <w:rPr>
          <w:noProof/>
          <w:lang w:eastAsia="fr-BE"/>
        </w:rPr>
        <w:drawing>
          <wp:inline distT="0" distB="0" distL="0" distR="0" wp14:anchorId="70215DB0" wp14:editId="4B14185B">
            <wp:extent cx="5699760" cy="3124200"/>
            <wp:effectExtent l="0" t="0" r="15240" b="1905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870A9" w:rsidRPr="00A978E0" w:rsidRDefault="00090BD8" w:rsidP="002D5A1B">
      <w:pPr>
        <w:pStyle w:val="Lgende"/>
        <w:jc w:val="center"/>
        <w:rPr>
          <w:lang w:val="nl-BE"/>
        </w:rPr>
      </w:pPr>
      <w:r w:rsidRPr="00A978E0">
        <w:rPr>
          <w:noProof/>
          <w:lang w:eastAsia="fr-BE"/>
        </w:rPr>
        <mc:AlternateContent>
          <mc:Choice Requires="wps">
            <w:drawing>
              <wp:anchor distT="0" distB="0" distL="114300" distR="114300" simplePos="0" relativeHeight="251659264" behindDoc="0" locked="0" layoutInCell="1" allowOverlap="1" wp14:anchorId="5CF738CB" wp14:editId="134AA681">
                <wp:simplePos x="0" y="0"/>
                <wp:positionH relativeFrom="column">
                  <wp:posOffset>0</wp:posOffset>
                </wp:positionH>
                <wp:positionV relativeFrom="paragraph">
                  <wp:posOffset>201295</wp:posOffset>
                </wp:positionV>
                <wp:extent cx="457200" cy="228600"/>
                <wp:effectExtent l="0" t="0" r="0" b="0"/>
                <wp:wrapSquare wrapText="bothSides"/>
                <wp:docPr id="4" name="Zone de texte 4"/>
                <wp:cNvGraphicFramePr/>
                <a:graphic xmlns:a="http://schemas.openxmlformats.org/drawingml/2006/main">
                  <a:graphicData uri="http://schemas.microsoft.com/office/word/2010/wordprocessingShape">
                    <wps:wsp>
                      <wps:cNvSpPr txBox="1"/>
                      <wps:spPr>
                        <a:xfrm>
                          <a:off x="0" y="0"/>
                          <a:ext cx="457200" cy="228600"/>
                        </a:xfrm>
                        <a:prstGeom prst="rect">
                          <a:avLst/>
                        </a:prstGeom>
                        <a:solidFill>
                          <a:srgbClr val="00800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rsidR="00F85758" w:rsidRDefault="00F857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0;margin-top:15.85pt;width:36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" fillcolor="green" stroked="f">
                <v:textbox>
                  <w:txbxContent>
                    <w:p w:rsidR="00F85758" w:rsidRDefault="00F85758"/>
                  </w:txbxContent>
                </v:textbox>
                <w10:wrap type="square"/>
              </v:shape>
            </w:pict>
          </mc:Fallback>
        </mc:AlternateContent>
      </w:r>
      <w:r w:rsidR="009A6936" w:rsidRPr="00A978E0">
        <w:rPr>
          <w:lang w:val="nl-BE"/>
        </w:rPr>
        <w:t>Figuur</w:t>
      </w:r>
      <w:r w:rsidR="004870A9" w:rsidRPr="00A978E0">
        <w:rPr>
          <w:lang w:val="nl-BE"/>
        </w:rPr>
        <w:t xml:space="preserve"> </w:t>
      </w:r>
      <w:r w:rsidR="0094169F" w:rsidRPr="00A978E0">
        <w:rPr>
          <w:lang w:val="nl-BE"/>
        </w:rPr>
        <w:fldChar w:fldCharType="begin"/>
      </w:r>
      <w:r w:rsidR="0094169F" w:rsidRPr="00A978E0">
        <w:rPr>
          <w:lang w:val="nl-BE"/>
        </w:rPr>
        <w:instrText xml:space="preserve"> SEQ Figure \* ARABIC </w:instrText>
      </w:r>
      <w:r w:rsidR="0094169F" w:rsidRPr="00A978E0">
        <w:rPr>
          <w:lang w:val="nl-BE"/>
        </w:rPr>
        <w:fldChar w:fldCharType="separate"/>
      </w:r>
      <w:r w:rsidR="00CC7FA0" w:rsidRPr="00A978E0">
        <w:rPr>
          <w:noProof/>
          <w:lang w:val="nl-BE"/>
        </w:rPr>
        <w:t>1</w:t>
      </w:r>
      <w:r w:rsidR="0094169F" w:rsidRPr="00A978E0">
        <w:rPr>
          <w:noProof/>
          <w:lang w:val="nl-BE"/>
        </w:rPr>
        <w:fldChar w:fldCharType="end"/>
      </w:r>
      <w:r w:rsidR="004870A9" w:rsidRPr="00A978E0">
        <w:rPr>
          <w:lang w:val="nl-BE"/>
        </w:rPr>
        <w:t xml:space="preserve"> : </w:t>
      </w:r>
      <w:r w:rsidR="009A6936" w:rsidRPr="00A978E0">
        <w:rPr>
          <w:lang w:val="nl-BE"/>
        </w:rPr>
        <w:t>Schematische samenstelling van de Hoge Raad</w:t>
      </w:r>
    </w:p>
    <w:p w:rsidR="00090BD8" w:rsidRPr="00A978E0" w:rsidRDefault="00090BD8">
      <w:pPr>
        <w:rPr>
          <w:lang w:val="nl-BE"/>
        </w:rPr>
      </w:pPr>
      <w:r w:rsidRPr="00A978E0">
        <w:rPr>
          <w:noProof/>
          <w:lang w:eastAsia="fr-BE"/>
        </w:rPr>
        <mc:AlternateContent>
          <mc:Choice Requires="wps">
            <w:drawing>
              <wp:anchor distT="0" distB="0" distL="114300" distR="114300" simplePos="0" relativeHeight="251661312" behindDoc="0" locked="0" layoutInCell="1" allowOverlap="1" wp14:anchorId="31E265C7" wp14:editId="55673EA3">
                <wp:simplePos x="0" y="0"/>
                <wp:positionH relativeFrom="column">
                  <wp:posOffset>-571500</wp:posOffset>
                </wp:positionH>
                <wp:positionV relativeFrom="paragraph">
                  <wp:posOffset>277495</wp:posOffset>
                </wp:positionV>
                <wp:extent cx="457200" cy="228600"/>
                <wp:effectExtent l="0" t="0" r="0" b="0"/>
                <wp:wrapSquare wrapText="bothSides"/>
                <wp:docPr id="5" name="Zone de texte 5"/>
                <wp:cNvGraphicFramePr/>
                <a:graphic xmlns:a="http://schemas.openxmlformats.org/drawingml/2006/main">
                  <a:graphicData uri="http://schemas.microsoft.com/office/word/2010/wordprocessingShape">
                    <wps:wsp>
                      <wps:cNvSpPr txBox="1"/>
                      <wps:spPr>
                        <a:xfrm>
                          <a:off x="0" y="0"/>
                          <a:ext cx="457200" cy="228600"/>
                        </a:xfrm>
                        <a:prstGeom prst="rect">
                          <a:avLst/>
                        </a:prstGeom>
                        <a:solidFill>
                          <a:srgbClr val="FFFF0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rsidR="00F85758" w:rsidRDefault="00F85758" w:rsidP="00090B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5" o:spid="_x0000_s1027" type="#_x0000_t202" style="position:absolute;margin-left:-45pt;margin-top:21.85pt;width:36pt;height:1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" fillcolor="yellow" stroked="f">
                <v:textbox>
                  <w:txbxContent>
                    <w:p w:rsidR="00F85758" w:rsidRDefault="00F85758" w:rsidP="00090BD8"/>
                  </w:txbxContent>
                </v:textbox>
                <w10:wrap type="square"/>
              </v:shape>
            </w:pict>
          </mc:Fallback>
        </mc:AlternateContent>
      </w:r>
      <w:r w:rsidR="002D5A1B" w:rsidRPr="00A978E0">
        <w:rPr>
          <w:lang w:val="nl-BE"/>
        </w:rPr>
        <w:t>Nederlandstalige kamer</w:t>
      </w:r>
    </w:p>
    <w:p w:rsidR="00090BD8" w:rsidRPr="00A978E0" w:rsidRDefault="00090BD8">
      <w:pPr>
        <w:rPr>
          <w:lang w:val="nl-BE"/>
        </w:rPr>
      </w:pPr>
      <w:r w:rsidRPr="00A978E0">
        <w:rPr>
          <w:noProof/>
          <w:lang w:eastAsia="fr-BE"/>
        </w:rPr>
        <mc:AlternateContent>
          <mc:Choice Requires="wps">
            <w:drawing>
              <wp:anchor distT="0" distB="0" distL="114300" distR="114300" simplePos="0" relativeHeight="251663360" behindDoc="0" locked="0" layoutInCell="1" allowOverlap="1" wp14:anchorId="74DAC7A8" wp14:editId="082A6D13">
                <wp:simplePos x="0" y="0"/>
                <wp:positionH relativeFrom="column">
                  <wp:posOffset>-571500</wp:posOffset>
                </wp:positionH>
                <wp:positionV relativeFrom="paragraph">
                  <wp:posOffset>297180</wp:posOffset>
                </wp:positionV>
                <wp:extent cx="457200" cy="228600"/>
                <wp:effectExtent l="0" t="0" r="0" b="0"/>
                <wp:wrapSquare wrapText="bothSides"/>
                <wp:docPr id="6" name="Zone de texte 6"/>
                <wp:cNvGraphicFramePr/>
                <a:graphic xmlns:a="http://schemas.openxmlformats.org/drawingml/2006/main">
                  <a:graphicData uri="http://schemas.microsoft.com/office/word/2010/wordprocessingShape">
                    <wps:wsp>
                      <wps:cNvSpPr txBox="1"/>
                      <wps:spPr>
                        <a:xfrm>
                          <a:off x="0" y="0"/>
                          <a:ext cx="457200" cy="228600"/>
                        </a:xfrm>
                        <a:prstGeom prst="rect">
                          <a:avLst/>
                        </a:prstGeom>
                        <a:solidFill>
                          <a:srgbClr val="FF000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rsidR="00F85758" w:rsidRDefault="00F85758" w:rsidP="00090B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6" o:spid="_x0000_s1028" type="#_x0000_t202" style="position:absolute;margin-left:-45pt;margin-top:23.4pt;width:36pt;height:1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" fillcolor="red" stroked="f">
                <v:textbox>
                  <w:txbxContent>
                    <w:p w:rsidR="00F85758" w:rsidRDefault="00F85758" w:rsidP="00090BD8"/>
                  </w:txbxContent>
                </v:textbox>
                <w10:wrap type="square"/>
              </v:shape>
            </w:pict>
          </mc:Fallback>
        </mc:AlternateContent>
      </w:r>
      <w:r w:rsidR="002D5A1B" w:rsidRPr="00A978E0">
        <w:rPr>
          <w:lang w:val="nl-BE"/>
        </w:rPr>
        <w:t>Franstalige kamer</w:t>
      </w:r>
    </w:p>
    <w:p w:rsidR="00090BD8" w:rsidRPr="00A978E0" w:rsidRDefault="002D5A1B">
      <w:pPr>
        <w:rPr>
          <w:lang w:val="nl-BE"/>
        </w:rPr>
      </w:pPr>
      <w:r w:rsidRPr="00A978E0">
        <w:rPr>
          <w:lang w:val="nl-BE"/>
        </w:rPr>
        <w:t>Huisartsen</w:t>
      </w:r>
    </w:p>
    <w:p w:rsidR="00090BD8" w:rsidRPr="00A978E0" w:rsidRDefault="00090BD8">
      <w:pPr>
        <w:rPr>
          <w:lang w:val="nl-BE"/>
        </w:rPr>
      </w:pPr>
      <w:r w:rsidRPr="00A978E0">
        <w:rPr>
          <w:noProof/>
          <w:lang w:eastAsia="fr-BE"/>
        </w:rPr>
        <mc:AlternateContent>
          <mc:Choice Requires="wps">
            <w:drawing>
              <wp:anchor distT="0" distB="0" distL="114300" distR="114300" simplePos="0" relativeHeight="251665408" behindDoc="0" locked="0" layoutInCell="1" allowOverlap="1" wp14:anchorId="5EA71ABD" wp14:editId="4BB99E46">
                <wp:simplePos x="0" y="0"/>
                <wp:positionH relativeFrom="column">
                  <wp:posOffset>0</wp:posOffset>
                </wp:positionH>
                <wp:positionV relativeFrom="paragraph">
                  <wp:posOffset>-6350</wp:posOffset>
                </wp:positionV>
                <wp:extent cx="457200" cy="228600"/>
                <wp:effectExtent l="0" t="0" r="0" b="0"/>
                <wp:wrapSquare wrapText="bothSides"/>
                <wp:docPr id="7" name="Zone de texte 7"/>
                <wp:cNvGraphicFramePr/>
                <a:graphic xmlns:a="http://schemas.openxmlformats.org/drawingml/2006/main">
                  <a:graphicData uri="http://schemas.microsoft.com/office/word/2010/wordprocessingShape">
                    <wps:wsp>
                      <wps:cNvSpPr txBox="1"/>
                      <wps:spPr>
                        <a:xfrm>
                          <a:off x="0" y="0"/>
                          <a:ext cx="457200" cy="228600"/>
                        </a:xfrm>
                        <a:prstGeom prst="rect">
                          <a:avLst/>
                        </a:prstGeom>
                        <a:solidFill>
                          <a:srgbClr val="0000FF"/>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rsidR="00F85758" w:rsidRDefault="00F85758" w:rsidP="00090B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7" o:spid="_x0000_s1029" type="#_x0000_t202" style="position:absolute;margin-left:0;margin-top:-.5pt;width:36pt;height:1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" fillcolor="blue" stroked="f">
                <v:textbox>
                  <w:txbxContent>
                    <w:p w:rsidR="00F85758" w:rsidRDefault="00F85758" w:rsidP="00090BD8"/>
                  </w:txbxContent>
                </v:textbox>
                <w10:wrap type="square"/>
              </v:shape>
            </w:pict>
          </mc:Fallback>
        </mc:AlternateContent>
      </w:r>
      <w:r w:rsidR="002D5A1B" w:rsidRPr="00A978E0">
        <w:rPr>
          <w:lang w:val="nl-BE"/>
        </w:rPr>
        <w:t>Geneesheren-specialisten</w:t>
      </w:r>
    </w:p>
    <w:p w:rsidR="004D1CC6" w:rsidRPr="00A978E0" w:rsidRDefault="004D1CC6">
      <w:pPr>
        <w:rPr>
          <w:lang w:val="nl-BE"/>
        </w:rPr>
      </w:pPr>
      <w:r w:rsidRPr="00A978E0">
        <w:rPr>
          <w:noProof/>
          <w:lang w:eastAsia="fr-BE"/>
        </w:rPr>
        <mc:AlternateContent>
          <mc:Choice Requires="wps">
            <w:drawing>
              <wp:anchor distT="0" distB="0" distL="114300" distR="114300" simplePos="0" relativeHeight="251667456" behindDoc="0" locked="0" layoutInCell="1" allowOverlap="1" wp14:anchorId="2AF9C690" wp14:editId="4B4341B4">
                <wp:simplePos x="0" y="0"/>
                <wp:positionH relativeFrom="column">
                  <wp:posOffset>0</wp:posOffset>
                </wp:positionH>
                <wp:positionV relativeFrom="paragraph">
                  <wp:posOffset>13970</wp:posOffset>
                </wp:positionV>
                <wp:extent cx="457200" cy="228600"/>
                <wp:effectExtent l="0" t="0" r="0" b="0"/>
                <wp:wrapSquare wrapText="bothSides"/>
                <wp:docPr id="8" name="Zone de texte 8"/>
                <wp:cNvGraphicFramePr/>
                <a:graphic xmlns:a="http://schemas.openxmlformats.org/drawingml/2006/main">
                  <a:graphicData uri="http://schemas.microsoft.com/office/word/2010/wordprocessingShape">
                    <wps:wsp>
                      <wps:cNvSpPr txBox="1"/>
                      <wps:spPr>
                        <a:xfrm>
                          <a:off x="0" y="0"/>
                          <a:ext cx="457200" cy="228600"/>
                        </a:xfrm>
                        <a:prstGeom prst="rect">
                          <a:avLst/>
                        </a:prstGeom>
                        <a:pattFill prst="lgCheck">
                          <a:fgClr>
                            <a:schemeClr val="tx1"/>
                          </a:fgClr>
                          <a:bgClr>
                            <a:schemeClr val="bg1"/>
                          </a:bgClr>
                        </a:patt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rsidR="00F85758" w:rsidRDefault="00F85758" w:rsidP="004D1C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8" o:spid="_x0000_s1030" type="#_x0000_t202" style="position:absolute;margin-left:0;margin-top:1.1pt;width:36pt;height:1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" fillcolor="black [3213]" stroked="f">
                <v:fill r:id="rId11" o:title="" color2="white [3212]" type="pattern"/>
                <v:textbox>
                  <w:txbxContent>
                    <w:p w:rsidR="00F85758" w:rsidRDefault="00F85758" w:rsidP="004D1CC6"/>
                  </w:txbxContent>
                </v:textbox>
                <w10:wrap type="square"/>
              </v:shape>
            </w:pict>
          </mc:Fallback>
        </mc:AlternateContent>
      </w:r>
      <w:r w:rsidR="002D5A1B" w:rsidRPr="00A978E0">
        <w:rPr>
          <w:lang w:val="nl-BE"/>
        </w:rPr>
        <w:t>Faculteiten van geneeskunde</w:t>
      </w:r>
    </w:p>
    <w:p w:rsidR="004D1CC6" w:rsidRPr="00A978E0" w:rsidRDefault="004D1CC6">
      <w:pPr>
        <w:rPr>
          <w:lang w:val="nl-BE"/>
        </w:rPr>
      </w:pPr>
      <w:r w:rsidRPr="00A978E0">
        <w:rPr>
          <w:noProof/>
          <w:lang w:eastAsia="fr-BE"/>
        </w:rPr>
        <mc:AlternateContent>
          <mc:Choice Requires="wps">
            <w:drawing>
              <wp:anchor distT="0" distB="0" distL="114300" distR="114300" simplePos="0" relativeHeight="251669504" behindDoc="0" locked="0" layoutInCell="1" allowOverlap="1" wp14:anchorId="6E3C637D" wp14:editId="1DC1AF18">
                <wp:simplePos x="0" y="0"/>
                <wp:positionH relativeFrom="column">
                  <wp:posOffset>0</wp:posOffset>
                </wp:positionH>
                <wp:positionV relativeFrom="paragraph">
                  <wp:posOffset>33655</wp:posOffset>
                </wp:positionV>
                <wp:extent cx="457200" cy="228600"/>
                <wp:effectExtent l="0" t="0" r="0" b="0"/>
                <wp:wrapSquare wrapText="bothSides"/>
                <wp:docPr id="9" name="Zone de texte 9"/>
                <wp:cNvGraphicFramePr/>
                <a:graphic xmlns:a="http://schemas.openxmlformats.org/drawingml/2006/main">
                  <a:graphicData uri="http://schemas.microsoft.com/office/word/2010/wordprocessingShape">
                    <wps:wsp>
                      <wps:cNvSpPr txBox="1"/>
                      <wps:spPr>
                        <a:xfrm>
                          <a:off x="0" y="0"/>
                          <a:ext cx="457200" cy="228600"/>
                        </a:xfrm>
                        <a:prstGeom prst="rect">
                          <a:avLst/>
                        </a:prstGeom>
                        <a:pattFill prst="dkHorz">
                          <a:fgClr>
                            <a:schemeClr val="tx1"/>
                          </a:fgClr>
                          <a:bgClr>
                            <a:schemeClr val="bg1"/>
                          </a:bgClr>
                        </a:patt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rsidR="00F85758" w:rsidRDefault="00F85758" w:rsidP="004D1C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9" o:spid="_x0000_s1031" type="#_x0000_t202" style="position:absolute;margin-left:0;margin-top:2.65pt;width:36pt;height:1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" fillcolor="black [3213]" stroked="f">
                <v:fill r:id="rId12" o:title="" color2="white [3212]" type="pattern"/>
                <v:textbox>
                  <w:txbxContent>
                    <w:p w:rsidR="00F85758" w:rsidRDefault="00F85758" w:rsidP="004D1CC6"/>
                  </w:txbxContent>
                </v:textbox>
                <w10:wrap type="square"/>
              </v:shape>
            </w:pict>
          </mc:Fallback>
        </mc:AlternateContent>
      </w:r>
      <w:r w:rsidR="002D5A1B" w:rsidRPr="00A978E0">
        <w:rPr>
          <w:lang w:val="nl-BE"/>
        </w:rPr>
        <w:t xml:space="preserve"> Representatieve beroepsverenigingen</w:t>
      </w:r>
    </w:p>
    <w:p w:rsidR="004D1CC6" w:rsidRPr="00A978E0" w:rsidRDefault="0066771C">
      <w:pPr>
        <w:rPr>
          <w:lang w:val="nl-BE"/>
        </w:rPr>
      </w:pPr>
      <w:r w:rsidRPr="00A978E0">
        <w:rPr>
          <w:noProof/>
          <w:lang w:eastAsia="fr-BE"/>
        </w:rPr>
        <mc:AlternateContent>
          <mc:Choice Requires="wps">
            <w:drawing>
              <wp:anchor distT="0" distB="0" distL="114300" distR="114300" simplePos="0" relativeHeight="251674624" behindDoc="0" locked="0" layoutInCell="1" allowOverlap="1" wp14:anchorId="2A66E8C9" wp14:editId="48FD4248">
                <wp:simplePos x="0" y="0"/>
                <wp:positionH relativeFrom="column">
                  <wp:posOffset>0</wp:posOffset>
                </wp:positionH>
                <wp:positionV relativeFrom="paragraph">
                  <wp:posOffset>22860</wp:posOffset>
                </wp:positionV>
                <wp:extent cx="457200" cy="228600"/>
                <wp:effectExtent l="0" t="0" r="0" b="0"/>
                <wp:wrapSquare wrapText="bothSides"/>
                <wp:docPr id="12" name="Zone de texte 12"/>
                <wp:cNvGraphicFramePr/>
                <a:graphic xmlns:a="http://schemas.openxmlformats.org/drawingml/2006/main">
                  <a:graphicData uri="http://schemas.microsoft.com/office/word/2010/wordprocessingShape">
                    <wps:wsp>
                      <wps:cNvSpPr txBox="1"/>
                      <wps:spPr>
                        <a:xfrm>
                          <a:off x="0" y="0"/>
                          <a:ext cx="457200" cy="228600"/>
                        </a:xfrm>
                        <a:prstGeom prst="rect">
                          <a:avLst/>
                        </a:prstGeom>
                        <a:pattFill prst="horzBrick">
                          <a:fgClr>
                            <a:sysClr val="windowText" lastClr="000000"/>
                          </a:fgClr>
                          <a:bgClr>
                            <a:sysClr val="window" lastClr="FFFFFF"/>
                          </a:bgClr>
                        </a:patt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rsidR="00F85758" w:rsidRDefault="00F85758" w:rsidP="006677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2" o:spid="_x0000_s1032" type="#_x0000_t202" style="position:absolute;margin-left:0;margin-top:1.8pt;width:36pt;height:1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" fillcolor="windowText" stroked="f">
                <v:fill r:id="rId13" o:title="" color2="window" type="pattern"/>
                <v:textbox>
                  <w:txbxContent>
                    <w:p w:rsidR="00F85758" w:rsidRDefault="00F85758" w:rsidP="0066771C"/>
                  </w:txbxContent>
                </v:textbox>
                <w10:wrap type="square"/>
              </v:shape>
            </w:pict>
          </mc:Fallback>
        </mc:AlternateContent>
      </w:r>
      <w:r w:rsidR="002D5A1B" w:rsidRPr="00A978E0">
        <w:rPr>
          <w:lang w:val="nl-BE"/>
        </w:rPr>
        <w:t>Leden met een specifiek statuut</w:t>
      </w:r>
    </w:p>
    <w:p w:rsidR="00090BD8" w:rsidRPr="00A978E0" w:rsidRDefault="004D1CC6">
      <w:pPr>
        <w:rPr>
          <w:lang w:val="nl-BE"/>
        </w:rPr>
      </w:pPr>
      <w:r w:rsidRPr="00A978E0">
        <w:rPr>
          <w:noProof/>
          <w:lang w:eastAsia="fr-BE"/>
        </w:rPr>
        <mc:AlternateContent>
          <mc:Choice Requires="wps">
            <w:drawing>
              <wp:anchor distT="0" distB="0" distL="114300" distR="114300" simplePos="0" relativeHeight="251672576" behindDoc="0" locked="0" layoutInCell="1" allowOverlap="1" wp14:anchorId="36E4A723" wp14:editId="7CECC187">
                <wp:simplePos x="0" y="0"/>
                <wp:positionH relativeFrom="column">
                  <wp:posOffset>0</wp:posOffset>
                </wp:positionH>
                <wp:positionV relativeFrom="paragraph">
                  <wp:posOffset>187325</wp:posOffset>
                </wp:positionV>
                <wp:extent cx="457200" cy="457200"/>
                <wp:effectExtent l="50800" t="25400" r="76200" b="101600"/>
                <wp:wrapThrough wrapText="bothSides">
                  <wp:wrapPolygon edited="0">
                    <wp:start x="3600" y="-1200"/>
                    <wp:lineTo x="-2400" y="0"/>
                    <wp:lineTo x="-2400" y="18000"/>
                    <wp:lineTo x="4800" y="25200"/>
                    <wp:lineTo x="16800" y="25200"/>
                    <wp:lineTo x="22800" y="19200"/>
                    <wp:lineTo x="24000" y="14400"/>
                    <wp:lineTo x="21600" y="6000"/>
                    <wp:lineTo x="18000" y="-1200"/>
                    <wp:lineTo x="3600" y="-1200"/>
                  </wp:wrapPolygon>
                </wp:wrapThrough>
                <wp:docPr id="11" name="Ellipse 11"/>
                <wp:cNvGraphicFramePr/>
                <a:graphic xmlns:a="http://schemas.openxmlformats.org/drawingml/2006/main">
                  <a:graphicData uri="http://schemas.microsoft.com/office/word/2010/wordprocessingShape">
                    <wps:wsp>
                      <wps:cNvSpPr/>
                      <wps:spPr>
                        <a:xfrm>
                          <a:off x="0" y="0"/>
                          <a:ext cx="457200" cy="457200"/>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1" o:spid="_x0000_s1026" style="position:absolute;margin-left:0;margin-top:14.75pt;width:36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" filled="f" strokecolor="#4579b8 [3044]">
                <v:shadow on="t" color="black" opacity="22937f" origin=",.5" offset="0,.63889mm"/>
                <w10:wrap type="through"/>
              </v:oval>
            </w:pict>
          </mc:Fallback>
        </mc:AlternateContent>
      </w:r>
    </w:p>
    <w:p w:rsidR="008111C0" w:rsidRPr="00A978E0" w:rsidRDefault="002D5A1B" w:rsidP="008111C0">
      <w:pPr>
        <w:rPr>
          <w:lang w:val="nl-BE"/>
        </w:rPr>
      </w:pPr>
      <w:r w:rsidRPr="00A978E0">
        <w:rPr>
          <w:lang w:val="nl-BE"/>
        </w:rPr>
        <w:t>Voorzitter van de Hoge Raad</w:t>
      </w:r>
    </w:p>
    <w:p w:rsidR="00BD3009" w:rsidRPr="00A978E0" w:rsidRDefault="0066771C" w:rsidP="00722DA3">
      <w:pPr>
        <w:spacing w:after="0"/>
        <w:rPr>
          <w:lang w:val="nl-BE"/>
        </w:rPr>
      </w:pPr>
      <w:r w:rsidRPr="00A978E0">
        <w:rPr>
          <w:noProof/>
          <w:lang w:eastAsia="fr-BE"/>
        </w:rPr>
        <w:lastRenderedPageBreak/>
        <w:drawing>
          <wp:anchor distT="0" distB="0" distL="114300" distR="114300" simplePos="0" relativeHeight="251711488" behindDoc="0" locked="0" layoutInCell="1" allowOverlap="1" wp14:anchorId="21C953C0" wp14:editId="439EC265">
            <wp:simplePos x="0" y="0"/>
            <wp:positionH relativeFrom="column">
              <wp:posOffset>30480</wp:posOffset>
            </wp:positionH>
            <wp:positionV relativeFrom="paragraph">
              <wp:posOffset>137160</wp:posOffset>
            </wp:positionV>
            <wp:extent cx="5661660" cy="2743200"/>
            <wp:effectExtent l="0" t="0" r="15240" b="19050"/>
            <wp:wrapSquare wrapText="bothSides"/>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045B24" w:rsidRDefault="00BD3009" w:rsidP="00722DA3">
      <w:pPr>
        <w:pStyle w:val="Lgende"/>
        <w:spacing w:after="0"/>
        <w:jc w:val="center"/>
        <w:rPr>
          <w:lang w:val="nl-BE"/>
        </w:rPr>
      </w:pPr>
      <w:r w:rsidRPr="00A978E0">
        <w:rPr>
          <w:lang w:val="nl-BE"/>
        </w:rPr>
        <w:t>Figuur</w:t>
      </w:r>
      <w:r w:rsidR="00045B24" w:rsidRPr="00A978E0">
        <w:rPr>
          <w:lang w:val="nl-BE"/>
        </w:rPr>
        <w:t xml:space="preserve"> </w:t>
      </w:r>
      <w:r w:rsidR="0094169F" w:rsidRPr="00A978E0">
        <w:rPr>
          <w:lang w:val="nl-BE"/>
        </w:rPr>
        <w:fldChar w:fldCharType="begin"/>
      </w:r>
      <w:r w:rsidR="0094169F" w:rsidRPr="00A978E0">
        <w:rPr>
          <w:lang w:val="nl-BE"/>
        </w:rPr>
        <w:instrText xml:space="preserve"> SEQ Figure \* ARABIC </w:instrText>
      </w:r>
      <w:r w:rsidR="0094169F" w:rsidRPr="00A978E0">
        <w:rPr>
          <w:lang w:val="nl-BE"/>
        </w:rPr>
        <w:fldChar w:fldCharType="separate"/>
      </w:r>
      <w:r w:rsidR="00CC7FA0" w:rsidRPr="00A978E0">
        <w:rPr>
          <w:noProof/>
          <w:lang w:val="nl-BE"/>
        </w:rPr>
        <w:t>2</w:t>
      </w:r>
      <w:r w:rsidR="0094169F" w:rsidRPr="00A978E0">
        <w:rPr>
          <w:noProof/>
          <w:lang w:val="nl-BE"/>
        </w:rPr>
        <w:fldChar w:fldCharType="end"/>
      </w:r>
      <w:r w:rsidR="00045B24" w:rsidRPr="00A978E0">
        <w:rPr>
          <w:lang w:val="nl-BE"/>
        </w:rPr>
        <w:t xml:space="preserve">: </w:t>
      </w:r>
      <w:r w:rsidRPr="00A978E0">
        <w:rPr>
          <w:lang w:val="nl-BE"/>
        </w:rPr>
        <w:t>Gedetailleerde samenstelling van een kamer van de Hoge Raad</w:t>
      </w:r>
    </w:p>
    <w:p w:rsidR="00722DA3" w:rsidRPr="00722DA3" w:rsidRDefault="00722DA3" w:rsidP="00722DA3">
      <w:pPr>
        <w:rPr>
          <w:lang w:val="nl-BE"/>
        </w:rPr>
      </w:pPr>
    </w:p>
    <w:p w:rsidR="0066771C" w:rsidRPr="00A978E0" w:rsidRDefault="0066771C">
      <w:pPr>
        <w:rPr>
          <w:lang w:val="nl-BE"/>
        </w:rPr>
      </w:pPr>
      <w:r w:rsidRPr="00A978E0">
        <w:rPr>
          <w:noProof/>
          <w:lang w:eastAsia="fr-BE"/>
        </w:rPr>
        <mc:AlternateContent>
          <mc:Choice Requires="wps">
            <w:drawing>
              <wp:anchor distT="0" distB="0" distL="114300" distR="114300" simplePos="0" relativeHeight="251676672" behindDoc="0" locked="0" layoutInCell="1" allowOverlap="1" wp14:anchorId="3C9467C5" wp14:editId="245DCA8F">
                <wp:simplePos x="0" y="0"/>
                <wp:positionH relativeFrom="column">
                  <wp:posOffset>0</wp:posOffset>
                </wp:positionH>
                <wp:positionV relativeFrom="paragraph">
                  <wp:posOffset>19050</wp:posOffset>
                </wp:positionV>
                <wp:extent cx="457200" cy="228600"/>
                <wp:effectExtent l="0" t="0" r="0" b="0"/>
                <wp:wrapSquare wrapText="bothSides"/>
                <wp:docPr id="18" name="Zone de texte 18"/>
                <wp:cNvGraphicFramePr/>
                <a:graphic xmlns:a="http://schemas.openxmlformats.org/drawingml/2006/main">
                  <a:graphicData uri="http://schemas.microsoft.com/office/word/2010/wordprocessingShape">
                    <wps:wsp>
                      <wps:cNvSpPr txBox="1"/>
                      <wps:spPr>
                        <a:xfrm>
                          <a:off x="0" y="0"/>
                          <a:ext cx="457200" cy="228600"/>
                        </a:xfrm>
                        <a:prstGeom prst="rect">
                          <a:avLst/>
                        </a:prstGeom>
                        <a:solidFill>
                          <a:srgbClr val="FF000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rsidR="00F85758" w:rsidRDefault="00F85758" w:rsidP="006677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8" o:spid="_x0000_s1033" type="#_x0000_t202" style="position:absolute;margin-left:0;margin-top:1.5pt;width:36pt;height:18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" fillcolor="red" stroked="f">
                <v:textbox>
                  <w:txbxContent>
                    <w:p w:rsidR="00F85758" w:rsidRDefault="00F85758" w:rsidP="0066771C"/>
                  </w:txbxContent>
                </v:textbox>
                <w10:wrap type="square"/>
              </v:shape>
            </w:pict>
          </mc:Fallback>
        </mc:AlternateContent>
      </w:r>
      <w:r w:rsidR="00BD3009" w:rsidRPr="00A978E0">
        <w:rPr>
          <w:lang w:val="nl-BE"/>
        </w:rPr>
        <w:t>Huisarts</w:t>
      </w:r>
      <w:r w:rsidR="008111C0" w:rsidRPr="00A978E0">
        <w:rPr>
          <w:lang w:val="nl-BE"/>
        </w:rPr>
        <w:t>en</w:t>
      </w:r>
    </w:p>
    <w:p w:rsidR="0066771C" w:rsidRPr="00A978E0" w:rsidRDefault="0066771C">
      <w:pPr>
        <w:rPr>
          <w:lang w:val="nl-BE"/>
        </w:rPr>
      </w:pPr>
      <w:r w:rsidRPr="00A978E0">
        <w:rPr>
          <w:noProof/>
          <w:lang w:eastAsia="fr-BE"/>
        </w:rPr>
        <mc:AlternateContent>
          <mc:Choice Requires="wps">
            <w:drawing>
              <wp:anchor distT="0" distB="0" distL="114300" distR="114300" simplePos="0" relativeHeight="251678720" behindDoc="0" locked="0" layoutInCell="1" allowOverlap="1" wp14:anchorId="3D308932" wp14:editId="0A0C1451">
                <wp:simplePos x="0" y="0"/>
                <wp:positionH relativeFrom="column">
                  <wp:posOffset>0</wp:posOffset>
                </wp:positionH>
                <wp:positionV relativeFrom="paragraph">
                  <wp:posOffset>38735</wp:posOffset>
                </wp:positionV>
                <wp:extent cx="457200" cy="228600"/>
                <wp:effectExtent l="0" t="0" r="0" b="0"/>
                <wp:wrapSquare wrapText="bothSides"/>
                <wp:docPr id="19" name="Zone de texte 19"/>
                <wp:cNvGraphicFramePr/>
                <a:graphic xmlns:a="http://schemas.openxmlformats.org/drawingml/2006/main">
                  <a:graphicData uri="http://schemas.microsoft.com/office/word/2010/wordprocessingShape">
                    <wps:wsp>
                      <wps:cNvSpPr txBox="1"/>
                      <wps:spPr>
                        <a:xfrm>
                          <a:off x="0" y="0"/>
                          <a:ext cx="457200" cy="228600"/>
                        </a:xfrm>
                        <a:prstGeom prst="rect">
                          <a:avLst/>
                        </a:prstGeom>
                        <a:solidFill>
                          <a:srgbClr val="0070C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rsidR="00F85758" w:rsidRDefault="00F85758" w:rsidP="006677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9" o:spid="_x0000_s1034" type="#_x0000_t202" style="position:absolute;margin-left:0;margin-top:3.05pt;width:36pt;height:18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" fillcolor="#0070c0" stroked="f">
                <v:textbox>
                  <w:txbxContent>
                    <w:p w:rsidR="00F85758" w:rsidRDefault="00F85758" w:rsidP="0066771C"/>
                  </w:txbxContent>
                </v:textbox>
                <w10:wrap type="square"/>
              </v:shape>
            </w:pict>
          </mc:Fallback>
        </mc:AlternateContent>
      </w:r>
      <w:r w:rsidR="00BD3009" w:rsidRPr="00A978E0">
        <w:rPr>
          <w:lang w:val="nl-BE"/>
        </w:rPr>
        <w:t>Specialist</w:t>
      </w:r>
      <w:r w:rsidR="008111C0" w:rsidRPr="00A978E0">
        <w:rPr>
          <w:lang w:val="nl-BE"/>
        </w:rPr>
        <w:t>en</w:t>
      </w:r>
    </w:p>
    <w:p w:rsidR="001B7068" w:rsidRPr="00A978E0" w:rsidRDefault="001B7068">
      <w:pPr>
        <w:rPr>
          <w:lang w:val="nl-BE"/>
        </w:rPr>
      </w:pPr>
      <w:r w:rsidRPr="00A978E0">
        <w:rPr>
          <w:noProof/>
          <w:lang w:eastAsia="fr-BE"/>
        </w:rPr>
        <mc:AlternateContent>
          <mc:Choice Requires="wps">
            <w:drawing>
              <wp:anchor distT="0" distB="0" distL="114300" distR="114300" simplePos="0" relativeHeight="251684864" behindDoc="0" locked="0" layoutInCell="1" allowOverlap="1" wp14:anchorId="0C74100A" wp14:editId="5B981457">
                <wp:simplePos x="0" y="0"/>
                <wp:positionH relativeFrom="column">
                  <wp:posOffset>0</wp:posOffset>
                </wp:positionH>
                <wp:positionV relativeFrom="paragraph">
                  <wp:posOffset>309880</wp:posOffset>
                </wp:positionV>
                <wp:extent cx="457200" cy="228600"/>
                <wp:effectExtent l="0" t="0" r="0" b="0"/>
                <wp:wrapSquare wrapText="bothSides"/>
                <wp:docPr id="22" name="Zone de texte 22"/>
                <wp:cNvGraphicFramePr/>
                <a:graphic xmlns:a="http://schemas.openxmlformats.org/drawingml/2006/main">
                  <a:graphicData uri="http://schemas.microsoft.com/office/word/2010/wordprocessingShape">
                    <wps:wsp>
                      <wps:cNvSpPr txBox="1"/>
                      <wps:spPr>
                        <a:xfrm>
                          <a:off x="0" y="0"/>
                          <a:ext cx="457200" cy="228600"/>
                        </a:xfrm>
                        <a:prstGeom prst="rect">
                          <a:avLst/>
                        </a:prstGeom>
                        <a:solidFill>
                          <a:srgbClr val="FFC00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rsidR="00F85758" w:rsidRDefault="00F85758" w:rsidP="001B7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2" o:spid="_x0000_s1035" type="#_x0000_t202" style="position:absolute;margin-left:0;margin-top:24.4pt;width:36pt;height:18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" fillcolor="#ffc000" stroked="f">
                <v:textbox>
                  <w:txbxContent>
                    <w:p w:rsidR="00F85758" w:rsidRDefault="00F85758" w:rsidP="001B7068"/>
                  </w:txbxContent>
                </v:textbox>
                <w10:wrap type="square"/>
              </v:shape>
            </w:pict>
          </mc:Fallback>
        </mc:AlternateContent>
      </w:r>
    </w:p>
    <w:p w:rsidR="001B7068" w:rsidRPr="00A978E0" w:rsidRDefault="001B7068">
      <w:pPr>
        <w:rPr>
          <w:lang w:val="nl-BE"/>
        </w:rPr>
      </w:pPr>
      <w:r w:rsidRPr="00A978E0">
        <w:rPr>
          <w:noProof/>
          <w:lang w:eastAsia="fr-BE"/>
        </w:rPr>
        <mc:AlternateContent>
          <mc:Choice Requires="wps">
            <w:drawing>
              <wp:anchor distT="0" distB="0" distL="114300" distR="114300" simplePos="0" relativeHeight="251686912" behindDoc="0" locked="0" layoutInCell="1" allowOverlap="1" wp14:anchorId="74513D19" wp14:editId="6BA1CCB5">
                <wp:simplePos x="0" y="0"/>
                <wp:positionH relativeFrom="column">
                  <wp:posOffset>-571500</wp:posOffset>
                </wp:positionH>
                <wp:positionV relativeFrom="paragraph">
                  <wp:posOffset>291465</wp:posOffset>
                </wp:positionV>
                <wp:extent cx="457200" cy="228600"/>
                <wp:effectExtent l="0" t="0" r="0" b="0"/>
                <wp:wrapSquare wrapText="bothSides"/>
                <wp:docPr id="23" name="Zone de texte 23"/>
                <wp:cNvGraphicFramePr/>
                <a:graphic xmlns:a="http://schemas.openxmlformats.org/drawingml/2006/main">
                  <a:graphicData uri="http://schemas.microsoft.com/office/word/2010/wordprocessingShape">
                    <wps:wsp>
                      <wps:cNvSpPr txBox="1"/>
                      <wps:spPr>
                        <a:xfrm>
                          <a:off x="0" y="0"/>
                          <a:ext cx="457200" cy="228600"/>
                        </a:xfrm>
                        <a:prstGeom prst="rect">
                          <a:avLst/>
                        </a:prstGeom>
                        <a:solidFill>
                          <a:srgbClr val="00206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rsidR="00F85758" w:rsidRDefault="00F85758" w:rsidP="001B7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3" o:spid="_x0000_s1036" type="#_x0000_t202" style="position:absolute;margin-left:-45pt;margin-top:22.95pt;width:36pt;height:1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" fillcolor="#002060" stroked="f">
                <v:textbox>
                  <w:txbxContent>
                    <w:p w:rsidR="00F85758" w:rsidRDefault="00F85758" w:rsidP="001B7068"/>
                  </w:txbxContent>
                </v:textbox>
                <w10:wrap type="square"/>
              </v:shape>
            </w:pict>
          </mc:Fallback>
        </mc:AlternateContent>
      </w:r>
      <w:r w:rsidR="00BD3009" w:rsidRPr="00A978E0">
        <w:rPr>
          <w:lang w:val="nl-BE"/>
        </w:rPr>
        <w:t>Kandidaat huisarts</w:t>
      </w:r>
    </w:p>
    <w:p w:rsidR="001B7068" w:rsidRPr="00A978E0" w:rsidRDefault="00BD3009">
      <w:pPr>
        <w:rPr>
          <w:lang w:val="nl-BE"/>
        </w:rPr>
      </w:pPr>
      <w:r w:rsidRPr="00A978E0">
        <w:rPr>
          <w:lang w:val="nl-BE"/>
        </w:rPr>
        <w:t>Kandidaat specialist</w:t>
      </w:r>
    </w:p>
    <w:p w:rsidR="0066771C" w:rsidRPr="00A978E0" w:rsidRDefault="0066771C">
      <w:pPr>
        <w:rPr>
          <w:lang w:val="nl-BE"/>
        </w:rPr>
      </w:pPr>
      <w:r w:rsidRPr="00A978E0">
        <w:rPr>
          <w:noProof/>
          <w:lang w:eastAsia="fr-BE"/>
        </w:rPr>
        <mc:AlternateContent>
          <mc:Choice Requires="wps">
            <w:drawing>
              <wp:anchor distT="0" distB="0" distL="114300" distR="114300" simplePos="0" relativeHeight="251680768" behindDoc="0" locked="0" layoutInCell="1" allowOverlap="1" wp14:anchorId="393739DC" wp14:editId="16B37B60">
                <wp:simplePos x="0" y="0"/>
                <wp:positionH relativeFrom="column">
                  <wp:posOffset>0</wp:posOffset>
                </wp:positionH>
                <wp:positionV relativeFrom="paragraph">
                  <wp:posOffset>309880</wp:posOffset>
                </wp:positionV>
                <wp:extent cx="457200" cy="228600"/>
                <wp:effectExtent l="0" t="0" r="0" b="0"/>
                <wp:wrapSquare wrapText="bothSides"/>
                <wp:docPr id="20" name="Zone de texte 20"/>
                <wp:cNvGraphicFramePr/>
                <a:graphic xmlns:a="http://schemas.openxmlformats.org/drawingml/2006/main">
                  <a:graphicData uri="http://schemas.microsoft.com/office/word/2010/wordprocessingShape">
                    <wps:wsp>
                      <wps:cNvSpPr txBox="1"/>
                      <wps:spPr>
                        <a:xfrm>
                          <a:off x="0" y="0"/>
                          <a:ext cx="457200" cy="228600"/>
                        </a:xfrm>
                        <a:prstGeom prst="rect">
                          <a:avLst/>
                        </a:prstGeom>
                        <a:pattFill prst="lgCheck">
                          <a:fgClr>
                            <a:schemeClr val="tx1"/>
                          </a:fgClr>
                          <a:bgClr>
                            <a:schemeClr val="bg1"/>
                          </a:bgClr>
                        </a:patt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rsidR="00F85758" w:rsidRDefault="00F85758" w:rsidP="006677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0" o:spid="_x0000_s1037" type="#_x0000_t202" style="position:absolute;margin-left:0;margin-top:24.4pt;width:36pt;height:1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" fillcolor="black [3213]" stroked="f">
                <v:fill r:id="rId11" o:title="" color2="white [3212]" type="pattern"/>
                <v:textbox>
                  <w:txbxContent>
                    <w:p w:rsidR="00F85758" w:rsidRDefault="00F85758" w:rsidP="0066771C"/>
                  </w:txbxContent>
                </v:textbox>
                <w10:wrap type="square"/>
              </v:shape>
            </w:pict>
          </mc:Fallback>
        </mc:AlternateContent>
      </w:r>
    </w:p>
    <w:p w:rsidR="002D5A1B" w:rsidRPr="00A978E0" w:rsidRDefault="0066771C" w:rsidP="002D5A1B">
      <w:pPr>
        <w:rPr>
          <w:lang w:val="nl-BE"/>
        </w:rPr>
      </w:pPr>
      <w:r w:rsidRPr="00A978E0">
        <w:rPr>
          <w:noProof/>
          <w:lang w:eastAsia="fr-BE"/>
        </w:rPr>
        <mc:AlternateContent>
          <mc:Choice Requires="wps">
            <w:drawing>
              <wp:anchor distT="0" distB="0" distL="114300" distR="114300" simplePos="0" relativeHeight="251682816" behindDoc="0" locked="0" layoutInCell="1" allowOverlap="1" wp14:anchorId="7E90CC2A" wp14:editId="13F5739A">
                <wp:simplePos x="0" y="0"/>
                <wp:positionH relativeFrom="column">
                  <wp:posOffset>-571500</wp:posOffset>
                </wp:positionH>
                <wp:positionV relativeFrom="paragraph">
                  <wp:posOffset>291465</wp:posOffset>
                </wp:positionV>
                <wp:extent cx="457200" cy="228600"/>
                <wp:effectExtent l="0" t="0" r="0" b="0"/>
                <wp:wrapSquare wrapText="bothSides"/>
                <wp:docPr id="21" name="Zone de texte 21"/>
                <wp:cNvGraphicFramePr/>
                <a:graphic xmlns:a="http://schemas.openxmlformats.org/drawingml/2006/main">
                  <a:graphicData uri="http://schemas.microsoft.com/office/word/2010/wordprocessingShape">
                    <wps:wsp>
                      <wps:cNvSpPr txBox="1"/>
                      <wps:spPr>
                        <a:xfrm>
                          <a:off x="0" y="0"/>
                          <a:ext cx="457200" cy="228600"/>
                        </a:xfrm>
                        <a:prstGeom prst="rect">
                          <a:avLst/>
                        </a:prstGeom>
                        <a:pattFill prst="dkHorz">
                          <a:fgClr>
                            <a:sysClr val="windowText" lastClr="000000"/>
                          </a:fgClr>
                          <a:bgClr>
                            <a:sysClr val="window" lastClr="FFFFFF"/>
                          </a:bgClr>
                        </a:patt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rsidR="00F85758" w:rsidRDefault="00F85758" w:rsidP="006677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1" o:spid="_x0000_s1038" type="#_x0000_t202" style="position:absolute;margin-left:-45pt;margin-top:22.95pt;width:36pt;height:18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" fillcolor="windowText" stroked="f">
                <v:fill r:id="rId12" o:title="" color2="window" type="pattern"/>
                <v:textbox>
                  <w:txbxContent>
                    <w:p w:rsidR="00F85758" w:rsidRDefault="00F85758" w:rsidP="0066771C"/>
                  </w:txbxContent>
                </v:textbox>
                <w10:wrap type="square"/>
              </v:shape>
            </w:pict>
          </mc:Fallback>
        </mc:AlternateContent>
      </w:r>
      <w:r w:rsidR="002D5A1B" w:rsidRPr="00A978E0">
        <w:rPr>
          <w:lang w:val="nl-BE"/>
        </w:rPr>
        <w:t>Faculteiten van geneeskunde</w:t>
      </w:r>
    </w:p>
    <w:p w:rsidR="00045B24" w:rsidRPr="00A978E0" w:rsidRDefault="001B7068">
      <w:pPr>
        <w:rPr>
          <w:lang w:val="nl-BE"/>
        </w:rPr>
      </w:pPr>
      <w:r w:rsidRPr="00A978E0">
        <w:rPr>
          <w:noProof/>
          <w:lang w:eastAsia="fr-BE"/>
        </w:rPr>
        <mc:AlternateContent>
          <mc:Choice Requires="wps">
            <w:drawing>
              <wp:anchor distT="0" distB="0" distL="114300" distR="114300" simplePos="0" relativeHeight="251688960" behindDoc="0" locked="0" layoutInCell="1" allowOverlap="1" wp14:anchorId="4A6096AA" wp14:editId="7680C8AD">
                <wp:simplePos x="0" y="0"/>
                <wp:positionH relativeFrom="column">
                  <wp:posOffset>-571500</wp:posOffset>
                </wp:positionH>
                <wp:positionV relativeFrom="paragraph">
                  <wp:posOffset>288290</wp:posOffset>
                </wp:positionV>
                <wp:extent cx="457200" cy="228600"/>
                <wp:effectExtent l="0" t="0" r="0" b="0"/>
                <wp:wrapSquare wrapText="bothSides"/>
                <wp:docPr id="24" name="Zone de texte 24"/>
                <wp:cNvGraphicFramePr/>
                <a:graphic xmlns:a="http://schemas.openxmlformats.org/drawingml/2006/main">
                  <a:graphicData uri="http://schemas.microsoft.com/office/word/2010/wordprocessingShape">
                    <wps:wsp>
                      <wps:cNvSpPr txBox="1"/>
                      <wps:spPr>
                        <a:xfrm>
                          <a:off x="0" y="0"/>
                          <a:ext cx="457200" cy="228600"/>
                        </a:xfrm>
                        <a:prstGeom prst="rect">
                          <a:avLst/>
                        </a:prstGeom>
                        <a:pattFill prst="diagBrick">
                          <a:fgClr>
                            <a:sysClr val="windowText" lastClr="000000"/>
                          </a:fgClr>
                          <a:bgClr>
                            <a:sysClr val="window" lastClr="FFFFFF"/>
                          </a:bgClr>
                        </a:patt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rsidR="00F85758" w:rsidRDefault="00F85758" w:rsidP="001B7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4" o:spid="_x0000_s1039" type="#_x0000_t202" style="position:absolute;margin-left:-45pt;margin-top:22.7pt;width:36pt;height:18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" fillcolor="windowText" stroked="f">
                <v:fill r:id="rId15" o:title="" color2="window" type="pattern"/>
                <v:textbox>
                  <w:txbxContent>
                    <w:p w:rsidR="00F85758" w:rsidRDefault="00F85758" w:rsidP="001B7068"/>
                  </w:txbxContent>
                </v:textbox>
                <w10:wrap type="square"/>
              </v:shape>
            </w:pict>
          </mc:Fallback>
        </mc:AlternateContent>
      </w:r>
      <w:r w:rsidR="002D5A1B" w:rsidRPr="00A978E0">
        <w:rPr>
          <w:lang w:val="nl-BE"/>
        </w:rPr>
        <w:t>Representatieve beroepsverenigingen</w:t>
      </w:r>
    </w:p>
    <w:p w:rsidR="001B7068" w:rsidRPr="00A978E0" w:rsidRDefault="002D5A1B">
      <w:pPr>
        <w:rPr>
          <w:lang w:val="nl-BE"/>
        </w:rPr>
      </w:pPr>
      <w:r w:rsidRPr="00A978E0">
        <w:rPr>
          <w:lang w:val="nl-BE"/>
        </w:rPr>
        <w:t>Arts</w:t>
      </w:r>
      <w:r w:rsidR="008111C0" w:rsidRPr="00A978E0">
        <w:rPr>
          <w:lang w:val="nl-BE"/>
        </w:rPr>
        <w:t>,</w:t>
      </w:r>
      <w:r w:rsidRPr="00A978E0">
        <w:rPr>
          <w:lang w:val="nl-BE"/>
        </w:rPr>
        <w:t xml:space="preserve"> voorgedragen door de Minister</w:t>
      </w:r>
      <w:r w:rsidR="001B7068" w:rsidRPr="00A978E0">
        <w:rPr>
          <w:lang w:val="nl-BE"/>
        </w:rPr>
        <w:t xml:space="preserve"> </w:t>
      </w:r>
      <w:r w:rsidRPr="00A978E0">
        <w:rPr>
          <w:lang w:val="nl-BE"/>
        </w:rPr>
        <w:t>van Sociale Zaken</w:t>
      </w:r>
      <w:r w:rsidR="001B7068" w:rsidRPr="00A978E0">
        <w:rPr>
          <w:lang w:val="nl-BE"/>
        </w:rPr>
        <w:t xml:space="preserve"> </w:t>
      </w:r>
    </w:p>
    <w:p w:rsidR="001B7068" w:rsidRPr="00A978E0" w:rsidRDefault="001B7068">
      <w:pPr>
        <w:rPr>
          <w:lang w:val="nl-BE"/>
        </w:rPr>
      </w:pPr>
      <w:r w:rsidRPr="00A978E0">
        <w:rPr>
          <w:noProof/>
          <w:lang w:eastAsia="fr-BE"/>
        </w:rPr>
        <mc:AlternateContent>
          <mc:Choice Requires="wps">
            <w:drawing>
              <wp:anchor distT="0" distB="0" distL="114300" distR="114300" simplePos="0" relativeHeight="251691008" behindDoc="0" locked="0" layoutInCell="1" allowOverlap="1" wp14:anchorId="459F9BA5" wp14:editId="1722DA17">
                <wp:simplePos x="0" y="0"/>
                <wp:positionH relativeFrom="column">
                  <wp:posOffset>0</wp:posOffset>
                </wp:positionH>
                <wp:positionV relativeFrom="paragraph">
                  <wp:posOffset>22860</wp:posOffset>
                </wp:positionV>
                <wp:extent cx="457200" cy="228600"/>
                <wp:effectExtent l="0" t="0" r="0" b="0"/>
                <wp:wrapSquare wrapText="bothSides"/>
                <wp:docPr id="25" name="Zone de texte 25"/>
                <wp:cNvGraphicFramePr/>
                <a:graphic xmlns:a="http://schemas.openxmlformats.org/drawingml/2006/main">
                  <a:graphicData uri="http://schemas.microsoft.com/office/word/2010/wordprocessingShape">
                    <wps:wsp>
                      <wps:cNvSpPr txBox="1"/>
                      <wps:spPr>
                        <a:xfrm>
                          <a:off x="0" y="0"/>
                          <a:ext cx="457200" cy="228600"/>
                        </a:xfrm>
                        <a:prstGeom prst="rect">
                          <a:avLst/>
                        </a:prstGeom>
                        <a:pattFill prst="lgGrid">
                          <a:fgClr>
                            <a:sysClr val="windowText" lastClr="000000"/>
                          </a:fgClr>
                          <a:bgClr>
                            <a:sysClr val="window" lastClr="FFFFFF"/>
                          </a:bgClr>
                        </a:patt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rsidR="00F85758" w:rsidRDefault="00F85758" w:rsidP="001B7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5" o:spid="_x0000_s1040" type="#_x0000_t202" style="position:absolute;margin-left:0;margin-top:1.8pt;width:36pt;height:18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" fillcolor="windowText" stroked="f">
                <v:fill r:id="rId16" o:title="" color2="window" type="pattern"/>
                <v:textbox>
                  <w:txbxContent>
                    <w:p w:rsidR="00F85758" w:rsidRDefault="00F85758" w:rsidP="001B7068"/>
                  </w:txbxContent>
                </v:textbox>
                <w10:wrap type="square"/>
              </v:shape>
            </w:pict>
          </mc:Fallback>
        </mc:AlternateContent>
      </w:r>
      <w:r w:rsidR="002D5A1B" w:rsidRPr="00A978E0">
        <w:rPr>
          <w:lang w:val="nl-BE"/>
        </w:rPr>
        <w:t>Art</w:t>
      </w:r>
      <w:r w:rsidR="008111C0" w:rsidRPr="00A978E0">
        <w:rPr>
          <w:lang w:val="nl-BE"/>
        </w:rPr>
        <w:t>s,</w:t>
      </w:r>
      <w:r w:rsidR="002D5A1B" w:rsidRPr="00A978E0">
        <w:rPr>
          <w:lang w:val="nl-BE"/>
        </w:rPr>
        <w:t xml:space="preserve"> vertegenwoordiger van de Minister van Volksgezondheid</w:t>
      </w:r>
    </w:p>
    <w:p w:rsidR="001B7068" w:rsidRPr="00A978E0" w:rsidRDefault="001B7068">
      <w:pPr>
        <w:rPr>
          <w:lang w:val="nl-BE"/>
        </w:rPr>
      </w:pPr>
      <w:r w:rsidRPr="00A978E0">
        <w:rPr>
          <w:noProof/>
          <w:lang w:eastAsia="fr-BE"/>
        </w:rPr>
        <mc:AlternateContent>
          <mc:Choice Requires="wps">
            <w:drawing>
              <wp:anchor distT="0" distB="0" distL="114300" distR="114300" simplePos="0" relativeHeight="251695104" behindDoc="0" locked="0" layoutInCell="1" allowOverlap="1" wp14:anchorId="2F157355" wp14:editId="64F64896">
                <wp:simplePos x="0" y="0"/>
                <wp:positionH relativeFrom="column">
                  <wp:posOffset>518160</wp:posOffset>
                </wp:positionH>
                <wp:positionV relativeFrom="paragraph">
                  <wp:posOffset>313055</wp:posOffset>
                </wp:positionV>
                <wp:extent cx="457200" cy="228600"/>
                <wp:effectExtent l="0" t="0" r="0" b="0"/>
                <wp:wrapSquare wrapText="bothSides"/>
                <wp:docPr id="27" name="Zone de texte 27"/>
                <wp:cNvGraphicFramePr/>
                <a:graphic xmlns:a="http://schemas.openxmlformats.org/drawingml/2006/main">
                  <a:graphicData uri="http://schemas.microsoft.com/office/word/2010/wordprocessingShape">
                    <wps:wsp>
                      <wps:cNvSpPr txBox="1"/>
                      <wps:spPr>
                        <a:xfrm>
                          <a:off x="0" y="0"/>
                          <a:ext cx="457200" cy="228600"/>
                        </a:xfrm>
                        <a:prstGeom prst="rect">
                          <a:avLst/>
                        </a:prstGeom>
                        <a:pattFill prst="wdDnDiag">
                          <a:fgClr>
                            <a:sysClr val="windowText" lastClr="000000"/>
                          </a:fgClr>
                          <a:bgClr>
                            <a:sysClr val="window" lastClr="FFFFFF"/>
                          </a:bgClr>
                        </a:patt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rsidR="00F85758" w:rsidRDefault="00F85758" w:rsidP="001B7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7" o:spid="_x0000_s1041" type="#_x0000_t202" style="position:absolute;margin-left:40.8pt;margin-top:24.65pt;width:36pt;height:18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" fillcolor="windowText" stroked="f">
                <v:fill r:id="rId17" o:title="" color2="window" type="pattern"/>
                <v:textbox>
                  <w:txbxContent>
                    <w:p w:rsidR="00F85758" w:rsidRDefault="00F85758" w:rsidP="001B7068"/>
                  </w:txbxContent>
                </v:textbox>
                <w10:wrap type="square"/>
              </v:shape>
            </w:pict>
          </mc:Fallback>
        </mc:AlternateContent>
      </w:r>
      <w:r w:rsidRPr="00A978E0">
        <w:rPr>
          <w:noProof/>
          <w:lang w:eastAsia="fr-BE"/>
        </w:rPr>
        <mc:AlternateContent>
          <mc:Choice Requires="wps">
            <w:drawing>
              <wp:anchor distT="0" distB="0" distL="114300" distR="114300" simplePos="0" relativeHeight="251693056" behindDoc="0" locked="0" layoutInCell="1" allowOverlap="1" wp14:anchorId="574B91FC" wp14:editId="092C552E">
                <wp:simplePos x="0" y="0"/>
                <wp:positionH relativeFrom="column">
                  <wp:posOffset>0</wp:posOffset>
                </wp:positionH>
                <wp:positionV relativeFrom="paragraph">
                  <wp:posOffset>313055</wp:posOffset>
                </wp:positionV>
                <wp:extent cx="457200" cy="228600"/>
                <wp:effectExtent l="0" t="0" r="0" b="0"/>
                <wp:wrapSquare wrapText="bothSides"/>
                <wp:docPr id="26" name="Zone de texte 26"/>
                <wp:cNvGraphicFramePr/>
                <a:graphic xmlns:a="http://schemas.openxmlformats.org/drawingml/2006/main">
                  <a:graphicData uri="http://schemas.microsoft.com/office/word/2010/wordprocessingShape">
                    <wps:wsp>
                      <wps:cNvSpPr txBox="1"/>
                      <wps:spPr>
                        <a:xfrm>
                          <a:off x="0" y="0"/>
                          <a:ext cx="457200" cy="228600"/>
                        </a:xfrm>
                        <a:prstGeom prst="rect">
                          <a:avLst/>
                        </a:prstGeom>
                        <a:pattFill prst="wdUpDiag">
                          <a:fgClr>
                            <a:sysClr val="windowText" lastClr="000000"/>
                          </a:fgClr>
                          <a:bgClr>
                            <a:sysClr val="window" lastClr="FFFFFF"/>
                          </a:bgClr>
                        </a:patt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rsidR="00F85758" w:rsidRDefault="00F85758" w:rsidP="001B7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6" o:spid="_x0000_s1042" type="#_x0000_t202" style="position:absolute;margin-left:0;margin-top:24.65pt;width:36pt;height:18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" fillcolor="windowText" stroked="f">
                <v:fill r:id="rId18" o:title="" color2="window" type="pattern"/>
                <v:textbox>
                  <w:txbxContent>
                    <w:p w:rsidR="00F85758" w:rsidRDefault="00F85758" w:rsidP="001B7068"/>
                  </w:txbxContent>
                </v:textbox>
                <w10:wrap type="square"/>
              </v:shape>
            </w:pict>
          </mc:Fallback>
        </mc:AlternateContent>
      </w:r>
    </w:p>
    <w:p w:rsidR="001B7068" w:rsidRPr="00A978E0" w:rsidRDefault="002D5A1B">
      <w:pPr>
        <w:rPr>
          <w:lang w:val="nl-BE"/>
        </w:rPr>
      </w:pPr>
      <w:r w:rsidRPr="00A978E0">
        <w:rPr>
          <w:lang w:val="nl-BE"/>
        </w:rPr>
        <w:t>Voorzitter en ondervoorzitter van de kamer</w:t>
      </w:r>
    </w:p>
    <w:p w:rsidR="00045B24" w:rsidRPr="00A978E0" w:rsidRDefault="00045B24">
      <w:pPr>
        <w:rPr>
          <w:lang w:val="nl-BE"/>
        </w:rPr>
      </w:pPr>
    </w:p>
    <w:p w:rsidR="005B7954" w:rsidRPr="00A978E0" w:rsidRDefault="005B7954">
      <w:pPr>
        <w:rPr>
          <w:lang w:val="nl-BE"/>
        </w:rPr>
      </w:pPr>
    </w:p>
    <w:p w:rsidR="005B7954" w:rsidRPr="00A978E0" w:rsidRDefault="005B7954">
      <w:pPr>
        <w:rPr>
          <w:lang w:val="nl-BE"/>
        </w:rPr>
      </w:pPr>
    </w:p>
    <w:p w:rsidR="005B7954" w:rsidRPr="00A978E0" w:rsidRDefault="005B7954">
      <w:pPr>
        <w:rPr>
          <w:lang w:val="nl-BE"/>
        </w:rPr>
      </w:pPr>
    </w:p>
    <w:p w:rsidR="00471272" w:rsidRPr="00A978E0" w:rsidRDefault="00BD3009" w:rsidP="00070BFF">
      <w:pPr>
        <w:pStyle w:val="Titre2"/>
        <w:numPr>
          <w:ilvl w:val="0"/>
          <w:numId w:val="4"/>
        </w:numPr>
        <w:rPr>
          <w:lang w:val="nl-BE"/>
        </w:rPr>
      </w:pPr>
      <w:bookmarkStart w:id="4" w:name="_Toc414343931"/>
      <w:r w:rsidRPr="00A978E0">
        <w:rPr>
          <w:lang w:val="nl-BE"/>
        </w:rPr>
        <w:lastRenderedPageBreak/>
        <w:t>Actuele samenstelling</w:t>
      </w:r>
      <w:bookmarkEnd w:id="4"/>
    </w:p>
    <w:p w:rsidR="00B34BAB" w:rsidRPr="00A978E0" w:rsidRDefault="00B34BAB" w:rsidP="00F83343">
      <w:pPr>
        <w:jc w:val="both"/>
        <w:rPr>
          <w:rFonts w:ascii="Times New Roman" w:hAnsi="Times New Roman" w:cs="Times New Roman"/>
          <w:sz w:val="24"/>
          <w:szCs w:val="24"/>
          <w:lang w:val="nl-BE"/>
        </w:rPr>
      </w:pPr>
    </w:p>
    <w:p w:rsidR="00A97828" w:rsidRPr="00A978E0" w:rsidRDefault="002D5A1B" w:rsidP="00F83343">
      <w:pPr>
        <w:jc w:val="both"/>
        <w:rPr>
          <w:rFonts w:ascii="Times New Roman" w:hAnsi="Times New Roman" w:cs="Times New Roman"/>
          <w:sz w:val="24"/>
          <w:szCs w:val="24"/>
          <w:lang w:val="nl-BE"/>
        </w:rPr>
      </w:pPr>
      <w:r w:rsidRPr="00722DA3">
        <w:rPr>
          <w:rFonts w:ascii="Times New Roman" w:hAnsi="Times New Roman" w:cs="Times New Roman"/>
          <w:sz w:val="24"/>
          <w:szCs w:val="24"/>
          <w:lang w:val="nl-BE"/>
        </w:rPr>
        <w:t>De huidige Hoge Raad werd samengesteld door het Ministerieel besluit van 24/07/2013</w:t>
      </w:r>
      <w:r w:rsidRPr="00722DA3">
        <w:rPr>
          <w:rStyle w:val="Appelnotedebasdep"/>
          <w:rFonts w:ascii="Times New Roman" w:hAnsi="Times New Roman" w:cs="Times New Roman"/>
          <w:sz w:val="24"/>
          <w:szCs w:val="24"/>
          <w:lang w:val="nl-BE"/>
        </w:rPr>
        <w:footnoteReference w:id="2"/>
      </w:r>
      <w:r w:rsidRPr="00722DA3">
        <w:rPr>
          <w:rFonts w:ascii="Times New Roman" w:hAnsi="Times New Roman" w:cs="Times New Roman"/>
          <w:sz w:val="24"/>
          <w:szCs w:val="24"/>
          <w:lang w:val="nl-BE"/>
        </w:rPr>
        <w:t>:</w:t>
      </w:r>
    </w:p>
    <w:tbl>
      <w:tblPr>
        <w:tblW w:w="9980" w:type="dxa"/>
        <w:tblInd w:w="-356" w:type="dxa"/>
        <w:tblCellMar>
          <w:left w:w="70" w:type="dxa"/>
          <w:right w:w="70" w:type="dxa"/>
        </w:tblCellMar>
        <w:tblLook w:val="04A0" w:firstRow="1" w:lastRow="0" w:firstColumn="1" w:lastColumn="0" w:noHBand="0" w:noVBand="1"/>
      </w:tblPr>
      <w:tblGrid>
        <w:gridCol w:w="3140"/>
        <w:gridCol w:w="3260"/>
        <w:gridCol w:w="3580"/>
      </w:tblGrid>
      <w:tr w:rsidR="00741840" w:rsidRPr="00A978E0" w:rsidTr="000537AD">
        <w:trPr>
          <w:trHeight w:val="300"/>
        </w:trPr>
        <w:tc>
          <w:tcPr>
            <w:tcW w:w="3140" w:type="dxa"/>
            <w:tcBorders>
              <w:top w:val="single" w:sz="8" w:space="0" w:color="000000"/>
              <w:left w:val="single" w:sz="8" w:space="0" w:color="000000"/>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w:t>
            </w:r>
          </w:p>
        </w:tc>
        <w:tc>
          <w:tcPr>
            <w:tcW w:w="6840" w:type="dxa"/>
            <w:gridSpan w:val="2"/>
            <w:tcBorders>
              <w:top w:val="single" w:sz="8" w:space="0" w:color="000000"/>
              <w:left w:val="nil"/>
              <w:bottom w:val="single" w:sz="4" w:space="0" w:color="000000"/>
              <w:right w:val="single" w:sz="8" w:space="0" w:color="000000"/>
            </w:tcBorders>
            <w:shd w:val="clear" w:color="auto" w:fill="auto"/>
            <w:noWrap/>
            <w:vAlign w:val="bottom"/>
            <w:hideMark/>
          </w:tcPr>
          <w:p w:rsidR="00741840" w:rsidRPr="00A978E0" w:rsidRDefault="00BD3009" w:rsidP="00741840">
            <w:pPr>
              <w:spacing w:after="0" w:line="240" w:lineRule="auto"/>
              <w:jc w:val="center"/>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Voorzitter</w:t>
            </w:r>
            <w:r w:rsidR="000537AD" w:rsidRPr="00A978E0">
              <w:rPr>
                <w:rFonts w:ascii="Calibri" w:eastAsia="Times New Roman" w:hAnsi="Calibri" w:cs="Times New Roman"/>
                <w:color w:val="000000"/>
                <w:lang w:val="nl-BE" w:eastAsia="fr-BE"/>
              </w:rPr>
              <w:t xml:space="preserve"> </w:t>
            </w:r>
            <w:r w:rsidR="00741840" w:rsidRPr="00A978E0">
              <w:rPr>
                <w:rFonts w:ascii="Calibri" w:eastAsia="Times New Roman" w:hAnsi="Calibri" w:cs="Times New Roman"/>
                <w:color w:val="000000"/>
                <w:lang w:val="nl-BE" w:eastAsia="fr-BE"/>
              </w:rPr>
              <w:t>: Dr Dirk Cuypers</w:t>
            </w:r>
          </w:p>
        </w:tc>
      </w:tr>
      <w:tr w:rsidR="00741840" w:rsidRPr="00A978E0" w:rsidTr="000537AD">
        <w:trPr>
          <w:trHeight w:val="300"/>
        </w:trPr>
        <w:tc>
          <w:tcPr>
            <w:tcW w:w="3140"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w:t>
            </w:r>
          </w:p>
        </w:tc>
        <w:tc>
          <w:tcPr>
            <w:tcW w:w="3260" w:type="dxa"/>
            <w:tcBorders>
              <w:top w:val="nil"/>
              <w:left w:val="nil"/>
              <w:bottom w:val="single" w:sz="4" w:space="0" w:color="000000"/>
              <w:right w:val="nil"/>
            </w:tcBorders>
            <w:shd w:val="clear" w:color="auto" w:fill="auto"/>
            <w:noWrap/>
            <w:vAlign w:val="bottom"/>
            <w:hideMark/>
          </w:tcPr>
          <w:p w:rsidR="00741840" w:rsidRPr="00A978E0" w:rsidRDefault="00741840" w:rsidP="00741840">
            <w:pPr>
              <w:spacing w:after="0" w:line="240" w:lineRule="auto"/>
              <w:jc w:val="center"/>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w:t>
            </w:r>
          </w:p>
        </w:tc>
        <w:tc>
          <w:tcPr>
            <w:tcW w:w="3580" w:type="dxa"/>
            <w:tcBorders>
              <w:top w:val="nil"/>
              <w:left w:val="nil"/>
              <w:bottom w:val="single" w:sz="4" w:space="0" w:color="000000"/>
              <w:right w:val="single" w:sz="8" w:space="0" w:color="000000"/>
            </w:tcBorders>
            <w:shd w:val="clear" w:color="auto" w:fill="auto"/>
            <w:noWrap/>
            <w:vAlign w:val="bottom"/>
            <w:hideMark/>
          </w:tcPr>
          <w:p w:rsidR="00741840" w:rsidRPr="00A978E0" w:rsidRDefault="00741840" w:rsidP="00741840">
            <w:pPr>
              <w:spacing w:after="0" w:line="240" w:lineRule="auto"/>
              <w:jc w:val="center"/>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w:t>
            </w:r>
          </w:p>
        </w:tc>
      </w:tr>
      <w:tr w:rsidR="00741840" w:rsidRPr="00A978E0" w:rsidTr="000537AD">
        <w:trPr>
          <w:trHeight w:val="600"/>
        </w:trPr>
        <w:tc>
          <w:tcPr>
            <w:tcW w:w="3140" w:type="dxa"/>
            <w:tcBorders>
              <w:top w:val="nil"/>
              <w:left w:val="single" w:sz="4" w:space="0" w:color="000000"/>
              <w:bottom w:val="single" w:sz="4" w:space="0" w:color="000000"/>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w:t>
            </w:r>
          </w:p>
        </w:tc>
        <w:tc>
          <w:tcPr>
            <w:tcW w:w="3260" w:type="dxa"/>
            <w:tcBorders>
              <w:top w:val="nil"/>
              <w:left w:val="nil"/>
              <w:bottom w:val="single" w:sz="4" w:space="0" w:color="000000"/>
              <w:right w:val="single" w:sz="4" w:space="0" w:color="000000"/>
            </w:tcBorders>
            <w:shd w:val="clear" w:color="auto" w:fill="auto"/>
            <w:vAlign w:val="bottom"/>
            <w:hideMark/>
          </w:tcPr>
          <w:p w:rsidR="00741840" w:rsidRPr="00A978E0" w:rsidRDefault="00BD3009" w:rsidP="00741840">
            <w:pPr>
              <w:spacing w:after="0" w:line="240" w:lineRule="auto"/>
              <w:jc w:val="center"/>
              <w:rPr>
                <w:rFonts w:ascii="Calibri" w:eastAsia="Times New Roman" w:hAnsi="Calibri" w:cs="Times New Roman"/>
                <w:b/>
                <w:bCs/>
                <w:color w:val="000000"/>
                <w:lang w:val="nl-BE" w:eastAsia="fr-BE"/>
              </w:rPr>
            </w:pPr>
            <w:r w:rsidRPr="00A978E0">
              <w:rPr>
                <w:rFonts w:ascii="Calibri" w:eastAsia="Times New Roman" w:hAnsi="Calibri" w:cs="Times New Roman"/>
                <w:b/>
                <w:bCs/>
                <w:color w:val="000000"/>
                <w:lang w:val="nl-BE" w:eastAsia="fr-BE"/>
              </w:rPr>
              <w:t>Franstalige kamer</w:t>
            </w:r>
          </w:p>
        </w:tc>
        <w:tc>
          <w:tcPr>
            <w:tcW w:w="3580" w:type="dxa"/>
            <w:tcBorders>
              <w:top w:val="nil"/>
              <w:left w:val="nil"/>
              <w:bottom w:val="single" w:sz="4" w:space="0" w:color="000000"/>
              <w:right w:val="single" w:sz="4" w:space="0" w:color="000000"/>
            </w:tcBorders>
            <w:shd w:val="clear" w:color="auto" w:fill="auto"/>
            <w:vAlign w:val="bottom"/>
            <w:hideMark/>
          </w:tcPr>
          <w:p w:rsidR="00741840" w:rsidRPr="00A978E0" w:rsidRDefault="00BD3009" w:rsidP="00741840">
            <w:pPr>
              <w:spacing w:after="0" w:line="240" w:lineRule="auto"/>
              <w:jc w:val="center"/>
              <w:rPr>
                <w:rFonts w:ascii="Calibri" w:eastAsia="Times New Roman" w:hAnsi="Calibri" w:cs="Times New Roman"/>
                <w:b/>
                <w:bCs/>
                <w:color w:val="000000"/>
                <w:lang w:val="nl-BE" w:eastAsia="fr-BE"/>
              </w:rPr>
            </w:pPr>
            <w:r w:rsidRPr="00A978E0">
              <w:rPr>
                <w:rFonts w:ascii="Calibri" w:eastAsia="Times New Roman" w:hAnsi="Calibri" w:cs="Times New Roman"/>
                <w:b/>
                <w:bCs/>
                <w:color w:val="000000"/>
                <w:lang w:val="nl-BE" w:eastAsia="fr-BE"/>
              </w:rPr>
              <w:t>Nederlandstalige Kamer</w:t>
            </w:r>
          </w:p>
        </w:tc>
      </w:tr>
      <w:tr w:rsidR="00741840" w:rsidRPr="00A978E0" w:rsidTr="000537AD">
        <w:trPr>
          <w:trHeight w:val="300"/>
        </w:trPr>
        <w:tc>
          <w:tcPr>
            <w:tcW w:w="3140" w:type="dxa"/>
            <w:tcBorders>
              <w:top w:val="nil"/>
              <w:left w:val="single" w:sz="4" w:space="0" w:color="000000"/>
              <w:bottom w:val="single" w:sz="4" w:space="0" w:color="000000"/>
              <w:right w:val="single" w:sz="4" w:space="0" w:color="000000"/>
            </w:tcBorders>
            <w:shd w:val="clear" w:color="auto" w:fill="auto"/>
            <w:noWrap/>
            <w:vAlign w:val="bottom"/>
            <w:hideMark/>
          </w:tcPr>
          <w:p w:rsidR="00741840" w:rsidRPr="00A978E0" w:rsidRDefault="00BD3009" w:rsidP="00741840">
            <w:pPr>
              <w:spacing w:after="0" w:line="240" w:lineRule="auto"/>
              <w:jc w:val="center"/>
              <w:rPr>
                <w:rFonts w:ascii="Calibri" w:eastAsia="Times New Roman" w:hAnsi="Calibri" w:cs="Times New Roman"/>
                <w:b/>
                <w:bCs/>
                <w:color w:val="000000"/>
                <w:lang w:val="nl-BE" w:eastAsia="fr-BE"/>
              </w:rPr>
            </w:pPr>
            <w:r w:rsidRPr="00A978E0">
              <w:rPr>
                <w:rFonts w:ascii="Calibri" w:eastAsia="Times New Roman" w:hAnsi="Calibri" w:cs="Times New Roman"/>
                <w:b/>
                <w:bCs/>
                <w:color w:val="000000"/>
                <w:lang w:val="nl-BE" w:eastAsia="fr-BE"/>
              </w:rPr>
              <w:t>Voorzitter</w:t>
            </w:r>
          </w:p>
        </w:tc>
        <w:tc>
          <w:tcPr>
            <w:tcW w:w="3260" w:type="dxa"/>
            <w:tcBorders>
              <w:top w:val="nil"/>
              <w:left w:val="nil"/>
              <w:bottom w:val="single" w:sz="4" w:space="0" w:color="000000"/>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xml:space="preserve">Dr Jacques </w:t>
            </w:r>
            <w:proofErr w:type="spellStart"/>
            <w:r w:rsidRPr="00A978E0">
              <w:rPr>
                <w:rFonts w:ascii="Calibri" w:eastAsia="Times New Roman" w:hAnsi="Calibri" w:cs="Times New Roman"/>
                <w:color w:val="000000"/>
                <w:lang w:val="nl-BE" w:eastAsia="fr-BE"/>
              </w:rPr>
              <w:t>Boniver</w:t>
            </w:r>
            <w:proofErr w:type="spellEnd"/>
          </w:p>
        </w:tc>
        <w:tc>
          <w:tcPr>
            <w:tcW w:w="3580" w:type="dxa"/>
            <w:tcBorders>
              <w:top w:val="nil"/>
              <w:left w:val="nil"/>
              <w:bottom w:val="single" w:sz="4" w:space="0" w:color="000000"/>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Dr Jo Lambert</w:t>
            </w:r>
          </w:p>
        </w:tc>
      </w:tr>
      <w:tr w:rsidR="00741840" w:rsidRPr="00A978E0" w:rsidTr="000537AD">
        <w:trPr>
          <w:trHeight w:val="300"/>
        </w:trPr>
        <w:tc>
          <w:tcPr>
            <w:tcW w:w="3140" w:type="dxa"/>
            <w:tcBorders>
              <w:top w:val="nil"/>
              <w:left w:val="single" w:sz="4" w:space="0" w:color="000000"/>
              <w:bottom w:val="single" w:sz="4" w:space="0" w:color="000000"/>
              <w:right w:val="single" w:sz="4" w:space="0" w:color="000000"/>
            </w:tcBorders>
            <w:shd w:val="clear" w:color="auto" w:fill="auto"/>
            <w:noWrap/>
            <w:vAlign w:val="bottom"/>
            <w:hideMark/>
          </w:tcPr>
          <w:p w:rsidR="00741840" w:rsidRPr="00A978E0" w:rsidRDefault="00741840" w:rsidP="00741840">
            <w:pPr>
              <w:spacing w:after="0" w:line="240" w:lineRule="auto"/>
              <w:jc w:val="center"/>
              <w:rPr>
                <w:rFonts w:ascii="Calibri" w:eastAsia="Times New Roman" w:hAnsi="Calibri" w:cs="Times New Roman"/>
                <w:b/>
                <w:bCs/>
                <w:color w:val="000000"/>
                <w:lang w:val="nl-BE" w:eastAsia="fr-BE"/>
              </w:rPr>
            </w:pPr>
            <w:r w:rsidRPr="00A978E0">
              <w:rPr>
                <w:rFonts w:ascii="Calibri" w:eastAsia="Times New Roman" w:hAnsi="Calibri" w:cs="Times New Roman"/>
                <w:b/>
                <w:bCs/>
                <w:color w:val="000000"/>
                <w:lang w:val="nl-BE" w:eastAsia="fr-BE"/>
              </w:rPr>
              <w:t> </w:t>
            </w:r>
          </w:p>
        </w:tc>
        <w:tc>
          <w:tcPr>
            <w:tcW w:w="3260" w:type="dxa"/>
            <w:tcBorders>
              <w:top w:val="nil"/>
              <w:left w:val="nil"/>
              <w:bottom w:val="single" w:sz="4" w:space="0" w:color="000000"/>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w:t>
            </w:r>
          </w:p>
        </w:tc>
        <w:tc>
          <w:tcPr>
            <w:tcW w:w="3580" w:type="dxa"/>
            <w:tcBorders>
              <w:top w:val="nil"/>
              <w:left w:val="nil"/>
              <w:bottom w:val="single" w:sz="4" w:space="0" w:color="000000"/>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w:t>
            </w:r>
          </w:p>
        </w:tc>
      </w:tr>
      <w:tr w:rsidR="00741840" w:rsidRPr="00A978E0" w:rsidTr="000537AD">
        <w:trPr>
          <w:trHeight w:val="300"/>
        </w:trPr>
        <w:tc>
          <w:tcPr>
            <w:tcW w:w="3140" w:type="dxa"/>
            <w:tcBorders>
              <w:top w:val="nil"/>
              <w:left w:val="single" w:sz="4" w:space="0" w:color="000000"/>
              <w:bottom w:val="single" w:sz="4" w:space="0" w:color="000000"/>
              <w:right w:val="single" w:sz="4" w:space="0" w:color="000000"/>
            </w:tcBorders>
            <w:shd w:val="clear" w:color="auto" w:fill="auto"/>
            <w:noWrap/>
            <w:vAlign w:val="bottom"/>
            <w:hideMark/>
          </w:tcPr>
          <w:p w:rsidR="00741840" w:rsidRPr="00A978E0" w:rsidRDefault="00BD3009" w:rsidP="00741840">
            <w:pPr>
              <w:spacing w:after="0" w:line="240" w:lineRule="auto"/>
              <w:jc w:val="center"/>
              <w:rPr>
                <w:rFonts w:ascii="Calibri" w:eastAsia="Times New Roman" w:hAnsi="Calibri" w:cs="Times New Roman"/>
                <w:b/>
                <w:bCs/>
                <w:color w:val="000000"/>
                <w:lang w:val="nl-BE" w:eastAsia="fr-BE"/>
              </w:rPr>
            </w:pPr>
            <w:r w:rsidRPr="00A978E0">
              <w:rPr>
                <w:rFonts w:ascii="Calibri" w:eastAsia="Times New Roman" w:hAnsi="Calibri" w:cs="Times New Roman"/>
                <w:b/>
                <w:bCs/>
                <w:color w:val="000000"/>
                <w:lang w:val="nl-BE" w:eastAsia="fr-BE"/>
              </w:rPr>
              <w:t>Ondervoorzitter</w:t>
            </w:r>
          </w:p>
        </w:tc>
        <w:tc>
          <w:tcPr>
            <w:tcW w:w="3260" w:type="dxa"/>
            <w:tcBorders>
              <w:top w:val="nil"/>
              <w:left w:val="nil"/>
              <w:bottom w:val="single" w:sz="4" w:space="0" w:color="000000"/>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xml:space="preserve">Dr Christiane </w:t>
            </w:r>
            <w:proofErr w:type="spellStart"/>
            <w:r w:rsidRPr="00A978E0">
              <w:rPr>
                <w:rFonts w:ascii="Calibri" w:eastAsia="Times New Roman" w:hAnsi="Calibri" w:cs="Times New Roman"/>
                <w:color w:val="000000"/>
                <w:lang w:val="nl-BE" w:eastAsia="fr-BE"/>
              </w:rPr>
              <w:t>Vermylen</w:t>
            </w:r>
            <w:proofErr w:type="spellEnd"/>
          </w:p>
        </w:tc>
        <w:tc>
          <w:tcPr>
            <w:tcW w:w="3580" w:type="dxa"/>
            <w:tcBorders>
              <w:top w:val="nil"/>
              <w:left w:val="nil"/>
              <w:bottom w:val="single" w:sz="4" w:space="0" w:color="000000"/>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xml:space="preserve">Dr Michel </w:t>
            </w:r>
            <w:proofErr w:type="spellStart"/>
            <w:r w:rsidRPr="00A978E0">
              <w:rPr>
                <w:rFonts w:ascii="Calibri" w:eastAsia="Times New Roman" w:hAnsi="Calibri" w:cs="Times New Roman"/>
                <w:color w:val="000000"/>
                <w:lang w:val="nl-BE" w:eastAsia="fr-BE"/>
              </w:rPr>
              <w:t>Deneyer</w:t>
            </w:r>
            <w:proofErr w:type="spellEnd"/>
          </w:p>
        </w:tc>
      </w:tr>
      <w:tr w:rsidR="00741840" w:rsidRPr="00A978E0" w:rsidTr="000537AD">
        <w:trPr>
          <w:trHeight w:val="300"/>
        </w:trPr>
        <w:tc>
          <w:tcPr>
            <w:tcW w:w="3140" w:type="dxa"/>
            <w:tcBorders>
              <w:top w:val="nil"/>
              <w:left w:val="single" w:sz="4" w:space="0" w:color="000000"/>
              <w:bottom w:val="single" w:sz="4" w:space="0" w:color="000000"/>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b/>
                <w:bCs/>
                <w:color w:val="000000"/>
                <w:lang w:val="nl-BE" w:eastAsia="fr-BE"/>
              </w:rPr>
            </w:pPr>
            <w:r w:rsidRPr="00A978E0">
              <w:rPr>
                <w:rFonts w:ascii="Calibri" w:eastAsia="Times New Roman" w:hAnsi="Calibri" w:cs="Times New Roman"/>
                <w:b/>
                <w:bCs/>
                <w:color w:val="000000"/>
                <w:lang w:val="nl-BE" w:eastAsia="fr-BE"/>
              </w:rPr>
              <w:t> </w:t>
            </w:r>
          </w:p>
        </w:tc>
        <w:tc>
          <w:tcPr>
            <w:tcW w:w="3260" w:type="dxa"/>
            <w:tcBorders>
              <w:top w:val="nil"/>
              <w:left w:val="nil"/>
              <w:bottom w:val="single" w:sz="4" w:space="0" w:color="000000"/>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w:t>
            </w:r>
          </w:p>
        </w:tc>
        <w:tc>
          <w:tcPr>
            <w:tcW w:w="3580" w:type="dxa"/>
            <w:tcBorders>
              <w:top w:val="nil"/>
              <w:left w:val="nil"/>
              <w:bottom w:val="single" w:sz="4" w:space="0" w:color="000000"/>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w:t>
            </w:r>
          </w:p>
        </w:tc>
      </w:tr>
      <w:tr w:rsidR="00741840" w:rsidRPr="00A978E0" w:rsidTr="000537AD">
        <w:trPr>
          <w:trHeight w:val="330"/>
        </w:trPr>
        <w:tc>
          <w:tcPr>
            <w:tcW w:w="31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41840" w:rsidRPr="00A978E0" w:rsidRDefault="00BD3009" w:rsidP="00BD3009">
            <w:pPr>
              <w:spacing w:after="0" w:line="240" w:lineRule="auto"/>
              <w:jc w:val="center"/>
              <w:rPr>
                <w:rFonts w:ascii="Calibri" w:eastAsia="Times New Roman" w:hAnsi="Calibri" w:cs="Times New Roman"/>
                <w:b/>
                <w:bCs/>
                <w:color w:val="000000"/>
                <w:lang w:val="nl-BE" w:eastAsia="fr-BE"/>
              </w:rPr>
            </w:pPr>
            <w:r w:rsidRPr="00A978E0">
              <w:rPr>
                <w:rFonts w:ascii="Calibri" w:eastAsia="Times New Roman" w:hAnsi="Calibri" w:cs="Times New Roman"/>
                <w:b/>
                <w:bCs/>
                <w:color w:val="000000"/>
                <w:lang w:val="nl-BE" w:eastAsia="fr-BE"/>
              </w:rPr>
              <w:t>Geneesheren-specialisten</w:t>
            </w:r>
            <w:r w:rsidR="00741840" w:rsidRPr="00A978E0">
              <w:rPr>
                <w:rFonts w:ascii="Calibri" w:eastAsia="Times New Roman" w:hAnsi="Calibri" w:cs="Times New Roman"/>
                <w:b/>
                <w:bCs/>
                <w:color w:val="000000"/>
                <w:lang w:val="nl-BE" w:eastAsia="fr-BE"/>
              </w:rPr>
              <w:t xml:space="preserve"> </w:t>
            </w:r>
            <w:r w:rsidRPr="00A978E0">
              <w:rPr>
                <w:rFonts w:ascii="Calibri" w:eastAsia="Times New Roman" w:hAnsi="Calibri" w:cs="Times New Roman"/>
                <w:b/>
                <w:bCs/>
                <w:color w:val="000000"/>
                <w:lang w:val="nl-BE" w:eastAsia="fr-BE"/>
              </w:rPr>
              <w:t>voorg</w:t>
            </w:r>
            <w:r w:rsidR="002D5A1B" w:rsidRPr="00A978E0">
              <w:rPr>
                <w:rFonts w:ascii="Calibri" w:eastAsia="Times New Roman" w:hAnsi="Calibri" w:cs="Times New Roman"/>
                <w:b/>
                <w:bCs/>
                <w:color w:val="000000"/>
                <w:lang w:val="nl-BE" w:eastAsia="fr-BE"/>
              </w:rPr>
              <w:t xml:space="preserve">edragen door de faculteiten van </w:t>
            </w:r>
            <w:r w:rsidRPr="00A978E0">
              <w:rPr>
                <w:rFonts w:ascii="Calibri" w:eastAsia="Times New Roman" w:hAnsi="Calibri" w:cs="Times New Roman"/>
                <w:b/>
                <w:bCs/>
                <w:color w:val="000000"/>
                <w:lang w:val="nl-BE" w:eastAsia="fr-BE"/>
              </w:rPr>
              <w:t>geneeskunde</w:t>
            </w:r>
          </w:p>
        </w:tc>
        <w:tc>
          <w:tcPr>
            <w:tcW w:w="3260" w:type="dxa"/>
            <w:tcBorders>
              <w:top w:val="nil"/>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xml:space="preserve">Dr </w:t>
            </w:r>
            <w:proofErr w:type="spellStart"/>
            <w:r w:rsidRPr="00A978E0">
              <w:rPr>
                <w:rFonts w:ascii="Calibri" w:eastAsia="Times New Roman" w:hAnsi="Calibri" w:cs="Times New Roman"/>
                <w:color w:val="000000"/>
                <w:lang w:val="nl-BE" w:eastAsia="fr-BE"/>
              </w:rPr>
              <w:t>Boeynaems</w:t>
            </w:r>
            <w:proofErr w:type="spellEnd"/>
            <w:r w:rsidRPr="00A978E0">
              <w:rPr>
                <w:rFonts w:ascii="Calibri" w:eastAsia="Times New Roman" w:hAnsi="Calibri" w:cs="Times New Roman"/>
                <w:color w:val="000000"/>
                <w:lang w:val="nl-BE" w:eastAsia="fr-BE"/>
              </w:rPr>
              <w:t xml:space="preserve"> Jean</w:t>
            </w:r>
          </w:p>
        </w:tc>
        <w:tc>
          <w:tcPr>
            <w:tcW w:w="3580" w:type="dxa"/>
            <w:tcBorders>
              <w:top w:val="nil"/>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Dr Bosmans Johan</w:t>
            </w:r>
          </w:p>
        </w:tc>
      </w:tr>
      <w:tr w:rsidR="00741840" w:rsidRPr="00A978E0" w:rsidTr="000537AD">
        <w:trPr>
          <w:trHeight w:val="300"/>
        </w:trPr>
        <w:tc>
          <w:tcPr>
            <w:tcW w:w="3140" w:type="dxa"/>
            <w:vMerge/>
            <w:tcBorders>
              <w:top w:val="nil"/>
              <w:left w:val="single" w:sz="4" w:space="0" w:color="000000"/>
              <w:bottom w:val="single" w:sz="4" w:space="0" w:color="000000"/>
              <w:right w:val="single" w:sz="4" w:space="0" w:color="000000"/>
            </w:tcBorders>
            <w:vAlign w:val="center"/>
            <w:hideMark/>
          </w:tcPr>
          <w:p w:rsidR="00741840" w:rsidRPr="00A978E0" w:rsidRDefault="00741840" w:rsidP="00741840">
            <w:pPr>
              <w:spacing w:after="0" w:line="240" w:lineRule="auto"/>
              <w:rPr>
                <w:rFonts w:ascii="Calibri" w:eastAsia="Times New Roman" w:hAnsi="Calibri" w:cs="Times New Roman"/>
                <w:b/>
                <w:bCs/>
                <w:color w:val="000000"/>
                <w:lang w:val="nl-BE" w:eastAsia="fr-BE"/>
              </w:rPr>
            </w:pPr>
          </w:p>
        </w:tc>
        <w:tc>
          <w:tcPr>
            <w:tcW w:w="3260" w:type="dxa"/>
            <w:tcBorders>
              <w:top w:val="nil"/>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xml:space="preserve">Dr </w:t>
            </w:r>
            <w:proofErr w:type="spellStart"/>
            <w:r w:rsidRPr="00A978E0">
              <w:rPr>
                <w:rFonts w:ascii="Calibri" w:eastAsia="Times New Roman" w:hAnsi="Calibri" w:cs="Times New Roman"/>
                <w:color w:val="000000"/>
                <w:lang w:val="nl-BE" w:eastAsia="fr-BE"/>
              </w:rPr>
              <w:t>Boxho</w:t>
            </w:r>
            <w:proofErr w:type="spellEnd"/>
            <w:r w:rsidRPr="00A978E0">
              <w:rPr>
                <w:rFonts w:ascii="Calibri" w:eastAsia="Times New Roman" w:hAnsi="Calibri" w:cs="Times New Roman"/>
                <w:color w:val="000000"/>
                <w:lang w:val="nl-BE" w:eastAsia="fr-BE"/>
              </w:rPr>
              <w:t xml:space="preserve"> Philippe</w:t>
            </w:r>
          </w:p>
        </w:tc>
        <w:tc>
          <w:tcPr>
            <w:tcW w:w="3580" w:type="dxa"/>
            <w:tcBorders>
              <w:top w:val="nil"/>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xml:space="preserve">Dr </w:t>
            </w:r>
            <w:proofErr w:type="spellStart"/>
            <w:r w:rsidRPr="00A978E0">
              <w:rPr>
                <w:rFonts w:ascii="Calibri" w:eastAsia="Times New Roman" w:hAnsi="Calibri" w:cs="Times New Roman"/>
                <w:color w:val="000000"/>
                <w:lang w:val="nl-BE" w:eastAsia="fr-BE"/>
              </w:rPr>
              <w:t>Casteels</w:t>
            </w:r>
            <w:proofErr w:type="spellEnd"/>
            <w:r w:rsidRPr="00A978E0">
              <w:rPr>
                <w:rFonts w:ascii="Calibri" w:eastAsia="Times New Roman" w:hAnsi="Calibri" w:cs="Times New Roman"/>
                <w:color w:val="000000"/>
                <w:lang w:val="nl-BE" w:eastAsia="fr-BE"/>
              </w:rPr>
              <w:t xml:space="preserve"> Maria</w:t>
            </w:r>
          </w:p>
        </w:tc>
      </w:tr>
      <w:tr w:rsidR="00741840" w:rsidRPr="00A978E0" w:rsidTr="000537AD">
        <w:trPr>
          <w:trHeight w:val="300"/>
        </w:trPr>
        <w:tc>
          <w:tcPr>
            <w:tcW w:w="3140" w:type="dxa"/>
            <w:vMerge/>
            <w:tcBorders>
              <w:top w:val="nil"/>
              <w:left w:val="single" w:sz="4" w:space="0" w:color="000000"/>
              <w:bottom w:val="single" w:sz="4" w:space="0" w:color="000000"/>
              <w:right w:val="single" w:sz="4" w:space="0" w:color="000000"/>
            </w:tcBorders>
            <w:vAlign w:val="center"/>
            <w:hideMark/>
          </w:tcPr>
          <w:p w:rsidR="00741840" w:rsidRPr="00A978E0" w:rsidRDefault="00741840" w:rsidP="00741840">
            <w:pPr>
              <w:spacing w:after="0" w:line="240" w:lineRule="auto"/>
              <w:rPr>
                <w:rFonts w:ascii="Calibri" w:eastAsia="Times New Roman" w:hAnsi="Calibri" w:cs="Times New Roman"/>
                <w:b/>
                <w:bCs/>
                <w:color w:val="000000"/>
                <w:lang w:val="nl-BE" w:eastAsia="fr-BE"/>
              </w:rPr>
            </w:pPr>
          </w:p>
        </w:tc>
        <w:tc>
          <w:tcPr>
            <w:tcW w:w="3260" w:type="dxa"/>
            <w:tcBorders>
              <w:top w:val="nil"/>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Dr Cogan Elie</w:t>
            </w:r>
          </w:p>
        </w:tc>
        <w:tc>
          <w:tcPr>
            <w:tcW w:w="3580" w:type="dxa"/>
            <w:tcBorders>
              <w:top w:val="nil"/>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xml:space="preserve">Dr De Backer </w:t>
            </w:r>
            <w:proofErr w:type="spellStart"/>
            <w:r w:rsidRPr="00A978E0">
              <w:rPr>
                <w:rFonts w:ascii="Calibri" w:eastAsia="Times New Roman" w:hAnsi="Calibri" w:cs="Times New Roman"/>
                <w:color w:val="000000"/>
                <w:lang w:val="nl-BE" w:eastAsia="fr-BE"/>
              </w:rPr>
              <w:t>Wilfried</w:t>
            </w:r>
            <w:proofErr w:type="spellEnd"/>
          </w:p>
        </w:tc>
      </w:tr>
      <w:tr w:rsidR="00741840" w:rsidRPr="00A978E0" w:rsidTr="000537AD">
        <w:trPr>
          <w:trHeight w:val="300"/>
        </w:trPr>
        <w:tc>
          <w:tcPr>
            <w:tcW w:w="3140" w:type="dxa"/>
            <w:vMerge/>
            <w:tcBorders>
              <w:top w:val="nil"/>
              <w:left w:val="single" w:sz="4" w:space="0" w:color="000000"/>
              <w:bottom w:val="single" w:sz="4" w:space="0" w:color="000000"/>
              <w:right w:val="single" w:sz="4" w:space="0" w:color="000000"/>
            </w:tcBorders>
            <w:vAlign w:val="center"/>
            <w:hideMark/>
          </w:tcPr>
          <w:p w:rsidR="00741840" w:rsidRPr="00A978E0" w:rsidRDefault="00741840" w:rsidP="00741840">
            <w:pPr>
              <w:spacing w:after="0" w:line="240" w:lineRule="auto"/>
              <w:rPr>
                <w:rFonts w:ascii="Calibri" w:eastAsia="Times New Roman" w:hAnsi="Calibri" w:cs="Times New Roman"/>
                <w:b/>
                <w:bCs/>
                <w:color w:val="000000"/>
                <w:lang w:val="nl-BE" w:eastAsia="fr-BE"/>
              </w:rPr>
            </w:pPr>
          </w:p>
        </w:tc>
        <w:tc>
          <w:tcPr>
            <w:tcW w:w="3260" w:type="dxa"/>
            <w:tcBorders>
              <w:top w:val="nil"/>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Dr Collard Edith</w:t>
            </w:r>
          </w:p>
        </w:tc>
        <w:tc>
          <w:tcPr>
            <w:tcW w:w="3580" w:type="dxa"/>
            <w:tcBorders>
              <w:top w:val="nil"/>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Dr Dupont Alain</w:t>
            </w:r>
          </w:p>
        </w:tc>
      </w:tr>
      <w:tr w:rsidR="00741840" w:rsidRPr="00A978E0" w:rsidTr="000537AD">
        <w:trPr>
          <w:trHeight w:val="300"/>
        </w:trPr>
        <w:tc>
          <w:tcPr>
            <w:tcW w:w="3140" w:type="dxa"/>
            <w:vMerge/>
            <w:tcBorders>
              <w:top w:val="nil"/>
              <w:left w:val="single" w:sz="4" w:space="0" w:color="000000"/>
              <w:bottom w:val="single" w:sz="4" w:space="0" w:color="000000"/>
              <w:right w:val="single" w:sz="4" w:space="0" w:color="000000"/>
            </w:tcBorders>
            <w:vAlign w:val="center"/>
            <w:hideMark/>
          </w:tcPr>
          <w:p w:rsidR="00741840" w:rsidRPr="00A978E0" w:rsidRDefault="00741840" w:rsidP="00741840">
            <w:pPr>
              <w:spacing w:after="0" w:line="240" w:lineRule="auto"/>
              <w:rPr>
                <w:rFonts w:ascii="Calibri" w:eastAsia="Times New Roman" w:hAnsi="Calibri" w:cs="Times New Roman"/>
                <w:b/>
                <w:bCs/>
                <w:color w:val="000000"/>
                <w:lang w:val="nl-BE" w:eastAsia="fr-BE"/>
              </w:rPr>
            </w:pPr>
          </w:p>
        </w:tc>
        <w:tc>
          <w:tcPr>
            <w:tcW w:w="3260" w:type="dxa"/>
            <w:tcBorders>
              <w:top w:val="nil"/>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xml:space="preserve">Dr </w:t>
            </w:r>
            <w:proofErr w:type="spellStart"/>
            <w:r w:rsidRPr="00A978E0">
              <w:rPr>
                <w:rFonts w:ascii="Calibri" w:eastAsia="Times New Roman" w:hAnsi="Calibri" w:cs="Times New Roman"/>
                <w:color w:val="000000"/>
                <w:lang w:val="nl-BE" w:eastAsia="fr-BE"/>
              </w:rPr>
              <w:t>Creteur</w:t>
            </w:r>
            <w:proofErr w:type="spellEnd"/>
            <w:r w:rsidRPr="00A978E0">
              <w:rPr>
                <w:rFonts w:ascii="Calibri" w:eastAsia="Times New Roman" w:hAnsi="Calibri" w:cs="Times New Roman"/>
                <w:color w:val="000000"/>
                <w:lang w:val="nl-BE" w:eastAsia="fr-BE"/>
              </w:rPr>
              <w:t xml:space="preserve"> Viviane</w:t>
            </w:r>
          </w:p>
        </w:tc>
        <w:tc>
          <w:tcPr>
            <w:tcW w:w="3580" w:type="dxa"/>
            <w:tcBorders>
              <w:top w:val="nil"/>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Dr Goffin Jan</w:t>
            </w:r>
          </w:p>
        </w:tc>
      </w:tr>
      <w:tr w:rsidR="00741840" w:rsidRPr="00A978E0" w:rsidTr="000537AD">
        <w:trPr>
          <w:trHeight w:val="300"/>
        </w:trPr>
        <w:tc>
          <w:tcPr>
            <w:tcW w:w="3140" w:type="dxa"/>
            <w:vMerge/>
            <w:tcBorders>
              <w:top w:val="nil"/>
              <w:left w:val="single" w:sz="4" w:space="0" w:color="000000"/>
              <w:bottom w:val="single" w:sz="4" w:space="0" w:color="000000"/>
              <w:right w:val="single" w:sz="4" w:space="0" w:color="000000"/>
            </w:tcBorders>
            <w:vAlign w:val="center"/>
            <w:hideMark/>
          </w:tcPr>
          <w:p w:rsidR="00741840" w:rsidRPr="00A978E0" w:rsidRDefault="00741840" w:rsidP="00741840">
            <w:pPr>
              <w:spacing w:after="0" w:line="240" w:lineRule="auto"/>
              <w:rPr>
                <w:rFonts w:ascii="Calibri" w:eastAsia="Times New Roman" w:hAnsi="Calibri" w:cs="Times New Roman"/>
                <w:b/>
                <w:bCs/>
                <w:color w:val="000000"/>
                <w:lang w:val="nl-BE" w:eastAsia="fr-BE"/>
              </w:rPr>
            </w:pPr>
          </w:p>
        </w:tc>
        <w:tc>
          <w:tcPr>
            <w:tcW w:w="3260" w:type="dxa"/>
            <w:tcBorders>
              <w:top w:val="nil"/>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Dr De Coster Patrick</w:t>
            </w:r>
          </w:p>
        </w:tc>
        <w:tc>
          <w:tcPr>
            <w:tcW w:w="3580" w:type="dxa"/>
            <w:tcBorders>
              <w:top w:val="nil"/>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Dr Mortier Eric</w:t>
            </w:r>
          </w:p>
        </w:tc>
      </w:tr>
      <w:tr w:rsidR="00741840" w:rsidRPr="00A978E0" w:rsidTr="000537AD">
        <w:trPr>
          <w:trHeight w:val="300"/>
        </w:trPr>
        <w:tc>
          <w:tcPr>
            <w:tcW w:w="3140" w:type="dxa"/>
            <w:vMerge/>
            <w:tcBorders>
              <w:top w:val="nil"/>
              <w:left w:val="single" w:sz="4" w:space="0" w:color="000000"/>
              <w:bottom w:val="single" w:sz="4" w:space="0" w:color="000000"/>
              <w:right w:val="single" w:sz="4" w:space="0" w:color="000000"/>
            </w:tcBorders>
            <w:vAlign w:val="center"/>
            <w:hideMark/>
          </w:tcPr>
          <w:p w:rsidR="00741840" w:rsidRPr="00A978E0" w:rsidRDefault="00741840" w:rsidP="00741840">
            <w:pPr>
              <w:spacing w:after="0" w:line="240" w:lineRule="auto"/>
              <w:rPr>
                <w:rFonts w:ascii="Calibri" w:eastAsia="Times New Roman" w:hAnsi="Calibri" w:cs="Times New Roman"/>
                <w:b/>
                <w:bCs/>
                <w:color w:val="000000"/>
                <w:lang w:val="nl-BE" w:eastAsia="fr-BE"/>
              </w:rPr>
            </w:pPr>
          </w:p>
        </w:tc>
        <w:tc>
          <w:tcPr>
            <w:tcW w:w="3260" w:type="dxa"/>
            <w:tcBorders>
              <w:top w:val="nil"/>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Dr Jacobs Frédérique</w:t>
            </w:r>
          </w:p>
        </w:tc>
        <w:tc>
          <w:tcPr>
            <w:tcW w:w="3580" w:type="dxa"/>
            <w:tcBorders>
              <w:top w:val="nil"/>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xml:space="preserve">Dr </w:t>
            </w:r>
            <w:proofErr w:type="spellStart"/>
            <w:r w:rsidRPr="00A978E0">
              <w:rPr>
                <w:rFonts w:ascii="Calibri" w:eastAsia="Times New Roman" w:hAnsi="Calibri" w:cs="Times New Roman"/>
                <w:color w:val="000000"/>
                <w:lang w:val="nl-BE" w:eastAsia="fr-BE"/>
              </w:rPr>
              <w:t>Peleman</w:t>
            </w:r>
            <w:proofErr w:type="spellEnd"/>
            <w:r w:rsidRPr="00A978E0">
              <w:rPr>
                <w:rFonts w:ascii="Calibri" w:eastAsia="Times New Roman" w:hAnsi="Calibri" w:cs="Times New Roman"/>
                <w:color w:val="000000"/>
                <w:lang w:val="nl-BE" w:eastAsia="fr-BE"/>
              </w:rPr>
              <w:t xml:space="preserve"> Renaat</w:t>
            </w:r>
          </w:p>
        </w:tc>
      </w:tr>
      <w:tr w:rsidR="00741840" w:rsidRPr="00A978E0" w:rsidTr="000537AD">
        <w:trPr>
          <w:trHeight w:val="300"/>
        </w:trPr>
        <w:tc>
          <w:tcPr>
            <w:tcW w:w="3140" w:type="dxa"/>
            <w:vMerge/>
            <w:tcBorders>
              <w:top w:val="nil"/>
              <w:left w:val="single" w:sz="4" w:space="0" w:color="000000"/>
              <w:bottom w:val="single" w:sz="4" w:space="0" w:color="000000"/>
              <w:right w:val="single" w:sz="4" w:space="0" w:color="000000"/>
            </w:tcBorders>
            <w:vAlign w:val="center"/>
            <w:hideMark/>
          </w:tcPr>
          <w:p w:rsidR="00741840" w:rsidRPr="00A978E0" w:rsidRDefault="00741840" w:rsidP="00741840">
            <w:pPr>
              <w:spacing w:after="0" w:line="240" w:lineRule="auto"/>
              <w:rPr>
                <w:rFonts w:ascii="Calibri" w:eastAsia="Times New Roman" w:hAnsi="Calibri" w:cs="Times New Roman"/>
                <w:b/>
                <w:bCs/>
                <w:color w:val="000000"/>
                <w:lang w:val="nl-BE" w:eastAsia="fr-BE"/>
              </w:rPr>
            </w:pPr>
          </w:p>
        </w:tc>
        <w:tc>
          <w:tcPr>
            <w:tcW w:w="3260" w:type="dxa"/>
            <w:tcBorders>
              <w:top w:val="nil"/>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Dr Jacquemin Denise</w:t>
            </w:r>
          </w:p>
        </w:tc>
        <w:tc>
          <w:tcPr>
            <w:tcW w:w="3580" w:type="dxa"/>
            <w:tcBorders>
              <w:top w:val="nil"/>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xml:space="preserve">Dr </w:t>
            </w:r>
            <w:proofErr w:type="spellStart"/>
            <w:r w:rsidRPr="00A978E0">
              <w:rPr>
                <w:rFonts w:ascii="Calibri" w:eastAsia="Times New Roman" w:hAnsi="Calibri" w:cs="Times New Roman"/>
                <w:color w:val="000000"/>
                <w:lang w:val="nl-BE" w:eastAsia="fr-BE"/>
              </w:rPr>
              <w:t>Pouliart</w:t>
            </w:r>
            <w:proofErr w:type="spellEnd"/>
            <w:r w:rsidRPr="00A978E0">
              <w:rPr>
                <w:rFonts w:ascii="Calibri" w:eastAsia="Times New Roman" w:hAnsi="Calibri" w:cs="Times New Roman"/>
                <w:color w:val="000000"/>
                <w:lang w:val="nl-BE" w:eastAsia="fr-BE"/>
              </w:rPr>
              <w:t xml:space="preserve"> Nicole</w:t>
            </w:r>
          </w:p>
        </w:tc>
      </w:tr>
      <w:tr w:rsidR="00741840" w:rsidRPr="00A978E0" w:rsidTr="000537AD">
        <w:trPr>
          <w:trHeight w:val="300"/>
        </w:trPr>
        <w:tc>
          <w:tcPr>
            <w:tcW w:w="3140" w:type="dxa"/>
            <w:vMerge/>
            <w:tcBorders>
              <w:top w:val="nil"/>
              <w:left w:val="single" w:sz="4" w:space="0" w:color="000000"/>
              <w:bottom w:val="single" w:sz="4" w:space="0" w:color="000000"/>
              <w:right w:val="single" w:sz="4" w:space="0" w:color="000000"/>
            </w:tcBorders>
            <w:vAlign w:val="center"/>
            <w:hideMark/>
          </w:tcPr>
          <w:p w:rsidR="00741840" w:rsidRPr="00A978E0" w:rsidRDefault="00741840" w:rsidP="00741840">
            <w:pPr>
              <w:spacing w:after="0" w:line="240" w:lineRule="auto"/>
              <w:rPr>
                <w:rFonts w:ascii="Calibri" w:eastAsia="Times New Roman" w:hAnsi="Calibri" w:cs="Times New Roman"/>
                <w:b/>
                <w:bCs/>
                <w:color w:val="000000"/>
                <w:lang w:val="nl-BE" w:eastAsia="fr-BE"/>
              </w:rPr>
            </w:pPr>
          </w:p>
        </w:tc>
        <w:tc>
          <w:tcPr>
            <w:tcW w:w="3260" w:type="dxa"/>
            <w:tcBorders>
              <w:top w:val="nil"/>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xml:space="preserve">Dr </w:t>
            </w:r>
            <w:proofErr w:type="spellStart"/>
            <w:r w:rsidRPr="00A978E0">
              <w:rPr>
                <w:rFonts w:ascii="Calibri" w:eastAsia="Times New Roman" w:hAnsi="Calibri" w:cs="Times New Roman"/>
                <w:color w:val="000000"/>
                <w:lang w:val="nl-BE" w:eastAsia="fr-BE"/>
              </w:rPr>
              <w:t>Lerut</w:t>
            </w:r>
            <w:proofErr w:type="spellEnd"/>
            <w:r w:rsidRPr="00A978E0">
              <w:rPr>
                <w:rFonts w:ascii="Calibri" w:eastAsia="Times New Roman" w:hAnsi="Calibri" w:cs="Times New Roman"/>
                <w:color w:val="000000"/>
                <w:lang w:val="nl-BE" w:eastAsia="fr-BE"/>
              </w:rPr>
              <w:t xml:space="preserve"> Jan</w:t>
            </w:r>
          </w:p>
        </w:tc>
        <w:tc>
          <w:tcPr>
            <w:tcW w:w="3580" w:type="dxa"/>
            <w:tcBorders>
              <w:top w:val="nil"/>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Dr Van Gaal Luc</w:t>
            </w:r>
          </w:p>
        </w:tc>
      </w:tr>
      <w:tr w:rsidR="00741840" w:rsidRPr="00A978E0" w:rsidTr="000537AD">
        <w:trPr>
          <w:trHeight w:val="300"/>
        </w:trPr>
        <w:tc>
          <w:tcPr>
            <w:tcW w:w="3140" w:type="dxa"/>
            <w:vMerge/>
            <w:tcBorders>
              <w:top w:val="nil"/>
              <w:left w:val="single" w:sz="4" w:space="0" w:color="000000"/>
              <w:bottom w:val="single" w:sz="4" w:space="0" w:color="000000"/>
              <w:right w:val="single" w:sz="4" w:space="0" w:color="000000"/>
            </w:tcBorders>
            <w:vAlign w:val="center"/>
            <w:hideMark/>
          </w:tcPr>
          <w:p w:rsidR="00741840" w:rsidRPr="00A978E0" w:rsidRDefault="00741840" w:rsidP="00741840">
            <w:pPr>
              <w:spacing w:after="0" w:line="240" w:lineRule="auto"/>
              <w:rPr>
                <w:rFonts w:ascii="Calibri" w:eastAsia="Times New Roman" w:hAnsi="Calibri" w:cs="Times New Roman"/>
                <w:b/>
                <w:bCs/>
                <w:color w:val="000000"/>
                <w:lang w:val="nl-BE" w:eastAsia="fr-BE"/>
              </w:rPr>
            </w:pPr>
          </w:p>
        </w:tc>
        <w:tc>
          <w:tcPr>
            <w:tcW w:w="3260" w:type="dxa"/>
            <w:tcBorders>
              <w:top w:val="nil"/>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xml:space="preserve">Dr </w:t>
            </w:r>
            <w:proofErr w:type="spellStart"/>
            <w:r w:rsidRPr="00A978E0">
              <w:rPr>
                <w:rFonts w:ascii="Calibri" w:eastAsia="Times New Roman" w:hAnsi="Calibri" w:cs="Times New Roman"/>
                <w:color w:val="000000"/>
                <w:lang w:val="nl-BE" w:eastAsia="fr-BE"/>
              </w:rPr>
              <w:t>Nielens</w:t>
            </w:r>
            <w:proofErr w:type="spellEnd"/>
            <w:r w:rsidRPr="00A978E0">
              <w:rPr>
                <w:rFonts w:ascii="Calibri" w:eastAsia="Times New Roman" w:hAnsi="Calibri" w:cs="Times New Roman"/>
                <w:color w:val="000000"/>
                <w:lang w:val="nl-BE" w:eastAsia="fr-BE"/>
              </w:rPr>
              <w:t xml:space="preserve"> Henri</w:t>
            </w:r>
          </w:p>
        </w:tc>
        <w:tc>
          <w:tcPr>
            <w:tcW w:w="3580" w:type="dxa"/>
            <w:tcBorders>
              <w:top w:val="nil"/>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xml:space="preserve">Dr Van </w:t>
            </w:r>
            <w:proofErr w:type="spellStart"/>
            <w:r w:rsidRPr="00A978E0">
              <w:rPr>
                <w:rFonts w:ascii="Calibri" w:eastAsia="Times New Roman" w:hAnsi="Calibri" w:cs="Times New Roman"/>
                <w:color w:val="000000"/>
                <w:lang w:val="nl-BE" w:eastAsia="fr-BE"/>
              </w:rPr>
              <w:t>Geet</w:t>
            </w:r>
            <w:proofErr w:type="spellEnd"/>
            <w:r w:rsidRPr="00A978E0">
              <w:rPr>
                <w:rFonts w:ascii="Calibri" w:eastAsia="Times New Roman" w:hAnsi="Calibri" w:cs="Times New Roman"/>
                <w:color w:val="000000"/>
                <w:lang w:val="nl-BE" w:eastAsia="fr-BE"/>
              </w:rPr>
              <w:t xml:space="preserve"> Christel</w:t>
            </w:r>
          </w:p>
        </w:tc>
      </w:tr>
      <w:tr w:rsidR="00741840" w:rsidRPr="00A978E0" w:rsidTr="000537AD">
        <w:trPr>
          <w:trHeight w:val="300"/>
        </w:trPr>
        <w:tc>
          <w:tcPr>
            <w:tcW w:w="3140" w:type="dxa"/>
            <w:vMerge/>
            <w:tcBorders>
              <w:top w:val="nil"/>
              <w:left w:val="single" w:sz="4" w:space="0" w:color="000000"/>
              <w:bottom w:val="single" w:sz="4" w:space="0" w:color="000000"/>
              <w:right w:val="single" w:sz="4" w:space="0" w:color="000000"/>
            </w:tcBorders>
            <w:vAlign w:val="center"/>
            <w:hideMark/>
          </w:tcPr>
          <w:p w:rsidR="00741840" w:rsidRPr="00A978E0" w:rsidRDefault="00741840" w:rsidP="00741840">
            <w:pPr>
              <w:spacing w:after="0" w:line="240" w:lineRule="auto"/>
              <w:rPr>
                <w:rFonts w:ascii="Calibri" w:eastAsia="Times New Roman" w:hAnsi="Calibri" w:cs="Times New Roman"/>
                <w:b/>
                <w:bCs/>
                <w:color w:val="000000"/>
                <w:lang w:val="nl-BE" w:eastAsia="fr-BE"/>
              </w:rPr>
            </w:pPr>
          </w:p>
        </w:tc>
        <w:tc>
          <w:tcPr>
            <w:tcW w:w="3260" w:type="dxa"/>
            <w:tcBorders>
              <w:top w:val="nil"/>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xml:space="preserve">Dr </w:t>
            </w:r>
            <w:proofErr w:type="spellStart"/>
            <w:r w:rsidRPr="00A978E0">
              <w:rPr>
                <w:rFonts w:ascii="Calibri" w:eastAsia="Times New Roman" w:hAnsi="Calibri" w:cs="Times New Roman"/>
                <w:color w:val="000000"/>
                <w:lang w:val="nl-BE" w:eastAsia="fr-BE"/>
              </w:rPr>
              <w:t>Nisolle</w:t>
            </w:r>
            <w:proofErr w:type="spellEnd"/>
            <w:r w:rsidRPr="00A978E0">
              <w:rPr>
                <w:rFonts w:ascii="Calibri" w:eastAsia="Times New Roman" w:hAnsi="Calibri" w:cs="Times New Roman"/>
                <w:color w:val="000000"/>
                <w:lang w:val="nl-BE" w:eastAsia="fr-BE"/>
              </w:rPr>
              <w:t xml:space="preserve"> Michelle</w:t>
            </w:r>
          </w:p>
        </w:tc>
        <w:tc>
          <w:tcPr>
            <w:tcW w:w="3580" w:type="dxa"/>
            <w:tcBorders>
              <w:top w:val="nil"/>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xml:space="preserve">Dr </w:t>
            </w:r>
            <w:proofErr w:type="spellStart"/>
            <w:r w:rsidRPr="00A978E0">
              <w:rPr>
                <w:rFonts w:ascii="Calibri" w:eastAsia="Times New Roman" w:hAnsi="Calibri" w:cs="Times New Roman"/>
                <w:color w:val="000000"/>
                <w:lang w:val="nl-BE" w:eastAsia="fr-BE"/>
              </w:rPr>
              <w:t>Vanderstraeten</w:t>
            </w:r>
            <w:proofErr w:type="spellEnd"/>
            <w:r w:rsidRPr="00A978E0">
              <w:rPr>
                <w:rFonts w:ascii="Calibri" w:eastAsia="Times New Roman" w:hAnsi="Calibri" w:cs="Times New Roman"/>
                <w:color w:val="000000"/>
                <w:lang w:val="nl-BE" w:eastAsia="fr-BE"/>
              </w:rPr>
              <w:t xml:space="preserve"> Guy</w:t>
            </w:r>
          </w:p>
        </w:tc>
      </w:tr>
      <w:tr w:rsidR="00741840" w:rsidRPr="00A978E0" w:rsidTr="000537AD">
        <w:trPr>
          <w:trHeight w:val="300"/>
        </w:trPr>
        <w:tc>
          <w:tcPr>
            <w:tcW w:w="3140" w:type="dxa"/>
            <w:vMerge/>
            <w:tcBorders>
              <w:top w:val="nil"/>
              <w:left w:val="single" w:sz="4" w:space="0" w:color="000000"/>
              <w:bottom w:val="single" w:sz="4" w:space="0" w:color="000000"/>
              <w:right w:val="single" w:sz="4" w:space="0" w:color="000000"/>
            </w:tcBorders>
            <w:vAlign w:val="center"/>
            <w:hideMark/>
          </w:tcPr>
          <w:p w:rsidR="00741840" w:rsidRPr="00A978E0" w:rsidRDefault="00741840" w:rsidP="00741840">
            <w:pPr>
              <w:spacing w:after="0" w:line="240" w:lineRule="auto"/>
              <w:rPr>
                <w:rFonts w:ascii="Calibri" w:eastAsia="Times New Roman" w:hAnsi="Calibri" w:cs="Times New Roman"/>
                <w:b/>
                <w:bCs/>
                <w:color w:val="000000"/>
                <w:lang w:val="nl-BE" w:eastAsia="fr-BE"/>
              </w:rPr>
            </w:pPr>
          </w:p>
        </w:tc>
        <w:tc>
          <w:tcPr>
            <w:tcW w:w="3260" w:type="dxa"/>
            <w:tcBorders>
              <w:top w:val="nil"/>
              <w:left w:val="nil"/>
              <w:bottom w:val="single" w:sz="4" w:space="0" w:color="000000"/>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xml:space="preserve">Dr </w:t>
            </w:r>
            <w:proofErr w:type="spellStart"/>
            <w:r w:rsidRPr="00A978E0">
              <w:rPr>
                <w:rFonts w:ascii="Calibri" w:eastAsia="Times New Roman" w:hAnsi="Calibri" w:cs="Times New Roman"/>
                <w:color w:val="000000"/>
                <w:lang w:val="nl-BE" w:eastAsia="fr-BE"/>
              </w:rPr>
              <w:t>Seghaye</w:t>
            </w:r>
            <w:proofErr w:type="spellEnd"/>
            <w:r w:rsidRPr="00A978E0">
              <w:rPr>
                <w:rFonts w:ascii="Calibri" w:eastAsia="Times New Roman" w:hAnsi="Calibri" w:cs="Times New Roman"/>
                <w:color w:val="000000"/>
                <w:lang w:val="nl-BE" w:eastAsia="fr-BE"/>
              </w:rPr>
              <w:t xml:space="preserve"> Marie-Christine</w:t>
            </w:r>
          </w:p>
        </w:tc>
        <w:tc>
          <w:tcPr>
            <w:tcW w:w="3580" w:type="dxa"/>
            <w:tcBorders>
              <w:top w:val="nil"/>
              <w:left w:val="nil"/>
              <w:bottom w:val="single" w:sz="4" w:space="0" w:color="000000"/>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xml:space="preserve">Dr </w:t>
            </w:r>
            <w:proofErr w:type="spellStart"/>
            <w:r w:rsidRPr="00A978E0">
              <w:rPr>
                <w:rFonts w:ascii="Calibri" w:eastAsia="Times New Roman" w:hAnsi="Calibri" w:cs="Times New Roman"/>
                <w:color w:val="000000"/>
                <w:lang w:val="nl-BE" w:eastAsia="fr-BE"/>
              </w:rPr>
              <w:t>Velkeniers-Hoebanckx</w:t>
            </w:r>
            <w:proofErr w:type="spellEnd"/>
            <w:r w:rsidRPr="00A978E0">
              <w:rPr>
                <w:rFonts w:ascii="Calibri" w:eastAsia="Times New Roman" w:hAnsi="Calibri" w:cs="Times New Roman"/>
                <w:color w:val="000000"/>
                <w:lang w:val="nl-BE" w:eastAsia="fr-BE"/>
              </w:rPr>
              <w:t xml:space="preserve"> Brigitte</w:t>
            </w:r>
          </w:p>
        </w:tc>
      </w:tr>
      <w:tr w:rsidR="00741840" w:rsidRPr="00A978E0" w:rsidTr="000537AD">
        <w:trPr>
          <w:trHeight w:val="300"/>
        </w:trPr>
        <w:tc>
          <w:tcPr>
            <w:tcW w:w="3140" w:type="dxa"/>
            <w:tcBorders>
              <w:top w:val="nil"/>
              <w:left w:val="single" w:sz="4" w:space="0" w:color="000000"/>
              <w:bottom w:val="single" w:sz="4" w:space="0" w:color="000000"/>
              <w:right w:val="single" w:sz="4" w:space="0" w:color="000000"/>
            </w:tcBorders>
            <w:shd w:val="clear" w:color="auto" w:fill="auto"/>
            <w:vAlign w:val="center"/>
            <w:hideMark/>
          </w:tcPr>
          <w:p w:rsidR="00741840" w:rsidRPr="00A978E0" w:rsidRDefault="00741840" w:rsidP="00741840">
            <w:pPr>
              <w:spacing w:after="0" w:line="240" w:lineRule="auto"/>
              <w:jc w:val="center"/>
              <w:rPr>
                <w:rFonts w:ascii="Calibri" w:eastAsia="Times New Roman" w:hAnsi="Calibri" w:cs="Times New Roman"/>
                <w:b/>
                <w:bCs/>
                <w:color w:val="000000"/>
                <w:lang w:val="nl-BE" w:eastAsia="fr-BE"/>
              </w:rPr>
            </w:pPr>
            <w:r w:rsidRPr="00A978E0">
              <w:rPr>
                <w:rFonts w:ascii="Calibri" w:eastAsia="Times New Roman" w:hAnsi="Calibri" w:cs="Times New Roman"/>
                <w:b/>
                <w:bCs/>
                <w:color w:val="000000"/>
                <w:lang w:val="nl-BE" w:eastAsia="fr-BE"/>
              </w:rPr>
              <w:t> </w:t>
            </w:r>
          </w:p>
        </w:tc>
        <w:tc>
          <w:tcPr>
            <w:tcW w:w="3260" w:type="dxa"/>
            <w:tcBorders>
              <w:top w:val="nil"/>
              <w:left w:val="nil"/>
              <w:bottom w:val="nil"/>
              <w:right w:val="nil"/>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p>
        </w:tc>
        <w:tc>
          <w:tcPr>
            <w:tcW w:w="3580" w:type="dxa"/>
            <w:tcBorders>
              <w:top w:val="nil"/>
              <w:left w:val="nil"/>
              <w:bottom w:val="nil"/>
              <w:right w:val="single" w:sz="8"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w:t>
            </w:r>
          </w:p>
        </w:tc>
      </w:tr>
      <w:tr w:rsidR="00741840" w:rsidRPr="00A978E0" w:rsidTr="000537AD">
        <w:trPr>
          <w:trHeight w:val="285"/>
        </w:trPr>
        <w:tc>
          <w:tcPr>
            <w:tcW w:w="31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41840" w:rsidRPr="00A978E0" w:rsidRDefault="00BD3009" w:rsidP="00BD3009">
            <w:pPr>
              <w:spacing w:after="0" w:line="240" w:lineRule="auto"/>
              <w:jc w:val="center"/>
              <w:rPr>
                <w:rFonts w:ascii="Times New Roman" w:eastAsia="Times New Roman" w:hAnsi="Times New Roman" w:cs="Times New Roman"/>
                <w:b/>
                <w:bCs/>
                <w:color w:val="000000"/>
                <w:sz w:val="24"/>
                <w:szCs w:val="24"/>
                <w:lang w:val="nl-BE" w:eastAsia="fr-BE"/>
              </w:rPr>
            </w:pPr>
            <w:r w:rsidRPr="00A978E0">
              <w:rPr>
                <w:rFonts w:ascii="Calibri" w:eastAsia="Times New Roman" w:hAnsi="Calibri" w:cs="Times New Roman"/>
                <w:b/>
                <w:bCs/>
                <w:color w:val="000000"/>
                <w:lang w:val="nl-BE" w:eastAsia="fr-BE"/>
              </w:rPr>
              <w:t>Geneesheren-specialisten voorgedragen door de</w:t>
            </w:r>
            <w:r w:rsidR="002D5A1B" w:rsidRPr="00A978E0">
              <w:rPr>
                <w:rFonts w:ascii="Calibri" w:eastAsia="Times New Roman" w:hAnsi="Calibri" w:cs="Times New Roman"/>
                <w:b/>
                <w:bCs/>
                <w:color w:val="000000"/>
                <w:lang w:val="nl-BE" w:eastAsia="fr-BE"/>
              </w:rPr>
              <w:t xml:space="preserve"> </w:t>
            </w:r>
            <w:proofErr w:type="spellStart"/>
            <w:r w:rsidR="002D5A1B" w:rsidRPr="00A978E0">
              <w:rPr>
                <w:rFonts w:ascii="Calibri" w:eastAsia="Times New Roman" w:hAnsi="Calibri" w:cs="Times New Roman"/>
                <w:b/>
                <w:bCs/>
                <w:color w:val="000000"/>
                <w:lang w:val="nl-BE" w:eastAsia="fr-BE"/>
              </w:rPr>
              <w:t>representtieve</w:t>
            </w:r>
            <w:proofErr w:type="spellEnd"/>
            <w:r w:rsidRPr="00A978E0">
              <w:rPr>
                <w:rFonts w:ascii="Calibri" w:eastAsia="Times New Roman" w:hAnsi="Calibri" w:cs="Times New Roman"/>
                <w:b/>
                <w:bCs/>
                <w:color w:val="000000"/>
                <w:lang w:val="nl-BE" w:eastAsia="fr-BE"/>
              </w:rPr>
              <w:t xml:space="preserve"> beroepsverenigingen</w:t>
            </w:r>
          </w:p>
        </w:tc>
        <w:tc>
          <w:tcPr>
            <w:tcW w:w="3260" w:type="dxa"/>
            <w:tcBorders>
              <w:top w:val="single" w:sz="4" w:space="0" w:color="000000"/>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xml:space="preserve">Dr </w:t>
            </w:r>
            <w:proofErr w:type="spellStart"/>
            <w:r w:rsidRPr="00A978E0">
              <w:rPr>
                <w:rFonts w:ascii="Calibri" w:eastAsia="Times New Roman" w:hAnsi="Calibri" w:cs="Times New Roman"/>
                <w:color w:val="000000"/>
                <w:lang w:val="nl-BE" w:eastAsia="fr-BE"/>
              </w:rPr>
              <w:t>Aubert</w:t>
            </w:r>
            <w:proofErr w:type="spellEnd"/>
            <w:r w:rsidRPr="00A978E0">
              <w:rPr>
                <w:rFonts w:ascii="Calibri" w:eastAsia="Times New Roman" w:hAnsi="Calibri" w:cs="Times New Roman"/>
                <w:color w:val="000000"/>
                <w:lang w:val="nl-BE" w:eastAsia="fr-BE"/>
              </w:rPr>
              <w:t xml:space="preserve"> Christine</w:t>
            </w:r>
          </w:p>
        </w:tc>
        <w:tc>
          <w:tcPr>
            <w:tcW w:w="3580" w:type="dxa"/>
            <w:tcBorders>
              <w:top w:val="single" w:sz="4" w:space="0" w:color="000000"/>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xml:space="preserve">Dr </w:t>
            </w:r>
            <w:proofErr w:type="spellStart"/>
            <w:r w:rsidRPr="00A978E0">
              <w:rPr>
                <w:rFonts w:ascii="Calibri" w:eastAsia="Times New Roman" w:hAnsi="Calibri" w:cs="Times New Roman"/>
                <w:color w:val="000000"/>
                <w:lang w:val="nl-BE" w:eastAsia="fr-BE"/>
              </w:rPr>
              <w:t>Baeten</w:t>
            </w:r>
            <w:proofErr w:type="spellEnd"/>
            <w:r w:rsidRPr="00A978E0">
              <w:rPr>
                <w:rFonts w:ascii="Calibri" w:eastAsia="Times New Roman" w:hAnsi="Calibri" w:cs="Times New Roman"/>
                <w:color w:val="000000"/>
                <w:lang w:val="nl-BE" w:eastAsia="fr-BE"/>
              </w:rPr>
              <w:t xml:space="preserve"> Yolande</w:t>
            </w:r>
          </w:p>
        </w:tc>
      </w:tr>
      <w:tr w:rsidR="00741840" w:rsidRPr="00A978E0" w:rsidTr="000537AD">
        <w:trPr>
          <w:trHeight w:val="300"/>
        </w:trPr>
        <w:tc>
          <w:tcPr>
            <w:tcW w:w="3140" w:type="dxa"/>
            <w:vMerge/>
            <w:tcBorders>
              <w:top w:val="nil"/>
              <w:left w:val="single" w:sz="4" w:space="0" w:color="000000"/>
              <w:bottom w:val="single" w:sz="4" w:space="0" w:color="000000"/>
              <w:right w:val="single" w:sz="4" w:space="0" w:color="000000"/>
            </w:tcBorders>
            <w:vAlign w:val="center"/>
            <w:hideMark/>
          </w:tcPr>
          <w:p w:rsidR="00741840" w:rsidRPr="00A978E0" w:rsidRDefault="00741840" w:rsidP="00741840">
            <w:pPr>
              <w:spacing w:after="0" w:line="240" w:lineRule="auto"/>
              <w:rPr>
                <w:rFonts w:ascii="Times New Roman" w:eastAsia="Times New Roman" w:hAnsi="Times New Roman" w:cs="Times New Roman"/>
                <w:b/>
                <w:bCs/>
                <w:color w:val="000000"/>
                <w:sz w:val="24"/>
                <w:szCs w:val="24"/>
                <w:lang w:val="nl-BE" w:eastAsia="fr-BE"/>
              </w:rPr>
            </w:pPr>
          </w:p>
        </w:tc>
        <w:tc>
          <w:tcPr>
            <w:tcW w:w="3260" w:type="dxa"/>
            <w:tcBorders>
              <w:top w:val="nil"/>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xml:space="preserve">Dr </w:t>
            </w:r>
            <w:proofErr w:type="spellStart"/>
            <w:r w:rsidRPr="00A978E0">
              <w:rPr>
                <w:rFonts w:ascii="Calibri" w:eastAsia="Times New Roman" w:hAnsi="Calibri" w:cs="Times New Roman"/>
                <w:color w:val="000000"/>
                <w:lang w:val="nl-BE" w:eastAsia="fr-BE"/>
              </w:rPr>
              <w:t>Bergiers</w:t>
            </w:r>
            <w:proofErr w:type="spellEnd"/>
            <w:r w:rsidRPr="00A978E0">
              <w:rPr>
                <w:rFonts w:ascii="Calibri" w:eastAsia="Times New Roman" w:hAnsi="Calibri" w:cs="Times New Roman"/>
                <w:color w:val="000000"/>
                <w:lang w:val="nl-BE" w:eastAsia="fr-BE"/>
              </w:rPr>
              <w:t xml:space="preserve"> Guy</w:t>
            </w:r>
          </w:p>
        </w:tc>
        <w:tc>
          <w:tcPr>
            <w:tcW w:w="3580" w:type="dxa"/>
            <w:tcBorders>
              <w:top w:val="nil"/>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Dr Claeys Donald</w:t>
            </w:r>
          </w:p>
        </w:tc>
      </w:tr>
      <w:tr w:rsidR="00741840" w:rsidRPr="00A978E0" w:rsidTr="000537AD">
        <w:trPr>
          <w:trHeight w:val="300"/>
        </w:trPr>
        <w:tc>
          <w:tcPr>
            <w:tcW w:w="3140" w:type="dxa"/>
            <w:vMerge/>
            <w:tcBorders>
              <w:top w:val="nil"/>
              <w:left w:val="single" w:sz="4" w:space="0" w:color="000000"/>
              <w:bottom w:val="single" w:sz="4" w:space="0" w:color="000000"/>
              <w:right w:val="single" w:sz="4" w:space="0" w:color="000000"/>
            </w:tcBorders>
            <w:vAlign w:val="center"/>
            <w:hideMark/>
          </w:tcPr>
          <w:p w:rsidR="00741840" w:rsidRPr="00A978E0" w:rsidRDefault="00741840" w:rsidP="00741840">
            <w:pPr>
              <w:spacing w:after="0" w:line="240" w:lineRule="auto"/>
              <w:rPr>
                <w:rFonts w:ascii="Times New Roman" w:eastAsia="Times New Roman" w:hAnsi="Times New Roman" w:cs="Times New Roman"/>
                <w:b/>
                <w:bCs/>
                <w:color w:val="000000"/>
                <w:sz w:val="24"/>
                <w:szCs w:val="24"/>
                <w:lang w:val="nl-BE" w:eastAsia="fr-BE"/>
              </w:rPr>
            </w:pPr>
          </w:p>
        </w:tc>
        <w:tc>
          <w:tcPr>
            <w:tcW w:w="3260" w:type="dxa"/>
            <w:tcBorders>
              <w:top w:val="nil"/>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xml:space="preserve">Dr </w:t>
            </w:r>
            <w:proofErr w:type="spellStart"/>
            <w:r w:rsidRPr="00A978E0">
              <w:rPr>
                <w:rFonts w:ascii="Calibri" w:eastAsia="Times New Roman" w:hAnsi="Calibri" w:cs="Times New Roman"/>
                <w:color w:val="000000"/>
                <w:lang w:val="nl-BE" w:eastAsia="fr-BE"/>
              </w:rPr>
              <w:t>Boisdenghien</w:t>
            </w:r>
            <w:proofErr w:type="spellEnd"/>
            <w:r w:rsidRPr="00A978E0">
              <w:rPr>
                <w:rFonts w:ascii="Calibri" w:eastAsia="Times New Roman" w:hAnsi="Calibri" w:cs="Times New Roman"/>
                <w:color w:val="000000"/>
                <w:lang w:val="nl-BE" w:eastAsia="fr-BE"/>
              </w:rPr>
              <w:t xml:space="preserve"> Annie</w:t>
            </w:r>
          </w:p>
        </w:tc>
        <w:tc>
          <w:tcPr>
            <w:tcW w:w="3580" w:type="dxa"/>
            <w:tcBorders>
              <w:top w:val="nil"/>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xml:space="preserve">Dr </w:t>
            </w:r>
            <w:proofErr w:type="spellStart"/>
            <w:r w:rsidRPr="00A978E0">
              <w:rPr>
                <w:rFonts w:ascii="Calibri" w:eastAsia="Times New Roman" w:hAnsi="Calibri" w:cs="Times New Roman"/>
                <w:color w:val="000000"/>
                <w:lang w:val="nl-BE" w:eastAsia="fr-BE"/>
              </w:rPr>
              <w:t>Dhaenens</w:t>
            </w:r>
            <w:proofErr w:type="spellEnd"/>
            <w:r w:rsidRPr="00A978E0">
              <w:rPr>
                <w:rFonts w:ascii="Calibri" w:eastAsia="Times New Roman" w:hAnsi="Calibri" w:cs="Times New Roman"/>
                <w:color w:val="000000"/>
                <w:lang w:val="nl-BE" w:eastAsia="fr-BE"/>
              </w:rPr>
              <w:t xml:space="preserve"> Patrick</w:t>
            </w:r>
          </w:p>
        </w:tc>
      </w:tr>
      <w:tr w:rsidR="00741840" w:rsidRPr="00A978E0" w:rsidTr="000537AD">
        <w:trPr>
          <w:trHeight w:val="300"/>
        </w:trPr>
        <w:tc>
          <w:tcPr>
            <w:tcW w:w="3140" w:type="dxa"/>
            <w:vMerge/>
            <w:tcBorders>
              <w:top w:val="nil"/>
              <w:left w:val="single" w:sz="4" w:space="0" w:color="000000"/>
              <w:bottom w:val="single" w:sz="4" w:space="0" w:color="000000"/>
              <w:right w:val="single" w:sz="4" w:space="0" w:color="000000"/>
            </w:tcBorders>
            <w:vAlign w:val="center"/>
            <w:hideMark/>
          </w:tcPr>
          <w:p w:rsidR="00741840" w:rsidRPr="00A978E0" w:rsidRDefault="00741840" w:rsidP="00741840">
            <w:pPr>
              <w:spacing w:after="0" w:line="240" w:lineRule="auto"/>
              <w:rPr>
                <w:rFonts w:ascii="Times New Roman" w:eastAsia="Times New Roman" w:hAnsi="Times New Roman" w:cs="Times New Roman"/>
                <w:b/>
                <w:bCs/>
                <w:color w:val="000000"/>
                <w:sz w:val="24"/>
                <w:szCs w:val="24"/>
                <w:lang w:val="nl-BE" w:eastAsia="fr-BE"/>
              </w:rPr>
            </w:pPr>
          </w:p>
        </w:tc>
        <w:tc>
          <w:tcPr>
            <w:tcW w:w="3260" w:type="dxa"/>
            <w:tcBorders>
              <w:top w:val="nil"/>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xml:space="preserve">Dr </w:t>
            </w:r>
            <w:proofErr w:type="spellStart"/>
            <w:r w:rsidRPr="00A978E0">
              <w:rPr>
                <w:rFonts w:ascii="Calibri" w:eastAsia="Times New Roman" w:hAnsi="Calibri" w:cs="Times New Roman"/>
                <w:color w:val="000000"/>
                <w:lang w:val="nl-BE" w:eastAsia="fr-BE"/>
              </w:rPr>
              <w:t>Brauner</w:t>
            </w:r>
            <w:proofErr w:type="spellEnd"/>
            <w:r w:rsidRPr="00A978E0">
              <w:rPr>
                <w:rFonts w:ascii="Calibri" w:eastAsia="Times New Roman" w:hAnsi="Calibri" w:cs="Times New Roman"/>
                <w:color w:val="000000"/>
                <w:lang w:val="nl-BE" w:eastAsia="fr-BE"/>
              </w:rPr>
              <w:t xml:space="preserve"> Jonathan</w:t>
            </w:r>
          </w:p>
        </w:tc>
        <w:tc>
          <w:tcPr>
            <w:tcW w:w="3580" w:type="dxa"/>
            <w:tcBorders>
              <w:top w:val="nil"/>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xml:space="preserve">Dr </w:t>
            </w:r>
            <w:proofErr w:type="spellStart"/>
            <w:r w:rsidRPr="00A978E0">
              <w:rPr>
                <w:rFonts w:ascii="Calibri" w:eastAsia="Times New Roman" w:hAnsi="Calibri" w:cs="Times New Roman"/>
                <w:color w:val="000000"/>
                <w:lang w:val="nl-BE" w:eastAsia="fr-BE"/>
              </w:rPr>
              <w:t>Dirix</w:t>
            </w:r>
            <w:proofErr w:type="spellEnd"/>
            <w:r w:rsidRPr="00A978E0">
              <w:rPr>
                <w:rFonts w:ascii="Calibri" w:eastAsia="Times New Roman" w:hAnsi="Calibri" w:cs="Times New Roman"/>
                <w:color w:val="000000"/>
                <w:lang w:val="nl-BE" w:eastAsia="fr-BE"/>
              </w:rPr>
              <w:t xml:space="preserve"> Luc</w:t>
            </w:r>
          </w:p>
        </w:tc>
      </w:tr>
      <w:tr w:rsidR="00741840" w:rsidRPr="00A978E0" w:rsidTr="000537AD">
        <w:trPr>
          <w:trHeight w:val="300"/>
        </w:trPr>
        <w:tc>
          <w:tcPr>
            <w:tcW w:w="3140" w:type="dxa"/>
            <w:vMerge/>
            <w:tcBorders>
              <w:top w:val="nil"/>
              <w:left w:val="single" w:sz="4" w:space="0" w:color="000000"/>
              <w:bottom w:val="single" w:sz="4" w:space="0" w:color="000000"/>
              <w:right w:val="single" w:sz="4" w:space="0" w:color="000000"/>
            </w:tcBorders>
            <w:vAlign w:val="center"/>
            <w:hideMark/>
          </w:tcPr>
          <w:p w:rsidR="00741840" w:rsidRPr="00A978E0" w:rsidRDefault="00741840" w:rsidP="00741840">
            <w:pPr>
              <w:spacing w:after="0" w:line="240" w:lineRule="auto"/>
              <w:rPr>
                <w:rFonts w:ascii="Times New Roman" w:eastAsia="Times New Roman" w:hAnsi="Times New Roman" w:cs="Times New Roman"/>
                <w:b/>
                <w:bCs/>
                <w:color w:val="000000"/>
                <w:sz w:val="24"/>
                <w:szCs w:val="24"/>
                <w:lang w:val="nl-BE" w:eastAsia="fr-BE"/>
              </w:rPr>
            </w:pPr>
          </w:p>
        </w:tc>
        <w:tc>
          <w:tcPr>
            <w:tcW w:w="3260" w:type="dxa"/>
            <w:tcBorders>
              <w:top w:val="nil"/>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Dr Claeys Christian</w:t>
            </w:r>
          </w:p>
        </w:tc>
        <w:tc>
          <w:tcPr>
            <w:tcW w:w="3580" w:type="dxa"/>
            <w:tcBorders>
              <w:top w:val="nil"/>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Dr Heylen Line</w:t>
            </w:r>
          </w:p>
        </w:tc>
      </w:tr>
      <w:tr w:rsidR="00741840" w:rsidRPr="00A978E0" w:rsidTr="000537AD">
        <w:trPr>
          <w:trHeight w:val="300"/>
        </w:trPr>
        <w:tc>
          <w:tcPr>
            <w:tcW w:w="3140" w:type="dxa"/>
            <w:vMerge/>
            <w:tcBorders>
              <w:top w:val="nil"/>
              <w:left w:val="single" w:sz="4" w:space="0" w:color="000000"/>
              <w:bottom w:val="single" w:sz="4" w:space="0" w:color="000000"/>
              <w:right w:val="single" w:sz="4" w:space="0" w:color="000000"/>
            </w:tcBorders>
            <w:vAlign w:val="center"/>
            <w:hideMark/>
          </w:tcPr>
          <w:p w:rsidR="00741840" w:rsidRPr="00A978E0" w:rsidRDefault="00741840" w:rsidP="00741840">
            <w:pPr>
              <w:spacing w:after="0" w:line="240" w:lineRule="auto"/>
              <w:rPr>
                <w:rFonts w:ascii="Times New Roman" w:eastAsia="Times New Roman" w:hAnsi="Times New Roman" w:cs="Times New Roman"/>
                <w:b/>
                <w:bCs/>
                <w:color w:val="000000"/>
                <w:sz w:val="24"/>
                <w:szCs w:val="24"/>
                <w:lang w:val="nl-BE" w:eastAsia="fr-BE"/>
              </w:rPr>
            </w:pPr>
          </w:p>
        </w:tc>
        <w:tc>
          <w:tcPr>
            <w:tcW w:w="3260" w:type="dxa"/>
            <w:tcBorders>
              <w:top w:val="nil"/>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xml:space="preserve">Dr De Donder </w:t>
            </w:r>
            <w:proofErr w:type="spellStart"/>
            <w:r w:rsidRPr="00A978E0">
              <w:rPr>
                <w:rFonts w:ascii="Calibri" w:eastAsia="Times New Roman" w:hAnsi="Calibri" w:cs="Times New Roman"/>
                <w:color w:val="000000"/>
                <w:lang w:val="nl-BE" w:eastAsia="fr-BE"/>
              </w:rPr>
              <w:t>Béatrice</w:t>
            </w:r>
            <w:proofErr w:type="spellEnd"/>
          </w:p>
        </w:tc>
        <w:tc>
          <w:tcPr>
            <w:tcW w:w="3580" w:type="dxa"/>
            <w:tcBorders>
              <w:top w:val="nil"/>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xml:space="preserve">Dr </w:t>
            </w:r>
            <w:proofErr w:type="spellStart"/>
            <w:r w:rsidRPr="00A978E0">
              <w:rPr>
                <w:rFonts w:ascii="Calibri" w:eastAsia="Times New Roman" w:hAnsi="Calibri" w:cs="Times New Roman"/>
                <w:color w:val="000000"/>
                <w:lang w:val="nl-BE" w:eastAsia="fr-BE"/>
              </w:rPr>
              <w:t>Lamont</w:t>
            </w:r>
            <w:proofErr w:type="spellEnd"/>
            <w:r w:rsidRPr="00A978E0">
              <w:rPr>
                <w:rFonts w:ascii="Calibri" w:eastAsia="Times New Roman" w:hAnsi="Calibri" w:cs="Times New Roman"/>
                <w:color w:val="000000"/>
                <w:lang w:val="nl-BE" w:eastAsia="fr-BE"/>
              </w:rPr>
              <w:t xml:space="preserve"> Jan</w:t>
            </w:r>
          </w:p>
        </w:tc>
      </w:tr>
      <w:tr w:rsidR="00741840" w:rsidRPr="00A978E0" w:rsidTr="000537AD">
        <w:trPr>
          <w:trHeight w:val="300"/>
        </w:trPr>
        <w:tc>
          <w:tcPr>
            <w:tcW w:w="3140" w:type="dxa"/>
            <w:vMerge/>
            <w:tcBorders>
              <w:top w:val="nil"/>
              <w:left w:val="single" w:sz="4" w:space="0" w:color="000000"/>
              <w:bottom w:val="single" w:sz="4" w:space="0" w:color="000000"/>
              <w:right w:val="single" w:sz="4" w:space="0" w:color="000000"/>
            </w:tcBorders>
            <w:vAlign w:val="center"/>
            <w:hideMark/>
          </w:tcPr>
          <w:p w:rsidR="00741840" w:rsidRPr="00A978E0" w:rsidRDefault="00741840" w:rsidP="00741840">
            <w:pPr>
              <w:spacing w:after="0" w:line="240" w:lineRule="auto"/>
              <w:rPr>
                <w:rFonts w:ascii="Times New Roman" w:eastAsia="Times New Roman" w:hAnsi="Times New Roman" w:cs="Times New Roman"/>
                <w:b/>
                <w:bCs/>
                <w:color w:val="000000"/>
                <w:sz w:val="24"/>
                <w:szCs w:val="24"/>
                <w:lang w:val="nl-BE" w:eastAsia="fr-BE"/>
              </w:rPr>
            </w:pPr>
          </w:p>
        </w:tc>
        <w:tc>
          <w:tcPr>
            <w:tcW w:w="3260" w:type="dxa"/>
            <w:tcBorders>
              <w:top w:val="nil"/>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xml:space="preserve">Dr </w:t>
            </w:r>
            <w:proofErr w:type="spellStart"/>
            <w:r w:rsidRPr="00A978E0">
              <w:rPr>
                <w:rFonts w:ascii="Calibri" w:eastAsia="Times New Roman" w:hAnsi="Calibri" w:cs="Times New Roman"/>
                <w:color w:val="000000"/>
                <w:lang w:val="nl-BE" w:eastAsia="fr-BE"/>
              </w:rPr>
              <w:t>Debersaques</w:t>
            </w:r>
            <w:proofErr w:type="spellEnd"/>
            <w:r w:rsidRPr="00A978E0">
              <w:rPr>
                <w:rFonts w:ascii="Calibri" w:eastAsia="Times New Roman" w:hAnsi="Calibri" w:cs="Times New Roman"/>
                <w:color w:val="000000"/>
                <w:lang w:val="nl-BE" w:eastAsia="fr-BE"/>
              </w:rPr>
              <w:t xml:space="preserve"> Eric</w:t>
            </w:r>
          </w:p>
        </w:tc>
        <w:tc>
          <w:tcPr>
            <w:tcW w:w="3580" w:type="dxa"/>
            <w:tcBorders>
              <w:top w:val="nil"/>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xml:space="preserve">Dr </w:t>
            </w:r>
            <w:proofErr w:type="spellStart"/>
            <w:r w:rsidRPr="00A978E0">
              <w:rPr>
                <w:rFonts w:ascii="Calibri" w:eastAsia="Times New Roman" w:hAnsi="Calibri" w:cs="Times New Roman"/>
                <w:color w:val="000000"/>
                <w:lang w:val="nl-BE" w:eastAsia="fr-BE"/>
              </w:rPr>
              <w:t>Leupe</w:t>
            </w:r>
            <w:proofErr w:type="spellEnd"/>
            <w:r w:rsidRPr="00A978E0">
              <w:rPr>
                <w:rFonts w:ascii="Calibri" w:eastAsia="Times New Roman" w:hAnsi="Calibri" w:cs="Times New Roman"/>
                <w:color w:val="000000"/>
                <w:lang w:val="nl-BE" w:eastAsia="fr-BE"/>
              </w:rPr>
              <w:t xml:space="preserve"> </w:t>
            </w:r>
            <w:proofErr w:type="spellStart"/>
            <w:r w:rsidRPr="00A978E0">
              <w:rPr>
                <w:rFonts w:ascii="Calibri" w:eastAsia="Times New Roman" w:hAnsi="Calibri" w:cs="Times New Roman"/>
                <w:color w:val="000000"/>
                <w:lang w:val="nl-BE" w:eastAsia="fr-BE"/>
              </w:rPr>
              <w:t>Pieterjan</w:t>
            </w:r>
            <w:proofErr w:type="spellEnd"/>
          </w:p>
        </w:tc>
      </w:tr>
      <w:tr w:rsidR="00741840" w:rsidRPr="00A978E0" w:rsidTr="000537AD">
        <w:trPr>
          <w:trHeight w:val="300"/>
        </w:trPr>
        <w:tc>
          <w:tcPr>
            <w:tcW w:w="3140" w:type="dxa"/>
            <w:vMerge/>
            <w:tcBorders>
              <w:top w:val="nil"/>
              <w:left w:val="single" w:sz="4" w:space="0" w:color="000000"/>
              <w:bottom w:val="single" w:sz="4" w:space="0" w:color="000000"/>
              <w:right w:val="single" w:sz="4" w:space="0" w:color="000000"/>
            </w:tcBorders>
            <w:vAlign w:val="center"/>
            <w:hideMark/>
          </w:tcPr>
          <w:p w:rsidR="00741840" w:rsidRPr="00A978E0" w:rsidRDefault="00741840" w:rsidP="00741840">
            <w:pPr>
              <w:spacing w:after="0" w:line="240" w:lineRule="auto"/>
              <w:rPr>
                <w:rFonts w:ascii="Times New Roman" w:eastAsia="Times New Roman" w:hAnsi="Times New Roman" w:cs="Times New Roman"/>
                <w:b/>
                <w:bCs/>
                <w:color w:val="000000"/>
                <w:sz w:val="24"/>
                <w:szCs w:val="24"/>
                <w:lang w:val="nl-BE" w:eastAsia="fr-BE"/>
              </w:rPr>
            </w:pPr>
          </w:p>
        </w:tc>
        <w:tc>
          <w:tcPr>
            <w:tcW w:w="3260" w:type="dxa"/>
            <w:tcBorders>
              <w:top w:val="nil"/>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xml:space="preserve">Dr </w:t>
            </w:r>
            <w:proofErr w:type="spellStart"/>
            <w:r w:rsidRPr="00A978E0">
              <w:rPr>
                <w:rFonts w:ascii="Calibri" w:eastAsia="Times New Roman" w:hAnsi="Calibri" w:cs="Times New Roman"/>
                <w:color w:val="000000"/>
                <w:lang w:val="nl-BE" w:eastAsia="fr-BE"/>
              </w:rPr>
              <w:t>Gasmanne</w:t>
            </w:r>
            <w:proofErr w:type="spellEnd"/>
            <w:r w:rsidRPr="00A978E0">
              <w:rPr>
                <w:rFonts w:ascii="Calibri" w:eastAsia="Times New Roman" w:hAnsi="Calibri" w:cs="Times New Roman"/>
                <w:color w:val="000000"/>
                <w:lang w:val="nl-BE" w:eastAsia="fr-BE"/>
              </w:rPr>
              <w:t xml:space="preserve"> Paul</w:t>
            </w:r>
          </w:p>
        </w:tc>
        <w:tc>
          <w:tcPr>
            <w:tcW w:w="3580" w:type="dxa"/>
            <w:tcBorders>
              <w:top w:val="nil"/>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xml:space="preserve">Dr </w:t>
            </w:r>
            <w:proofErr w:type="spellStart"/>
            <w:r w:rsidRPr="00A978E0">
              <w:rPr>
                <w:rFonts w:ascii="Calibri" w:eastAsia="Times New Roman" w:hAnsi="Calibri" w:cs="Times New Roman"/>
                <w:color w:val="000000"/>
                <w:lang w:val="nl-BE" w:eastAsia="fr-BE"/>
              </w:rPr>
              <w:t>Lins</w:t>
            </w:r>
            <w:proofErr w:type="spellEnd"/>
            <w:r w:rsidRPr="00A978E0">
              <w:rPr>
                <w:rFonts w:ascii="Calibri" w:eastAsia="Times New Roman" w:hAnsi="Calibri" w:cs="Times New Roman"/>
                <w:color w:val="000000"/>
                <w:lang w:val="nl-BE" w:eastAsia="fr-BE"/>
              </w:rPr>
              <w:t xml:space="preserve"> Robert</w:t>
            </w:r>
          </w:p>
        </w:tc>
      </w:tr>
      <w:tr w:rsidR="00741840" w:rsidRPr="00A978E0" w:rsidTr="000537AD">
        <w:trPr>
          <w:trHeight w:val="300"/>
        </w:trPr>
        <w:tc>
          <w:tcPr>
            <w:tcW w:w="3140" w:type="dxa"/>
            <w:vMerge/>
            <w:tcBorders>
              <w:top w:val="nil"/>
              <w:left w:val="single" w:sz="4" w:space="0" w:color="000000"/>
              <w:bottom w:val="single" w:sz="4" w:space="0" w:color="000000"/>
              <w:right w:val="single" w:sz="4" w:space="0" w:color="000000"/>
            </w:tcBorders>
            <w:vAlign w:val="center"/>
            <w:hideMark/>
          </w:tcPr>
          <w:p w:rsidR="00741840" w:rsidRPr="00A978E0" w:rsidRDefault="00741840" w:rsidP="00741840">
            <w:pPr>
              <w:spacing w:after="0" w:line="240" w:lineRule="auto"/>
              <w:rPr>
                <w:rFonts w:ascii="Times New Roman" w:eastAsia="Times New Roman" w:hAnsi="Times New Roman" w:cs="Times New Roman"/>
                <w:b/>
                <w:bCs/>
                <w:color w:val="000000"/>
                <w:sz w:val="24"/>
                <w:szCs w:val="24"/>
                <w:lang w:val="nl-BE" w:eastAsia="fr-BE"/>
              </w:rPr>
            </w:pPr>
          </w:p>
        </w:tc>
        <w:tc>
          <w:tcPr>
            <w:tcW w:w="3260" w:type="dxa"/>
            <w:tcBorders>
              <w:top w:val="nil"/>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Dr Heller Francis</w:t>
            </w:r>
          </w:p>
        </w:tc>
        <w:tc>
          <w:tcPr>
            <w:tcW w:w="3580" w:type="dxa"/>
            <w:tcBorders>
              <w:top w:val="nil"/>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Dr Moens Marc</w:t>
            </w:r>
          </w:p>
        </w:tc>
      </w:tr>
      <w:tr w:rsidR="00741840" w:rsidRPr="00A978E0" w:rsidTr="000537AD">
        <w:trPr>
          <w:trHeight w:val="300"/>
        </w:trPr>
        <w:tc>
          <w:tcPr>
            <w:tcW w:w="3140" w:type="dxa"/>
            <w:vMerge/>
            <w:tcBorders>
              <w:top w:val="nil"/>
              <w:left w:val="single" w:sz="4" w:space="0" w:color="000000"/>
              <w:bottom w:val="single" w:sz="4" w:space="0" w:color="000000"/>
              <w:right w:val="single" w:sz="4" w:space="0" w:color="000000"/>
            </w:tcBorders>
            <w:vAlign w:val="center"/>
            <w:hideMark/>
          </w:tcPr>
          <w:p w:rsidR="00741840" w:rsidRPr="00A978E0" w:rsidRDefault="00741840" w:rsidP="00741840">
            <w:pPr>
              <w:spacing w:after="0" w:line="240" w:lineRule="auto"/>
              <w:rPr>
                <w:rFonts w:ascii="Times New Roman" w:eastAsia="Times New Roman" w:hAnsi="Times New Roman" w:cs="Times New Roman"/>
                <w:b/>
                <w:bCs/>
                <w:color w:val="000000"/>
                <w:sz w:val="24"/>
                <w:szCs w:val="24"/>
                <w:lang w:val="nl-BE" w:eastAsia="fr-BE"/>
              </w:rPr>
            </w:pPr>
          </w:p>
        </w:tc>
        <w:tc>
          <w:tcPr>
            <w:tcW w:w="3260" w:type="dxa"/>
            <w:tcBorders>
              <w:top w:val="nil"/>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xml:space="preserve">Dr </w:t>
            </w:r>
            <w:proofErr w:type="spellStart"/>
            <w:r w:rsidRPr="00A978E0">
              <w:rPr>
                <w:rFonts w:ascii="Calibri" w:eastAsia="Times New Roman" w:hAnsi="Calibri" w:cs="Times New Roman"/>
                <w:color w:val="000000"/>
                <w:lang w:val="nl-BE" w:eastAsia="fr-BE"/>
              </w:rPr>
              <w:t>Lienard</w:t>
            </w:r>
            <w:proofErr w:type="spellEnd"/>
            <w:r w:rsidRPr="00A978E0">
              <w:rPr>
                <w:rFonts w:ascii="Calibri" w:eastAsia="Times New Roman" w:hAnsi="Calibri" w:cs="Times New Roman"/>
                <w:color w:val="000000"/>
                <w:lang w:val="nl-BE" w:eastAsia="fr-BE"/>
              </w:rPr>
              <w:t xml:space="preserve"> Jean</w:t>
            </w:r>
          </w:p>
        </w:tc>
        <w:tc>
          <w:tcPr>
            <w:tcW w:w="3580" w:type="dxa"/>
            <w:tcBorders>
              <w:top w:val="nil"/>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xml:space="preserve">Dr </w:t>
            </w:r>
            <w:proofErr w:type="spellStart"/>
            <w:r w:rsidRPr="00A978E0">
              <w:rPr>
                <w:rFonts w:ascii="Calibri" w:eastAsia="Times New Roman" w:hAnsi="Calibri" w:cs="Times New Roman"/>
                <w:color w:val="000000"/>
                <w:lang w:val="nl-BE" w:eastAsia="fr-BE"/>
              </w:rPr>
              <w:t>Rutsaert</w:t>
            </w:r>
            <w:proofErr w:type="spellEnd"/>
            <w:r w:rsidRPr="00A978E0">
              <w:rPr>
                <w:rFonts w:ascii="Calibri" w:eastAsia="Times New Roman" w:hAnsi="Calibri" w:cs="Times New Roman"/>
                <w:color w:val="000000"/>
                <w:lang w:val="nl-BE" w:eastAsia="fr-BE"/>
              </w:rPr>
              <w:t xml:space="preserve"> Robert</w:t>
            </w:r>
          </w:p>
        </w:tc>
      </w:tr>
      <w:tr w:rsidR="00741840" w:rsidRPr="00A978E0" w:rsidTr="000537AD">
        <w:trPr>
          <w:trHeight w:val="300"/>
        </w:trPr>
        <w:tc>
          <w:tcPr>
            <w:tcW w:w="3140" w:type="dxa"/>
            <w:vMerge/>
            <w:tcBorders>
              <w:top w:val="nil"/>
              <w:left w:val="single" w:sz="4" w:space="0" w:color="000000"/>
              <w:bottom w:val="single" w:sz="4" w:space="0" w:color="000000"/>
              <w:right w:val="single" w:sz="4" w:space="0" w:color="000000"/>
            </w:tcBorders>
            <w:vAlign w:val="center"/>
            <w:hideMark/>
          </w:tcPr>
          <w:p w:rsidR="00741840" w:rsidRPr="00A978E0" w:rsidRDefault="00741840" w:rsidP="00741840">
            <w:pPr>
              <w:spacing w:after="0" w:line="240" w:lineRule="auto"/>
              <w:rPr>
                <w:rFonts w:ascii="Times New Roman" w:eastAsia="Times New Roman" w:hAnsi="Times New Roman" w:cs="Times New Roman"/>
                <w:b/>
                <w:bCs/>
                <w:color w:val="000000"/>
                <w:sz w:val="24"/>
                <w:szCs w:val="24"/>
                <w:lang w:val="nl-BE" w:eastAsia="fr-BE"/>
              </w:rPr>
            </w:pPr>
          </w:p>
        </w:tc>
        <w:tc>
          <w:tcPr>
            <w:tcW w:w="3260" w:type="dxa"/>
            <w:tcBorders>
              <w:top w:val="nil"/>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xml:space="preserve">Dr Maes </w:t>
            </w:r>
            <w:proofErr w:type="spellStart"/>
            <w:r w:rsidRPr="00A978E0">
              <w:rPr>
                <w:rFonts w:ascii="Calibri" w:eastAsia="Times New Roman" w:hAnsi="Calibri" w:cs="Times New Roman"/>
                <w:color w:val="000000"/>
                <w:lang w:val="nl-BE" w:eastAsia="fr-BE"/>
              </w:rPr>
              <w:t>Edgar</w:t>
            </w:r>
            <w:proofErr w:type="spellEnd"/>
          </w:p>
        </w:tc>
        <w:tc>
          <w:tcPr>
            <w:tcW w:w="3580" w:type="dxa"/>
            <w:tcBorders>
              <w:top w:val="nil"/>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xml:space="preserve">Dr Van </w:t>
            </w:r>
            <w:proofErr w:type="spellStart"/>
            <w:r w:rsidRPr="00A978E0">
              <w:rPr>
                <w:rFonts w:ascii="Calibri" w:eastAsia="Times New Roman" w:hAnsi="Calibri" w:cs="Times New Roman"/>
                <w:color w:val="000000"/>
                <w:lang w:val="nl-BE" w:eastAsia="fr-BE"/>
              </w:rPr>
              <w:t>Cauwelaert</w:t>
            </w:r>
            <w:proofErr w:type="spellEnd"/>
            <w:r w:rsidRPr="00A978E0">
              <w:rPr>
                <w:rFonts w:ascii="Calibri" w:eastAsia="Times New Roman" w:hAnsi="Calibri" w:cs="Times New Roman"/>
                <w:color w:val="000000"/>
                <w:lang w:val="nl-BE" w:eastAsia="fr-BE"/>
              </w:rPr>
              <w:t xml:space="preserve"> Philip</w:t>
            </w:r>
          </w:p>
        </w:tc>
      </w:tr>
      <w:tr w:rsidR="00741840" w:rsidRPr="00A978E0" w:rsidTr="000537AD">
        <w:trPr>
          <w:trHeight w:val="300"/>
        </w:trPr>
        <w:tc>
          <w:tcPr>
            <w:tcW w:w="3140" w:type="dxa"/>
            <w:vMerge/>
            <w:tcBorders>
              <w:top w:val="nil"/>
              <w:left w:val="single" w:sz="4" w:space="0" w:color="000000"/>
              <w:bottom w:val="single" w:sz="4" w:space="0" w:color="000000"/>
              <w:right w:val="single" w:sz="4" w:space="0" w:color="000000"/>
            </w:tcBorders>
            <w:vAlign w:val="center"/>
            <w:hideMark/>
          </w:tcPr>
          <w:p w:rsidR="00741840" w:rsidRPr="00A978E0" w:rsidRDefault="00741840" w:rsidP="00741840">
            <w:pPr>
              <w:spacing w:after="0" w:line="240" w:lineRule="auto"/>
              <w:rPr>
                <w:rFonts w:ascii="Times New Roman" w:eastAsia="Times New Roman" w:hAnsi="Times New Roman" w:cs="Times New Roman"/>
                <w:b/>
                <w:bCs/>
                <w:color w:val="000000"/>
                <w:sz w:val="24"/>
                <w:szCs w:val="24"/>
                <w:lang w:val="nl-BE" w:eastAsia="fr-BE"/>
              </w:rPr>
            </w:pPr>
          </w:p>
        </w:tc>
        <w:tc>
          <w:tcPr>
            <w:tcW w:w="3260" w:type="dxa"/>
            <w:tcBorders>
              <w:top w:val="nil"/>
              <w:left w:val="nil"/>
              <w:bottom w:val="single" w:sz="4" w:space="0" w:color="000000"/>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xml:space="preserve">Dr </w:t>
            </w:r>
            <w:proofErr w:type="spellStart"/>
            <w:r w:rsidRPr="00A978E0">
              <w:rPr>
                <w:rFonts w:ascii="Calibri" w:eastAsia="Times New Roman" w:hAnsi="Calibri" w:cs="Times New Roman"/>
                <w:color w:val="000000"/>
                <w:lang w:val="nl-BE" w:eastAsia="fr-BE"/>
              </w:rPr>
              <w:t>Rickaert</w:t>
            </w:r>
            <w:proofErr w:type="spellEnd"/>
            <w:r w:rsidRPr="00A978E0">
              <w:rPr>
                <w:rFonts w:ascii="Calibri" w:eastAsia="Times New Roman" w:hAnsi="Calibri" w:cs="Times New Roman"/>
                <w:color w:val="000000"/>
                <w:lang w:val="nl-BE" w:eastAsia="fr-BE"/>
              </w:rPr>
              <w:t xml:space="preserve"> Fabienne</w:t>
            </w:r>
          </w:p>
        </w:tc>
        <w:tc>
          <w:tcPr>
            <w:tcW w:w="3580" w:type="dxa"/>
            <w:tcBorders>
              <w:top w:val="nil"/>
              <w:left w:val="nil"/>
              <w:bottom w:val="single" w:sz="4" w:space="0" w:color="000000"/>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xml:space="preserve">Dr Van </w:t>
            </w:r>
            <w:proofErr w:type="spellStart"/>
            <w:r w:rsidRPr="00A978E0">
              <w:rPr>
                <w:rFonts w:ascii="Calibri" w:eastAsia="Times New Roman" w:hAnsi="Calibri" w:cs="Times New Roman"/>
                <w:color w:val="000000"/>
                <w:lang w:val="nl-BE" w:eastAsia="fr-BE"/>
              </w:rPr>
              <w:t>Hauthem</w:t>
            </w:r>
            <w:proofErr w:type="spellEnd"/>
            <w:r w:rsidRPr="00A978E0">
              <w:rPr>
                <w:rFonts w:ascii="Calibri" w:eastAsia="Times New Roman" w:hAnsi="Calibri" w:cs="Times New Roman"/>
                <w:color w:val="000000"/>
                <w:lang w:val="nl-BE" w:eastAsia="fr-BE"/>
              </w:rPr>
              <w:t xml:space="preserve"> Hilde</w:t>
            </w:r>
          </w:p>
        </w:tc>
      </w:tr>
      <w:tr w:rsidR="00741840" w:rsidRPr="00A978E0" w:rsidTr="00040BA1">
        <w:trPr>
          <w:trHeight w:val="300"/>
        </w:trPr>
        <w:tc>
          <w:tcPr>
            <w:tcW w:w="3140" w:type="dxa"/>
            <w:tcBorders>
              <w:top w:val="nil"/>
              <w:left w:val="single" w:sz="4" w:space="0" w:color="000000"/>
              <w:bottom w:val="single" w:sz="8" w:space="0" w:color="000000"/>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b/>
                <w:bCs/>
                <w:color w:val="000000"/>
                <w:lang w:val="nl-BE" w:eastAsia="fr-BE"/>
              </w:rPr>
            </w:pPr>
            <w:r w:rsidRPr="00A978E0">
              <w:rPr>
                <w:rFonts w:ascii="Calibri" w:eastAsia="Times New Roman" w:hAnsi="Calibri" w:cs="Times New Roman"/>
                <w:b/>
                <w:bCs/>
                <w:color w:val="000000"/>
                <w:lang w:val="nl-BE" w:eastAsia="fr-BE"/>
              </w:rPr>
              <w:t> </w:t>
            </w:r>
          </w:p>
        </w:tc>
        <w:tc>
          <w:tcPr>
            <w:tcW w:w="3260" w:type="dxa"/>
            <w:tcBorders>
              <w:top w:val="nil"/>
              <w:left w:val="nil"/>
              <w:bottom w:val="nil"/>
              <w:right w:val="nil"/>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p>
        </w:tc>
        <w:tc>
          <w:tcPr>
            <w:tcW w:w="3580" w:type="dxa"/>
            <w:tcBorders>
              <w:top w:val="nil"/>
              <w:left w:val="nil"/>
              <w:bottom w:val="nil"/>
              <w:right w:val="single" w:sz="8"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w:t>
            </w:r>
          </w:p>
        </w:tc>
      </w:tr>
      <w:tr w:rsidR="00741840" w:rsidRPr="00A978E0" w:rsidTr="00040BA1">
        <w:trPr>
          <w:trHeight w:val="315"/>
        </w:trPr>
        <w:tc>
          <w:tcPr>
            <w:tcW w:w="3140" w:type="dxa"/>
            <w:vMerge w:val="restart"/>
            <w:tcBorders>
              <w:top w:val="single" w:sz="8" w:space="0" w:color="000000"/>
              <w:left w:val="single" w:sz="4" w:space="0" w:color="000000"/>
              <w:right w:val="single" w:sz="4" w:space="0" w:color="000000"/>
            </w:tcBorders>
            <w:shd w:val="clear" w:color="auto" w:fill="auto"/>
            <w:vAlign w:val="center"/>
            <w:hideMark/>
          </w:tcPr>
          <w:p w:rsidR="00741840" w:rsidRPr="00A978E0" w:rsidRDefault="00BD3009" w:rsidP="00741840">
            <w:pPr>
              <w:spacing w:after="0" w:line="240" w:lineRule="auto"/>
              <w:jc w:val="center"/>
              <w:rPr>
                <w:rFonts w:ascii="Calibri" w:eastAsia="Times New Roman" w:hAnsi="Calibri" w:cs="Times New Roman"/>
                <w:b/>
                <w:bCs/>
                <w:color w:val="000000"/>
                <w:lang w:val="nl-BE" w:eastAsia="fr-BE"/>
              </w:rPr>
            </w:pPr>
            <w:r w:rsidRPr="00A978E0">
              <w:rPr>
                <w:rFonts w:ascii="Calibri" w:eastAsia="Times New Roman" w:hAnsi="Calibri" w:cs="Times New Roman"/>
                <w:b/>
                <w:bCs/>
                <w:color w:val="000000"/>
                <w:lang w:val="nl-BE" w:eastAsia="fr-BE"/>
              </w:rPr>
              <w:t>Huisartsen voorg</w:t>
            </w:r>
            <w:r w:rsidR="002D5A1B" w:rsidRPr="00A978E0">
              <w:rPr>
                <w:rFonts w:ascii="Calibri" w:eastAsia="Times New Roman" w:hAnsi="Calibri" w:cs="Times New Roman"/>
                <w:b/>
                <w:bCs/>
                <w:color w:val="000000"/>
                <w:lang w:val="nl-BE" w:eastAsia="fr-BE"/>
              </w:rPr>
              <w:t xml:space="preserve">edragen door de faculteiten van </w:t>
            </w:r>
            <w:r w:rsidRPr="00A978E0">
              <w:rPr>
                <w:rFonts w:ascii="Calibri" w:eastAsia="Times New Roman" w:hAnsi="Calibri" w:cs="Times New Roman"/>
                <w:b/>
                <w:bCs/>
                <w:color w:val="000000"/>
                <w:lang w:val="nl-BE" w:eastAsia="fr-BE"/>
              </w:rPr>
              <w:t>geneeskunde</w:t>
            </w:r>
          </w:p>
        </w:tc>
        <w:tc>
          <w:tcPr>
            <w:tcW w:w="3260" w:type="dxa"/>
            <w:tcBorders>
              <w:top w:val="single" w:sz="4" w:space="0" w:color="000000"/>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Dr Bruwier Geneviève</w:t>
            </w:r>
          </w:p>
        </w:tc>
        <w:tc>
          <w:tcPr>
            <w:tcW w:w="3580" w:type="dxa"/>
            <w:tcBorders>
              <w:top w:val="single" w:sz="4" w:space="0" w:color="000000"/>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xml:space="preserve">Dr </w:t>
            </w:r>
            <w:proofErr w:type="spellStart"/>
            <w:r w:rsidRPr="00A978E0">
              <w:rPr>
                <w:rFonts w:ascii="Calibri" w:eastAsia="Times New Roman" w:hAnsi="Calibri" w:cs="Times New Roman"/>
                <w:color w:val="000000"/>
                <w:lang w:val="nl-BE" w:eastAsia="fr-BE"/>
              </w:rPr>
              <w:t>Aertgeerts</w:t>
            </w:r>
            <w:proofErr w:type="spellEnd"/>
            <w:r w:rsidRPr="00A978E0">
              <w:rPr>
                <w:rFonts w:ascii="Calibri" w:eastAsia="Times New Roman" w:hAnsi="Calibri" w:cs="Times New Roman"/>
                <w:color w:val="000000"/>
                <w:lang w:val="nl-BE" w:eastAsia="fr-BE"/>
              </w:rPr>
              <w:t xml:space="preserve"> Bert</w:t>
            </w:r>
          </w:p>
        </w:tc>
      </w:tr>
      <w:tr w:rsidR="00741840" w:rsidRPr="00A978E0" w:rsidTr="00040BA1">
        <w:trPr>
          <w:trHeight w:val="300"/>
        </w:trPr>
        <w:tc>
          <w:tcPr>
            <w:tcW w:w="3140" w:type="dxa"/>
            <w:vMerge/>
            <w:tcBorders>
              <w:top w:val="nil"/>
              <w:left w:val="single" w:sz="4" w:space="0" w:color="000000"/>
              <w:right w:val="single" w:sz="4" w:space="0" w:color="000000"/>
            </w:tcBorders>
            <w:vAlign w:val="center"/>
            <w:hideMark/>
          </w:tcPr>
          <w:p w:rsidR="00741840" w:rsidRPr="00A978E0" w:rsidRDefault="00741840" w:rsidP="00741840">
            <w:pPr>
              <w:spacing w:after="0" w:line="240" w:lineRule="auto"/>
              <w:rPr>
                <w:rFonts w:ascii="Calibri" w:eastAsia="Times New Roman" w:hAnsi="Calibri" w:cs="Times New Roman"/>
                <w:b/>
                <w:bCs/>
                <w:color w:val="000000"/>
                <w:lang w:val="nl-BE" w:eastAsia="fr-BE"/>
              </w:rPr>
            </w:pPr>
          </w:p>
        </w:tc>
        <w:tc>
          <w:tcPr>
            <w:tcW w:w="3260" w:type="dxa"/>
            <w:tcBorders>
              <w:top w:val="nil"/>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xml:space="preserve">Dr </w:t>
            </w:r>
            <w:proofErr w:type="spellStart"/>
            <w:r w:rsidRPr="00A978E0">
              <w:rPr>
                <w:rFonts w:ascii="Calibri" w:eastAsia="Times New Roman" w:hAnsi="Calibri" w:cs="Times New Roman"/>
                <w:color w:val="000000"/>
                <w:lang w:val="nl-BE" w:eastAsia="fr-BE"/>
              </w:rPr>
              <w:t>Burette</w:t>
            </w:r>
            <w:proofErr w:type="spellEnd"/>
            <w:r w:rsidRPr="00A978E0">
              <w:rPr>
                <w:rFonts w:ascii="Calibri" w:eastAsia="Times New Roman" w:hAnsi="Calibri" w:cs="Times New Roman"/>
                <w:color w:val="000000"/>
                <w:lang w:val="nl-BE" w:eastAsia="fr-BE"/>
              </w:rPr>
              <w:t xml:space="preserve"> Philippe</w:t>
            </w:r>
          </w:p>
        </w:tc>
        <w:tc>
          <w:tcPr>
            <w:tcW w:w="3580" w:type="dxa"/>
            <w:tcBorders>
              <w:top w:val="nil"/>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Dr De Lepeleire Jan</w:t>
            </w:r>
          </w:p>
        </w:tc>
      </w:tr>
      <w:tr w:rsidR="00741840" w:rsidRPr="00A978E0" w:rsidTr="00040BA1">
        <w:trPr>
          <w:trHeight w:val="300"/>
        </w:trPr>
        <w:tc>
          <w:tcPr>
            <w:tcW w:w="3140" w:type="dxa"/>
            <w:vMerge/>
            <w:tcBorders>
              <w:top w:val="nil"/>
              <w:left w:val="single" w:sz="4" w:space="0" w:color="000000"/>
              <w:right w:val="single" w:sz="4" w:space="0" w:color="000000"/>
            </w:tcBorders>
            <w:vAlign w:val="center"/>
            <w:hideMark/>
          </w:tcPr>
          <w:p w:rsidR="00741840" w:rsidRPr="00A978E0" w:rsidRDefault="00741840" w:rsidP="00741840">
            <w:pPr>
              <w:spacing w:after="0" w:line="240" w:lineRule="auto"/>
              <w:rPr>
                <w:rFonts w:ascii="Calibri" w:eastAsia="Times New Roman" w:hAnsi="Calibri" w:cs="Times New Roman"/>
                <w:b/>
                <w:bCs/>
                <w:color w:val="000000"/>
                <w:lang w:val="nl-BE" w:eastAsia="fr-BE"/>
              </w:rPr>
            </w:pPr>
          </w:p>
        </w:tc>
        <w:tc>
          <w:tcPr>
            <w:tcW w:w="3260" w:type="dxa"/>
            <w:tcBorders>
              <w:top w:val="nil"/>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xml:space="preserve">Dr </w:t>
            </w:r>
            <w:proofErr w:type="spellStart"/>
            <w:r w:rsidRPr="00A978E0">
              <w:rPr>
                <w:rFonts w:ascii="Calibri" w:eastAsia="Times New Roman" w:hAnsi="Calibri" w:cs="Times New Roman"/>
                <w:color w:val="000000"/>
                <w:lang w:val="nl-BE" w:eastAsia="fr-BE"/>
              </w:rPr>
              <w:t>Dagneaux</w:t>
            </w:r>
            <w:proofErr w:type="spellEnd"/>
            <w:r w:rsidRPr="00A978E0">
              <w:rPr>
                <w:rFonts w:ascii="Calibri" w:eastAsia="Times New Roman" w:hAnsi="Calibri" w:cs="Times New Roman"/>
                <w:color w:val="000000"/>
                <w:lang w:val="nl-BE" w:eastAsia="fr-BE"/>
              </w:rPr>
              <w:t xml:space="preserve"> Isabelle</w:t>
            </w:r>
          </w:p>
        </w:tc>
        <w:tc>
          <w:tcPr>
            <w:tcW w:w="3580" w:type="dxa"/>
            <w:tcBorders>
              <w:top w:val="nil"/>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Dr De Maeseneer Jan</w:t>
            </w:r>
          </w:p>
        </w:tc>
      </w:tr>
      <w:tr w:rsidR="00741840" w:rsidRPr="00A978E0" w:rsidTr="00040BA1">
        <w:trPr>
          <w:trHeight w:val="300"/>
        </w:trPr>
        <w:tc>
          <w:tcPr>
            <w:tcW w:w="3140" w:type="dxa"/>
            <w:vMerge/>
            <w:tcBorders>
              <w:top w:val="nil"/>
              <w:left w:val="single" w:sz="4" w:space="0" w:color="000000"/>
              <w:right w:val="single" w:sz="4" w:space="0" w:color="000000"/>
            </w:tcBorders>
            <w:vAlign w:val="center"/>
            <w:hideMark/>
          </w:tcPr>
          <w:p w:rsidR="00741840" w:rsidRPr="00A978E0" w:rsidRDefault="00741840" w:rsidP="00741840">
            <w:pPr>
              <w:spacing w:after="0" w:line="240" w:lineRule="auto"/>
              <w:rPr>
                <w:rFonts w:ascii="Calibri" w:eastAsia="Times New Roman" w:hAnsi="Calibri" w:cs="Times New Roman"/>
                <w:b/>
                <w:bCs/>
                <w:color w:val="000000"/>
                <w:lang w:val="nl-BE" w:eastAsia="fr-BE"/>
              </w:rPr>
            </w:pPr>
          </w:p>
        </w:tc>
        <w:tc>
          <w:tcPr>
            <w:tcW w:w="3260" w:type="dxa"/>
            <w:tcBorders>
              <w:top w:val="nil"/>
              <w:left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Dr De May Laurence</w:t>
            </w:r>
          </w:p>
        </w:tc>
        <w:tc>
          <w:tcPr>
            <w:tcW w:w="3580" w:type="dxa"/>
            <w:tcBorders>
              <w:top w:val="nil"/>
              <w:left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xml:space="preserve">Dr </w:t>
            </w:r>
            <w:proofErr w:type="spellStart"/>
            <w:r w:rsidRPr="00A978E0">
              <w:rPr>
                <w:rFonts w:ascii="Calibri" w:eastAsia="Times New Roman" w:hAnsi="Calibri" w:cs="Times New Roman"/>
                <w:color w:val="000000"/>
                <w:lang w:val="nl-BE" w:eastAsia="fr-BE"/>
              </w:rPr>
              <w:t>Devroey</w:t>
            </w:r>
            <w:proofErr w:type="spellEnd"/>
            <w:r w:rsidRPr="00A978E0">
              <w:rPr>
                <w:rFonts w:ascii="Calibri" w:eastAsia="Times New Roman" w:hAnsi="Calibri" w:cs="Times New Roman"/>
                <w:color w:val="000000"/>
                <w:lang w:val="nl-BE" w:eastAsia="fr-BE"/>
              </w:rPr>
              <w:t xml:space="preserve"> Dirk</w:t>
            </w:r>
          </w:p>
        </w:tc>
      </w:tr>
      <w:tr w:rsidR="00741840" w:rsidRPr="00A978E0" w:rsidTr="00040BA1">
        <w:trPr>
          <w:trHeight w:val="300"/>
        </w:trPr>
        <w:tc>
          <w:tcPr>
            <w:tcW w:w="3140" w:type="dxa"/>
            <w:vMerge/>
            <w:tcBorders>
              <w:top w:val="nil"/>
              <w:left w:val="single" w:sz="4" w:space="0" w:color="000000"/>
              <w:right w:val="single" w:sz="4" w:space="0" w:color="000000"/>
            </w:tcBorders>
            <w:vAlign w:val="center"/>
            <w:hideMark/>
          </w:tcPr>
          <w:p w:rsidR="00741840" w:rsidRPr="00A978E0" w:rsidRDefault="00741840" w:rsidP="00741840">
            <w:pPr>
              <w:spacing w:after="0" w:line="240" w:lineRule="auto"/>
              <w:rPr>
                <w:rFonts w:ascii="Calibri" w:eastAsia="Times New Roman" w:hAnsi="Calibri" w:cs="Times New Roman"/>
                <w:b/>
                <w:bCs/>
                <w:color w:val="000000"/>
                <w:lang w:val="nl-BE" w:eastAsia="fr-BE"/>
              </w:rPr>
            </w:pPr>
          </w:p>
        </w:tc>
        <w:tc>
          <w:tcPr>
            <w:tcW w:w="3260" w:type="dxa"/>
            <w:tcBorders>
              <w:top w:val="nil"/>
              <w:left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xml:space="preserve">Dr </w:t>
            </w:r>
            <w:proofErr w:type="spellStart"/>
            <w:r w:rsidRPr="00A978E0">
              <w:rPr>
                <w:rFonts w:ascii="Calibri" w:eastAsia="Times New Roman" w:hAnsi="Calibri" w:cs="Times New Roman"/>
                <w:color w:val="000000"/>
                <w:lang w:val="nl-BE" w:eastAsia="fr-BE"/>
              </w:rPr>
              <w:t>Dumontier</w:t>
            </w:r>
            <w:proofErr w:type="spellEnd"/>
            <w:r w:rsidRPr="00A978E0">
              <w:rPr>
                <w:rFonts w:ascii="Calibri" w:eastAsia="Times New Roman" w:hAnsi="Calibri" w:cs="Times New Roman"/>
                <w:color w:val="000000"/>
                <w:lang w:val="nl-BE" w:eastAsia="fr-BE"/>
              </w:rPr>
              <w:t xml:space="preserve"> Emilie</w:t>
            </w:r>
          </w:p>
        </w:tc>
        <w:tc>
          <w:tcPr>
            <w:tcW w:w="3580" w:type="dxa"/>
            <w:tcBorders>
              <w:top w:val="nil"/>
              <w:left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xml:space="preserve">Dr Hendrickx </w:t>
            </w:r>
            <w:proofErr w:type="spellStart"/>
            <w:r w:rsidRPr="00A978E0">
              <w:rPr>
                <w:rFonts w:ascii="Calibri" w:eastAsia="Times New Roman" w:hAnsi="Calibri" w:cs="Times New Roman"/>
                <w:color w:val="000000"/>
                <w:lang w:val="nl-BE" w:eastAsia="fr-BE"/>
              </w:rPr>
              <w:t>Kristine</w:t>
            </w:r>
            <w:proofErr w:type="spellEnd"/>
          </w:p>
        </w:tc>
      </w:tr>
      <w:tr w:rsidR="00741840" w:rsidRPr="00A978E0" w:rsidTr="00040BA1">
        <w:trPr>
          <w:trHeight w:val="300"/>
        </w:trPr>
        <w:tc>
          <w:tcPr>
            <w:tcW w:w="3140" w:type="dxa"/>
            <w:vMerge/>
            <w:tcBorders>
              <w:top w:val="nil"/>
              <w:left w:val="single" w:sz="4" w:space="0" w:color="000000"/>
              <w:right w:val="single" w:sz="4" w:space="0" w:color="000000"/>
            </w:tcBorders>
            <w:vAlign w:val="center"/>
            <w:hideMark/>
          </w:tcPr>
          <w:p w:rsidR="00741840" w:rsidRPr="00A978E0" w:rsidRDefault="00741840" w:rsidP="00741840">
            <w:pPr>
              <w:spacing w:after="0" w:line="240" w:lineRule="auto"/>
              <w:rPr>
                <w:rFonts w:ascii="Calibri" w:eastAsia="Times New Roman" w:hAnsi="Calibri" w:cs="Times New Roman"/>
                <w:b/>
                <w:bCs/>
                <w:color w:val="000000"/>
                <w:lang w:val="nl-BE" w:eastAsia="fr-BE"/>
              </w:rPr>
            </w:pPr>
          </w:p>
        </w:tc>
        <w:tc>
          <w:tcPr>
            <w:tcW w:w="3260" w:type="dxa"/>
            <w:tcBorders>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Dr Giet Didier</w:t>
            </w:r>
          </w:p>
        </w:tc>
        <w:tc>
          <w:tcPr>
            <w:tcW w:w="3580" w:type="dxa"/>
            <w:tcBorders>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xml:space="preserve">Dr </w:t>
            </w:r>
            <w:proofErr w:type="spellStart"/>
            <w:r w:rsidRPr="00A978E0">
              <w:rPr>
                <w:rFonts w:ascii="Calibri" w:eastAsia="Times New Roman" w:hAnsi="Calibri" w:cs="Times New Roman"/>
                <w:color w:val="000000"/>
                <w:lang w:val="nl-BE" w:eastAsia="fr-BE"/>
              </w:rPr>
              <w:t>Kartounian</w:t>
            </w:r>
            <w:proofErr w:type="spellEnd"/>
            <w:r w:rsidRPr="00A978E0">
              <w:rPr>
                <w:rFonts w:ascii="Calibri" w:eastAsia="Times New Roman" w:hAnsi="Calibri" w:cs="Times New Roman"/>
                <w:color w:val="000000"/>
                <w:lang w:val="nl-BE" w:eastAsia="fr-BE"/>
              </w:rPr>
              <w:t xml:space="preserve"> </w:t>
            </w:r>
            <w:proofErr w:type="spellStart"/>
            <w:r w:rsidRPr="00A978E0">
              <w:rPr>
                <w:rFonts w:ascii="Calibri" w:eastAsia="Times New Roman" w:hAnsi="Calibri" w:cs="Times New Roman"/>
                <w:color w:val="000000"/>
                <w:lang w:val="nl-BE" w:eastAsia="fr-BE"/>
              </w:rPr>
              <w:t>Hovhanes</w:t>
            </w:r>
            <w:proofErr w:type="spellEnd"/>
          </w:p>
        </w:tc>
      </w:tr>
      <w:tr w:rsidR="00741840" w:rsidRPr="00A978E0" w:rsidTr="00040BA1">
        <w:trPr>
          <w:trHeight w:val="300"/>
        </w:trPr>
        <w:tc>
          <w:tcPr>
            <w:tcW w:w="3140" w:type="dxa"/>
            <w:vMerge/>
            <w:tcBorders>
              <w:top w:val="nil"/>
              <w:left w:val="single" w:sz="4" w:space="0" w:color="000000"/>
              <w:right w:val="single" w:sz="4" w:space="0" w:color="000000"/>
            </w:tcBorders>
            <w:vAlign w:val="center"/>
            <w:hideMark/>
          </w:tcPr>
          <w:p w:rsidR="00741840" w:rsidRPr="00A978E0" w:rsidRDefault="00741840" w:rsidP="00741840">
            <w:pPr>
              <w:spacing w:after="0" w:line="240" w:lineRule="auto"/>
              <w:rPr>
                <w:rFonts w:ascii="Calibri" w:eastAsia="Times New Roman" w:hAnsi="Calibri" w:cs="Times New Roman"/>
                <w:b/>
                <w:bCs/>
                <w:color w:val="000000"/>
                <w:lang w:val="nl-BE" w:eastAsia="fr-BE"/>
              </w:rPr>
            </w:pPr>
          </w:p>
        </w:tc>
        <w:tc>
          <w:tcPr>
            <w:tcW w:w="3260" w:type="dxa"/>
            <w:tcBorders>
              <w:top w:val="nil"/>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xml:space="preserve">Dr </w:t>
            </w:r>
            <w:proofErr w:type="spellStart"/>
            <w:r w:rsidRPr="00A978E0">
              <w:rPr>
                <w:rFonts w:ascii="Calibri" w:eastAsia="Times New Roman" w:hAnsi="Calibri" w:cs="Times New Roman"/>
                <w:color w:val="000000"/>
                <w:lang w:val="nl-BE" w:eastAsia="fr-BE"/>
              </w:rPr>
              <w:t>Leconte</w:t>
            </w:r>
            <w:proofErr w:type="spellEnd"/>
            <w:r w:rsidRPr="00A978E0">
              <w:rPr>
                <w:rFonts w:ascii="Calibri" w:eastAsia="Times New Roman" w:hAnsi="Calibri" w:cs="Times New Roman"/>
                <w:color w:val="000000"/>
                <w:lang w:val="nl-BE" w:eastAsia="fr-BE"/>
              </w:rPr>
              <w:t xml:space="preserve"> Sophie</w:t>
            </w:r>
          </w:p>
        </w:tc>
        <w:tc>
          <w:tcPr>
            <w:tcW w:w="3580" w:type="dxa"/>
            <w:tcBorders>
              <w:top w:val="nil"/>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xml:space="preserve">Dr </w:t>
            </w:r>
            <w:proofErr w:type="spellStart"/>
            <w:r w:rsidRPr="00A978E0">
              <w:rPr>
                <w:rFonts w:ascii="Calibri" w:eastAsia="Times New Roman" w:hAnsi="Calibri" w:cs="Times New Roman"/>
                <w:color w:val="000000"/>
                <w:lang w:val="nl-BE" w:eastAsia="fr-BE"/>
              </w:rPr>
              <w:t>Keppens</w:t>
            </w:r>
            <w:proofErr w:type="spellEnd"/>
            <w:r w:rsidRPr="00A978E0">
              <w:rPr>
                <w:rFonts w:ascii="Calibri" w:eastAsia="Times New Roman" w:hAnsi="Calibri" w:cs="Times New Roman"/>
                <w:color w:val="000000"/>
                <w:lang w:val="nl-BE" w:eastAsia="fr-BE"/>
              </w:rPr>
              <w:t xml:space="preserve"> Katleen</w:t>
            </w:r>
          </w:p>
        </w:tc>
      </w:tr>
      <w:tr w:rsidR="00741840" w:rsidRPr="00A978E0" w:rsidTr="00040BA1">
        <w:trPr>
          <w:trHeight w:val="300"/>
        </w:trPr>
        <w:tc>
          <w:tcPr>
            <w:tcW w:w="3140" w:type="dxa"/>
            <w:vMerge/>
            <w:tcBorders>
              <w:top w:val="nil"/>
              <w:left w:val="single" w:sz="4" w:space="0" w:color="000000"/>
              <w:right w:val="single" w:sz="4" w:space="0" w:color="000000"/>
            </w:tcBorders>
            <w:vAlign w:val="center"/>
            <w:hideMark/>
          </w:tcPr>
          <w:p w:rsidR="00741840" w:rsidRPr="00A978E0" w:rsidRDefault="00741840" w:rsidP="00741840">
            <w:pPr>
              <w:spacing w:after="0" w:line="240" w:lineRule="auto"/>
              <w:rPr>
                <w:rFonts w:ascii="Calibri" w:eastAsia="Times New Roman" w:hAnsi="Calibri" w:cs="Times New Roman"/>
                <w:b/>
                <w:bCs/>
                <w:color w:val="000000"/>
                <w:lang w:val="nl-BE" w:eastAsia="fr-BE"/>
              </w:rPr>
            </w:pPr>
          </w:p>
        </w:tc>
        <w:tc>
          <w:tcPr>
            <w:tcW w:w="3260" w:type="dxa"/>
            <w:tcBorders>
              <w:top w:val="nil"/>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xml:space="preserve">Dr </w:t>
            </w:r>
            <w:proofErr w:type="spellStart"/>
            <w:r w:rsidRPr="00A978E0">
              <w:rPr>
                <w:rFonts w:ascii="Calibri" w:eastAsia="Times New Roman" w:hAnsi="Calibri" w:cs="Times New Roman"/>
                <w:color w:val="000000"/>
                <w:lang w:val="nl-BE" w:eastAsia="fr-BE"/>
              </w:rPr>
              <w:t>Montrieux</w:t>
            </w:r>
            <w:proofErr w:type="spellEnd"/>
            <w:r w:rsidRPr="00A978E0">
              <w:rPr>
                <w:rFonts w:ascii="Calibri" w:eastAsia="Times New Roman" w:hAnsi="Calibri" w:cs="Times New Roman"/>
                <w:color w:val="000000"/>
                <w:lang w:val="nl-BE" w:eastAsia="fr-BE"/>
              </w:rPr>
              <w:t xml:space="preserve"> Christian</w:t>
            </w:r>
          </w:p>
        </w:tc>
        <w:tc>
          <w:tcPr>
            <w:tcW w:w="3580" w:type="dxa"/>
            <w:tcBorders>
              <w:top w:val="nil"/>
              <w:left w:val="nil"/>
              <w:bottom w:val="nil"/>
              <w:right w:val="single" w:sz="4" w:space="0" w:color="000000"/>
            </w:tcBorders>
            <w:shd w:val="clear" w:color="auto" w:fill="auto"/>
            <w:noWrap/>
            <w:vAlign w:val="bottom"/>
            <w:hideMark/>
          </w:tcPr>
          <w:p w:rsidR="00741840" w:rsidRPr="00A978E0" w:rsidRDefault="000537AD" w:rsidP="000537AD">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Dr Philips Hilde</w:t>
            </w:r>
          </w:p>
        </w:tc>
      </w:tr>
      <w:tr w:rsidR="00741840" w:rsidRPr="00A978E0" w:rsidTr="00040BA1">
        <w:trPr>
          <w:trHeight w:val="300"/>
        </w:trPr>
        <w:tc>
          <w:tcPr>
            <w:tcW w:w="3140" w:type="dxa"/>
            <w:vMerge/>
            <w:tcBorders>
              <w:top w:val="nil"/>
              <w:left w:val="single" w:sz="4" w:space="0" w:color="000000"/>
              <w:right w:val="single" w:sz="4" w:space="0" w:color="000000"/>
            </w:tcBorders>
            <w:vAlign w:val="center"/>
            <w:hideMark/>
          </w:tcPr>
          <w:p w:rsidR="00741840" w:rsidRPr="00A978E0" w:rsidRDefault="00741840" w:rsidP="00741840">
            <w:pPr>
              <w:spacing w:after="0" w:line="240" w:lineRule="auto"/>
              <w:rPr>
                <w:rFonts w:ascii="Calibri" w:eastAsia="Times New Roman" w:hAnsi="Calibri" w:cs="Times New Roman"/>
                <w:b/>
                <w:bCs/>
                <w:color w:val="000000"/>
                <w:lang w:val="nl-BE" w:eastAsia="fr-BE"/>
              </w:rPr>
            </w:pPr>
          </w:p>
        </w:tc>
        <w:tc>
          <w:tcPr>
            <w:tcW w:w="3260" w:type="dxa"/>
            <w:tcBorders>
              <w:top w:val="nil"/>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Dr Roland Michel</w:t>
            </w:r>
          </w:p>
        </w:tc>
        <w:tc>
          <w:tcPr>
            <w:tcW w:w="3580" w:type="dxa"/>
            <w:tcBorders>
              <w:top w:val="nil"/>
              <w:left w:val="nil"/>
              <w:bottom w:val="nil"/>
              <w:right w:val="single" w:sz="4" w:space="0" w:color="000000"/>
            </w:tcBorders>
            <w:shd w:val="clear" w:color="auto" w:fill="auto"/>
            <w:noWrap/>
            <w:vAlign w:val="bottom"/>
            <w:hideMark/>
          </w:tcPr>
          <w:p w:rsidR="00741840" w:rsidRPr="00A978E0" w:rsidRDefault="000537AD"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Dr Schoenmakers Brigitte</w:t>
            </w:r>
          </w:p>
        </w:tc>
      </w:tr>
      <w:tr w:rsidR="00741840" w:rsidRPr="00A978E0" w:rsidTr="00040BA1">
        <w:trPr>
          <w:trHeight w:val="300"/>
        </w:trPr>
        <w:tc>
          <w:tcPr>
            <w:tcW w:w="3140" w:type="dxa"/>
            <w:vMerge/>
            <w:tcBorders>
              <w:top w:val="nil"/>
              <w:left w:val="single" w:sz="4" w:space="0" w:color="000000"/>
              <w:right w:val="single" w:sz="4" w:space="0" w:color="000000"/>
            </w:tcBorders>
            <w:vAlign w:val="center"/>
            <w:hideMark/>
          </w:tcPr>
          <w:p w:rsidR="00741840" w:rsidRPr="00A978E0" w:rsidRDefault="00741840" w:rsidP="00741840">
            <w:pPr>
              <w:spacing w:after="0" w:line="240" w:lineRule="auto"/>
              <w:rPr>
                <w:rFonts w:ascii="Calibri" w:eastAsia="Times New Roman" w:hAnsi="Calibri" w:cs="Times New Roman"/>
                <w:b/>
                <w:bCs/>
                <w:color w:val="000000"/>
                <w:lang w:val="nl-BE" w:eastAsia="fr-BE"/>
              </w:rPr>
            </w:pPr>
          </w:p>
        </w:tc>
        <w:tc>
          <w:tcPr>
            <w:tcW w:w="3260" w:type="dxa"/>
            <w:tcBorders>
              <w:top w:val="nil"/>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xml:space="preserve">Dr </w:t>
            </w:r>
            <w:proofErr w:type="spellStart"/>
            <w:r w:rsidRPr="00A978E0">
              <w:rPr>
                <w:rFonts w:ascii="Calibri" w:eastAsia="Times New Roman" w:hAnsi="Calibri" w:cs="Times New Roman"/>
                <w:color w:val="000000"/>
                <w:lang w:val="nl-BE" w:eastAsia="fr-BE"/>
              </w:rPr>
              <w:t>Roynet</w:t>
            </w:r>
            <w:proofErr w:type="spellEnd"/>
            <w:r w:rsidRPr="00A978E0">
              <w:rPr>
                <w:rFonts w:ascii="Calibri" w:eastAsia="Times New Roman" w:hAnsi="Calibri" w:cs="Times New Roman"/>
                <w:color w:val="000000"/>
                <w:lang w:val="nl-BE" w:eastAsia="fr-BE"/>
              </w:rPr>
              <w:t xml:space="preserve"> Dominique</w:t>
            </w:r>
          </w:p>
        </w:tc>
        <w:tc>
          <w:tcPr>
            <w:tcW w:w="3580" w:type="dxa"/>
            <w:tcBorders>
              <w:top w:val="nil"/>
              <w:left w:val="nil"/>
              <w:bottom w:val="nil"/>
              <w:right w:val="single" w:sz="4" w:space="0" w:color="000000"/>
            </w:tcBorders>
            <w:shd w:val="clear" w:color="auto" w:fill="auto"/>
            <w:noWrap/>
            <w:vAlign w:val="bottom"/>
            <w:hideMark/>
          </w:tcPr>
          <w:p w:rsidR="00741840" w:rsidRPr="00A978E0" w:rsidRDefault="000537AD"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xml:space="preserve">Dr Van </w:t>
            </w:r>
            <w:proofErr w:type="spellStart"/>
            <w:r w:rsidRPr="00A978E0">
              <w:rPr>
                <w:rFonts w:ascii="Calibri" w:eastAsia="Times New Roman" w:hAnsi="Calibri" w:cs="Times New Roman"/>
                <w:color w:val="000000"/>
                <w:lang w:val="nl-BE" w:eastAsia="fr-BE"/>
              </w:rPr>
              <w:t>Royen</w:t>
            </w:r>
            <w:proofErr w:type="spellEnd"/>
            <w:r w:rsidRPr="00A978E0">
              <w:rPr>
                <w:rFonts w:ascii="Calibri" w:eastAsia="Times New Roman" w:hAnsi="Calibri" w:cs="Times New Roman"/>
                <w:color w:val="000000"/>
                <w:lang w:val="nl-BE" w:eastAsia="fr-BE"/>
              </w:rPr>
              <w:t xml:space="preserve"> Paul</w:t>
            </w:r>
          </w:p>
        </w:tc>
      </w:tr>
      <w:tr w:rsidR="00741840" w:rsidRPr="00A978E0" w:rsidTr="00040BA1">
        <w:trPr>
          <w:trHeight w:val="300"/>
        </w:trPr>
        <w:tc>
          <w:tcPr>
            <w:tcW w:w="3140" w:type="dxa"/>
            <w:vMerge/>
            <w:tcBorders>
              <w:top w:val="nil"/>
              <w:left w:val="single" w:sz="4" w:space="0" w:color="000000"/>
              <w:right w:val="single" w:sz="4" w:space="0" w:color="000000"/>
            </w:tcBorders>
            <w:vAlign w:val="center"/>
            <w:hideMark/>
          </w:tcPr>
          <w:p w:rsidR="00741840" w:rsidRPr="00A978E0" w:rsidRDefault="00741840" w:rsidP="00741840">
            <w:pPr>
              <w:spacing w:after="0" w:line="240" w:lineRule="auto"/>
              <w:rPr>
                <w:rFonts w:ascii="Calibri" w:eastAsia="Times New Roman" w:hAnsi="Calibri" w:cs="Times New Roman"/>
                <w:b/>
                <w:bCs/>
                <w:color w:val="000000"/>
                <w:lang w:val="nl-BE" w:eastAsia="fr-BE"/>
              </w:rPr>
            </w:pPr>
          </w:p>
        </w:tc>
        <w:tc>
          <w:tcPr>
            <w:tcW w:w="3260" w:type="dxa"/>
            <w:tcBorders>
              <w:top w:val="nil"/>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xml:space="preserve">Dr </w:t>
            </w:r>
            <w:proofErr w:type="spellStart"/>
            <w:r w:rsidRPr="00A978E0">
              <w:rPr>
                <w:rFonts w:ascii="Calibri" w:eastAsia="Times New Roman" w:hAnsi="Calibri" w:cs="Times New Roman"/>
                <w:color w:val="000000"/>
                <w:lang w:val="nl-BE" w:eastAsia="fr-BE"/>
              </w:rPr>
              <w:t>Schetgen</w:t>
            </w:r>
            <w:proofErr w:type="spellEnd"/>
            <w:r w:rsidRPr="00A978E0">
              <w:rPr>
                <w:rFonts w:ascii="Calibri" w:eastAsia="Times New Roman" w:hAnsi="Calibri" w:cs="Times New Roman"/>
                <w:color w:val="000000"/>
                <w:lang w:val="nl-BE" w:eastAsia="fr-BE"/>
              </w:rPr>
              <w:t xml:space="preserve"> Marco</w:t>
            </w:r>
          </w:p>
        </w:tc>
        <w:tc>
          <w:tcPr>
            <w:tcW w:w="3580" w:type="dxa"/>
            <w:tcBorders>
              <w:top w:val="nil"/>
              <w:left w:val="nil"/>
              <w:bottom w:val="nil"/>
              <w:right w:val="single" w:sz="4" w:space="0" w:color="000000"/>
            </w:tcBorders>
            <w:shd w:val="clear" w:color="auto" w:fill="auto"/>
            <w:noWrap/>
            <w:vAlign w:val="bottom"/>
            <w:hideMark/>
          </w:tcPr>
          <w:p w:rsidR="00741840" w:rsidRPr="00A978E0" w:rsidRDefault="000537AD"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xml:space="preserve">Dr Vanden </w:t>
            </w:r>
            <w:proofErr w:type="spellStart"/>
            <w:r w:rsidRPr="00A978E0">
              <w:rPr>
                <w:rFonts w:ascii="Calibri" w:eastAsia="Times New Roman" w:hAnsi="Calibri" w:cs="Times New Roman"/>
                <w:color w:val="000000"/>
                <w:lang w:val="nl-BE" w:eastAsia="fr-BE"/>
              </w:rPr>
              <w:t>Bulcke</w:t>
            </w:r>
            <w:proofErr w:type="spellEnd"/>
            <w:r w:rsidRPr="00A978E0">
              <w:rPr>
                <w:rFonts w:ascii="Calibri" w:eastAsia="Times New Roman" w:hAnsi="Calibri" w:cs="Times New Roman"/>
                <w:color w:val="000000"/>
                <w:lang w:val="nl-BE" w:eastAsia="fr-BE"/>
              </w:rPr>
              <w:t xml:space="preserve"> Julie</w:t>
            </w:r>
          </w:p>
        </w:tc>
      </w:tr>
      <w:tr w:rsidR="00741840" w:rsidRPr="00A978E0" w:rsidTr="00040BA1">
        <w:trPr>
          <w:trHeight w:val="300"/>
        </w:trPr>
        <w:tc>
          <w:tcPr>
            <w:tcW w:w="3140" w:type="dxa"/>
            <w:vMerge/>
            <w:tcBorders>
              <w:top w:val="nil"/>
              <w:left w:val="single" w:sz="4" w:space="0" w:color="000000"/>
              <w:right w:val="single" w:sz="4" w:space="0" w:color="000000"/>
            </w:tcBorders>
            <w:vAlign w:val="center"/>
            <w:hideMark/>
          </w:tcPr>
          <w:p w:rsidR="00741840" w:rsidRPr="00A978E0" w:rsidRDefault="00741840" w:rsidP="00741840">
            <w:pPr>
              <w:spacing w:after="0" w:line="240" w:lineRule="auto"/>
              <w:rPr>
                <w:rFonts w:ascii="Calibri" w:eastAsia="Times New Roman" w:hAnsi="Calibri" w:cs="Times New Roman"/>
                <w:b/>
                <w:bCs/>
                <w:color w:val="000000"/>
                <w:lang w:val="nl-BE" w:eastAsia="fr-BE"/>
              </w:rPr>
            </w:pPr>
          </w:p>
        </w:tc>
        <w:tc>
          <w:tcPr>
            <w:tcW w:w="3260" w:type="dxa"/>
            <w:tcBorders>
              <w:top w:val="nil"/>
              <w:left w:val="nil"/>
              <w:right w:val="single" w:sz="4" w:space="0" w:color="000000"/>
            </w:tcBorders>
            <w:shd w:val="clear" w:color="auto" w:fill="auto"/>
            <w:noWrap/>
            <w:vAlign w:val="bottom"/>
            <w:hideMark/>
          </w:tcPr>
          <w:p w:rsidR="00741840" w:rsidRPr="00722DA3" w:rsidRDefault="004B00AB" w:rsidP="00741840">
            <w:pPr>
              <w:spacing w:after="0" w:line="240" w:lineRule="auto"/>
              <w:rPr>
                <w:rFonts w:ascii="Calibri" w:eastAsia="Times New Roman" w:hAnsi="Calibri" w:cs="Times New Roman"/>
                <w:color w:val="000000"/>
                <w:lang w:eastAsia="fr-BE"/>
              </w:rPr>
            </w:pPr>
            <w:r w:rsidRPr="00722DA3">
              <w:rPr>
                <w:rFonts w:ascii="Calibri" w:eastAsia="Times New Roman" w:hAnsi="Calibri" w:cs="Times New Roman"/>
                <w:color w:val="000000"/>
                <w:lang w:eastAsia="fr-BE"/>
              </w:rPr>
              <w:t xml:space="preserve">Dr </w:t>
            </w:r>
            <w:proofErr w:type="spellStart"/>
            <w:r w:rsidRPr="00722DA3">
              <w:rPr>
                <w:rFonts w:ascii="Calibri" w:eastAsia="Times New Roman" w:hAnsi="Calibri" w:cs="Times New Roman"/>
                <w:color w:val="000000"/>
                <w:lang w:eastAsia="fr-BE"/>
              </w:rPr>
              <w:t>Thillaye</w:t>
            </w:r>
            <w:proofErr w:type="spellEnd"/>
            <w:r w:rsidRPr="00722DA3">
              <w:rPr>
                <w:rFonts w:ascii="Calibri" w:eastAsia="Times New Roman" w:hAnsi="Calibri" w:cs="Times New Roman"/>
                <w:color w:val="000000"/>
                <w:lang w:eastAsia="fr-BE"/>
              </w:rPr>
              <w:t xml:space="preserve"> du Boullay Didier</w:t>
            </w:r>
          </w:p>
        </w:tc>
        <w:tc>
          <w:tcPr>
            <w:tcW w:w="3580" w:type="dxa"/>
            <w:tcBorders>
              <w:top w:val="nil"/>
              <w:left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Dr Vandevoorde Jan</w:t>
            </w:r>
          </w:p>
        </w:tc>
      </w:tr>
      <w:tr w:rsidR="00741840" w:rsidRPr="00A978E0" w:rsidTr="00040BA1">
        <w:trPr>
          <w:trHeight w:val="300"/>
        </w:trPr>
        <w:tc>
          <w:tcPr>
            <w:tcW w:w="3140" w:type="dxa"/>
            <w:tcBorders>
              <w:left w:val="single" w:sz="4" w:space="0" w:color="000000"/>
              <w:bottom w:val="single" w:sz="4" w:space="0" w:color="000000"/>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b/>
                <w:bCs/>
                <w:color w:val="000000"/>
                <w:lang w:val="nl-BE" w:eastAsia="fr-BE"/>
              </w:rPr>
            </w:pPr>
            <w:r w:rsidRPr="00A978E0">
              <w:rPr>
                <w:rFonts w:ascii="Calibri" w:eastAsia="Times New Roman" w:hAnsi="Calibri" w:cs="Times New Roman"/>
                <w:b/>
                <w:bCs/>
                <w:color w:val="000000"/>
                <w:lang w:val="nl-BE" w:eastAsia="fr-BE"/>
              </w:rPr>
              <w:t> </w:t>
            </w:r>
          </w:p>
        </w:tc>
        <w:tc>
          <w:tcPr>
            <w:tcW w:w="3260" w:type="dxa"/>
            <w:tcBorders>
              <w:top w:val="nil"/>
              <w:left w:val="nil"/>
              <w:bottom w:val="single" w:sz="8" w:space="0" w:color="000000"/>
              <w:right w:val="nil"/>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p>
        </w:tc>
        <w:tc>
          <w:tcPr>
            <w:tcW w:w="3580" w:type="dxa"/>
            <w:tcBorders>
              <w:top w:val="nil"/>
              <w:left w:val="nil"/>
              <w:bottom w:val="single" w:sz="8" w:space="0" w:color="000000"/>
              <w:right w:val="single" w:sz="8"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w:t>
            </w:r>
          </w:p>
        </w:tc>
      </w:tr>
      <w:tr w:rsidR="00741840" w:rsidRPr="00A978E0" w:rsidTr="00040BA1">
        <w:trPr>
          <w:trHeight w:val="300"/>
        </w:trPr>
        <w:tc>
          <w:tcPr>
            <w:tcW w:w="31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41840" w:rsidRPr="00A978E0" w:rsidRDefault="00BD3009" w:rsidP="00741840">
            <w:pPr>
              <w:spacing w:after="0" w:line="240" w:lineRule="auto"/>
              <w:jc w:val="center"/>
              <w:rPr>
                <w:rFonts w:ascii="Calibri" w:eastAsia="Times New Roman" w:hAnsi="Calibri" w:cs="Times New Roman"/>
                <w:b/>
                <w:bCs/>
                <w:color w:val="000000"/>
                <w:lang w:val="nl-BE" w:eastAsia="fr-BE"/>
              </w:rPr>
            </w:pPr>
            <w:r w:rsidRPr="00A978E0">
              <w:rPr>
                <w:rFonts w:ascii="Calibri" w:eastAsia="Times New Roman" w:hAnsi="Calibri" w:cs="Times New Roman"/>
                <w:b/>
                <w:bCs/>
                <w:color w:val="000000"/>
                <w:lang w:val="nl-BE" w:eastAsia="fr-BE"/>
              </w:rPr>
              <w:t xml:space="preserve">Huisartsen voorgedragen door de </w:t>
            </w:r>
            <w:r w:rsidR="002D5A1B" w:rsidRPr="00A978E0">
              <w:rPr>
                <w:rFonts w:ascii="Calibri" w:eastAsia="Times New Roman" w:hAnsi="Calibri" w:cs="Times New Roman"/>
                <w:b/>
                <w:bCs/>
                <w:color w:val="000000"/>
                <w:lang w:val="nl-BE" w:eastAsia="fr-BE"/>
              </w:rPr>
              <w:t xml:space="preserve">representatieve </w:t>
            </w:r>
            <w:r w:rsidRPr="00A978E0">
              <w:rPr>
                <w:rFonts w:ascii="Calibri" w:eastAsia="Times New Roman" w:hAnsi="Calibri" w:cs="Times New Roman"/>
                <w:b/>
                <w:bCs/>
                <w:color w:val="000000"/>
                <w:lang w:val="nl-BE" w:eastAsia="fr-BE"/>
              </w:rPr>
              <w:t>beroepsverenigingen</w:t>
            </w:r>
          </w:p>
        </w:tc>
        <w:tc>
          <w:tcPr>
            <w:tcW w:w="3260" w:type="dxa"/>
            <w:tcBorders>
              <w:top w:val="single" w:sz="8" w:space="0" w:color="000000"/>
              <w:left w:val="nil"/>
              <w:bottom w:val="nil"/>
              <w:right w:val="single" w:sz="4" w:space="0" w:color="000000"/>
            </w:tcBorders>
            <w:shd w:val="clear" w:color="auto" w:fill="auto"/>
            <w:noWrap/>
            <w:vAlign w:val="bottom"/>
            <w:hideMark/>
          </w:tcPr>
          <w:p w:rsidR="00741840" w:rsidRPr="00A978E0" w:rsidRDefault="00F2543E"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Dr De Munck Paul</w:t>
            </w:r>
          </w:p>
        </w:tc>
        <w:tc>
          <w:tcPr>
            <w:tcW w:w="3580" w:type="dxa"/>
            <w:tcBorders>
              <w:top w:val="single" w:sz="8" w:space="0" w:color="000000"/>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xml:space="preserve">Dr </w:t>
            </w:r>
            <w:proofErr w:type="spellStart"/>
            <w:r w:rsidRPr="00A978E0">
              <w:rPr>
                <w:rFonts w:ascii="Calibri" w:eastAsia="Times New Roman" w:hAnsi="Calibri" w:cs="Times New Roman"/>
                <w:color w:val="000000"/>
                <w:lang w:val="nl-BE" w:eastAsia="fr-BE"/>
              </w:rPr>
              <w:t>Bafort</w:t>
            </w:r>
            <w:proofErr w:type="spellEnd"/>
            <w:r w:rsidRPr="00A978E0">
              <w:rPr>
                <w:rFonts w:ascii="Calibri" w:eastAsia="Times New Roman" w:hAnsi="Calibri" w:cs="Times New Roman"/>
                <w:color w:val="000000"/>
                <w:lang w:val="nl-BE" w:eastAsia="fr-BE"/>
              </w:rPr>
              <w:t xml:space="preserve"> Dirk</w:t>
            </w:r>
          </w:p>
        </w:tc>
      </w:tr>
      <w:tr w:rsidR="00F2543E" w:rsidRPr="00A978E0" w:rsidTr="000537AD">
        <w:trPr>
          <w:trHeight w:val="300"/>
        </w:trPr>
        <w:tc>
          <w:tcPr>
            <w:tcW w:w="3140" w:type="dxa"/>
            <w:vMerge/>
            <w:tcBorders>
              <w:top w:val="nil"/>
              <w:left w:val="single" w:sz="4" w:space="0" w:color="000000"/>
              <w:bottom w:val="single" w:sz="4" w:space="0" w:color="000000"/>
              <w:right w:val="single" w:sz="4" w:space="0" w:color="000000"/>
            </w:tcBorders>
            <w:vAlign w:val="center"/>
          </w:tcPr>
          <w:p w:rsidR="00F2543E" w:rsidRPr="00A978E0" w:rsidRDefault="00F2543E" w:rsidP="00741840">
            <w:pPr>
              <w:spacing w:after="0" w:line="240" w:lineRule="auto"/>
              <w:rPr>
                <w:rFonts w:ascii="Calibri" w:eastAsia="Times New Roman" w:hAnsi="Calibri" w:cs="Times New Roman"/>
                <w:b/>
                <w:bCs/>
                <w:color w:val="000000"/>
                <w:lang w:val="nl-BE" w:eastAsia="fr-BE"/>
              </w:rPr>
            </w:pPr>
          </w:p>
        </w:tc>
        <w:tc>
          <w:tcPr>
            <w:tcW w:w="3260" w:type="dxa"/>
            <w:tcBorders>
              <w:top w:val="nil"/>
              <w:left w:val="nil"/>
              <w:bottom w:val="nil"/>
              <w:right w:val="single" w:sz="4" w:space="0" w:color="000000"/>
            </w:tcBorders>
            <w:shd w:val="clear" w:color="auto" w:fill="auto"/>
            <w:noWrap/>
            <w:vAlign w:val="bottom"/>
          </w:tcPr>
          <w:p w:rsidR="00F2543E" w:rsidRPr="00A978E0" w:rsidRDefault="00F2543E"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Dr Gillet Anne</w:t>
            </w:r>
          </w:p>
        </w:tc>
        <w:tc>
          <w:tcPr>
            <w:tcW w:w="3580" w:type="dxa"/>
            <w:tcBorders>
              <w:top w:val="nil"/>
              <w:left w:val="nil"/>
              <w:bottom w:val="nil"/>
              <w:right w:val="single" w:sz="4" w:space="0" w:color="000000"/>
            </w:tcBorders>
            <w:shd w:val="clear" w:color="auto" w:fill="auto"/>
            <w:noWrap/>
            <w:vAlign w:val="bottom"/>
          </w:tcPr>
          <w:p w:rsidR="00F2543E" w:rsidRPr="00A978E0" w:rsidRDefault="00F2543E"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xml:space="preserve">Dr </w:t>
            </w:r>
            <w:proofErr w:type="spellStart"/>
            <w:r w:rsidRPr="00A978E0">
              <w:rPr>
                <w:rFonts w:ascii="Calibri" w:eastAsia="Times New Roman" w:hAnsi="Calibri" w:cs="Times New Roman"/>
                <w:color w:val="000000"/>
                <w:lang w:val="nl-BE" w:eastAsia="fr-BE"/>
              </w:rPr>
              <w:t>Casteur</w:t>
            </w:r>
            <w:proofErr w:type="spellEnd"/>
            <w:r w:rsidRPr="00A978E0">
              <w:rPr>
                <w:rFonts w:ascii="Calibri" w:eastAsia="Times New Roman" w:hAnsi="Calibri" w:cs="Times New Roman"/>
                <w:color w:val="000000"/>
                <w:lang w:val="nl-BE" w:eastAsia="fr-BE"/>
              </w:rPr>
              <w:t xml:space="preserve"> Georges</w:t>
            </w:r>
          </w:p>
        </w:tc>
      </w:tr>
      <w:tr w:rsidR="00741840" w:rsidRPr="00A978E0" w:rsidTr="000537AD">
        <w:trPr>
          <w:trHeight w:val="300"/>
        </w:trPr>
        <w:tc>
          <w:tcPr>
            <w:tcW w:w="3140" w:type="dxa"/>
            <w:vMerge/>
            <w:tcBorders>
              <w:top w:val="nil"/>
              <w:left w:val="single" w:sz="4" w:space="0" w:color="000000"/>
              <w:bottom w:val="single" w:sz="4" w:space="0" w:color="000000"/>
              <w:right w:val="single" w:sz="4" w:space="0" w:color="000000"/>
            </w:tcBorders>
            <w:vAlign w:val="center"/>
            <w:hideMark/>
          </w:tcPr>
          <w:p w:rsidR="00741840" w:rsidRPr="00A978E0" w:rsidRDefault="00741840" w:rsidP="00741840">
            <w:pPr>
              <w:spacing w:after="0" w:line="240" w:lineRule="auto"/>
              <w:rPr>
                <w:rFonts w:ascii="Calibri" w:eastAsia="Times New Roman" w:hAnsi="Calibri" w:cs="Times New Roman"/>
                <w:b/>
                <w:bCs/>
                <w:color w:val="000000"/>
                <w:lang w:val="nl-BE" w:eastAsia="fr-BE"/>
              </w:rPr>
            </w:pPr>
          </w:p>
        </w:tc>
        <w:tc>
          <w:tcPr>
            <w:tcW w:w="3260" w:type="dxa"/>
            <w:tcBorders>
              <w:top w:val="nil"/>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xml:space="preserve">Dr </w:t>
            </w:r>
            <w:proofErr w:type="spellStart"/>
            <w:r w:rsidRPr="00A978E0">
              <w:rPr>
                <w:rFonts w:ascii="Calibri" w:eastAsia="Times New Roman" w:hAnsi="Calibri" w:cs="Times New Roman"/>
                <w:color w:val="000000"/>
                <w:lang w:val="nl-BE" w:eastAsia="fr-BE"/>
              </w:rPr>
              <w:t>Jacquemart</w:t>
            </w:r>
            <w:proofErr w:type="spellEnd"/>
            <w:r w:rsidRPr="00A978E0">
              <w:rPr>
                <w:rFonts w:ascii="Calibri" w:eastAsia="Times New Roman" w:hAnsi="Calibri" w:cs="Times New Roman"/>
                <w:color w:val="000000"/>
                <w:lang w:val="nl-BE" w:eastAsia="fr-BE"/>
              </w:rPr>
              <w:t xml:space="preserve"> Pierre</w:t>
            </w:r>
          </w:p>
        </w:tc>
        <w:tc>
          <w:tcPr>
            <w:tcW w:w="3580" w:type="dxa"/>
            <w:tcBorders>
              <w:top w:val="nil"/>
              <w:left w:val="nil"/>
              <w:bottom w:val="nil"/>
              <w:right w:val="single" w:sz="4" w:space="0" w:color="000000"/>
            </w:tcBorders>
            <w:shd w:val="clear" w:color="auto" w:fill="auto"/>
            <w:noWrap/>
            <w:vAlign w:val="bottom"/>
            <w:hideMark/>
          </w:tcPr>
          <w:p w:rsidR="00741840" w:rsidRPr="00A978E0" w:rsidRDefault="00F2543E"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Dr Creemers Michel</w:t>
            </w:r>
          </w:p>
        </w:tc>
      </w:tr>
      <w:tr w:rsidR="00741840" w:rsidRPr="00A978E0" w:rsidTr="000537AD">
        <w:trPr>
          <w:trHeight w:val="300"/>
        </w:trPr>
        <w:tc>
          <w:tcPr>
            <w:tcW w:w="3140" w:type="dxa"/>
            <w:vMerge/>
            <w:tcBorders>
              <w:top w:val="nil"/>
              <w:left w:val="single" w:sz="4" w:space="0" w:color="000000"/>
              <w:bottom w:val="single" w:sz="4" w:space="0" w:color="000000"/>
              <w:right w:val="single" w:sz="4" w:space="0" w:color="000000"/>
            </w:tcBorders>
            <w:vAlign w:val="center"/>
            <w:hideMark/>
          </w:tcPr>
          <w:p w:rsidR="00741840" w:rsidRPr="00A978E0" w:rsidRDefault="00741840" w:rsidP="00741840">
            <w:pPr>
              <w:spacing w:after="0" w:line="240" w:lineRule="auto"/>
              <w:rPr>
                <w:rFonts w:ascii="Calibri" w:eastAsia="Times New Roman" w:hAnsi="Calibri" w:cs="Times New Roman"/>
                <w:b/>
                <w:bCs/>
                <w:color w:val="000000"/>
                <w:lang w:val="nl-BE" w:eastAsia="fr-BE"/>
              </w:rPr>
            </w:pPr>
          </w:p>
        </w:tc>
        <w:tc>
          <w:tcPr>
            <w:tcW w:w="3260" w:type="dxa"/>
            <w:tcBorders>
              <w:top w:val="nil"/>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Dr Jamart Hubert</w:t>
            </w:r>
          </w:p>
        </w:tc>
        <w:tc>
          <w:tcPr>
            <w:tcW w:w="3580" w:type="dxa"/>
            <w:tcBorders>
              <w:top w:val="nil"/>
              <w:left w:val="nil"/>
              <w:bottom w:val="nil"/>
              <w:right w:val="single" w:sz="4" w:space="0" w:color="000000"/>
            </w:tcBorders>
            <w:shd w:val="clear" w:color="auto" w:fill="auto"/>
            <w:noWrap/>
            <w:vAlign w:val="bottom"/>
            <w:hideMark/>
          </w:tcPr>
          <w:p w:rsidR="00741840" w:rsidRPr="00A978E0" w:rsidRDefault="00F2543E"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xml:space="preserve">Dr De </w:t>
            </w:r>
            <w:proofErr w:type="spellStart"/>
            <w:r w:rsidRPr="00A978E0">
              <w:rPr>
                <w:rFonts w:ascii="Calibri" w:eastAsia="Times New Roman" w:hAnsi="Calibri" w:cs="Times New Roman"/>
                <w:color w:val="000000"/>
                <w:lang w:val="nl-BE" w:eastAsia="fr-BE"/>
              </w:rPr>
              <w:t>Roeck</w:t>
            </w:r>
            <w:proofErr w:type="spellEnd"/>
            <w:r w:rsidRPr="00A978E0">
              <w:rPr>
                <w:rFonts w:ascii="Calibri" w:eastAsia="Times New Roman" w:hAnsi="Calibri" w:cs="Times New Roman"/>
                <w:color w:val="000000"/>
                <w:lang w:val="nl-BE" w:eastAsia="fr-BE"/>
              </w:rPr>
              <w:t xml:space="preserve"> Marc</w:t>
            </w:r>
          </w:p>
        </w:tc>
      </w:tr>
      <w:tr w:rsidR="00741840" w:rsidRPr="00A978E0" w:rsidTr="000537AD">
        <w:trPr>
          <w:trHeight w:val="300"/>
        </w:trPr>
        <w:tc>
          <w:tcPr>
            <w:tcW w:w="3140" w:type="dxa"/>
            <w:vMerge/>
            <w:tcBorders>
              <w:top w:val="nil"/>
              <w:left w:val="single" w:sz="4" w:space="0" w:color="000000"/>
              <w:bottom w:val="single" w:sz="4" w:space="0" w:color="000000"/>
              <w:right w:val="single" w:sz="4" w:space="0" w:color="000000"/>
            </w:tcBorders>
            <w:vAlign w:val="center"/>
            <w:hideMark/>
          </w:tcPr>
          <w:p w:rsidR="00741840" w:rsidRPr="00A978E0" w:rsidRDefault="00741840" w:rsidP="00741840">
            <w:pPr>
              <w:spacing w:after="0" w:line="240" w:lineRule="auto"/>
              <w:rPr>
                <w:rFonts w:ascii="Calibri" w:eastAsia="Times New Roman" w:hAnsi="Calibri" w:cs="Times New Roman"/>
                <w:b/>
                <w:bCs/>
                <w:color w:val="000000"/>
                <w:lang w:val="nl-BE" w:eastAsia="fr-BE"/>
              </w:rPr>
            </w:pPr>
          </w:p>
        </w:tc>
        <w:tc>
          <w:tcPr>
            <w:tcW w:w="3260" w:type="dxa"/>
            <w:tcBorders>
              <w:top w:val="nil"/>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Dr Katz Simon</w:t>
            </w:r>
          </w:p>
        </w:tc>
        <w:tc>
          <w:tcPr>
            <w:tcW w:w="3580" w:type="dxa"/>
            <w:tcBorders>
              <w:top w:val="nil"/>
              <w:left w:val="nil"/>
              <w:bottom w:val="nil"/>
              <w:right w:val="single" w:sz="4" w:space="0" w:color="000000"/>
            </w:tcBorders>
            <w:shd w:val="clear" w:color="auto" w:fill="auto"/>
            <w:noWrap/>
            <w:vAlign w:val="bottom"/>
            <w:hideMark/>
          </w:tcPr>
          <w:p w:rsidR="00741840" w:rsidRPr="00A978E0" w:rsidRDefault="00F2543E"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Dr Hueting Reinier</w:t>
            </w:r>
          </w:p>
        </w:tc>
      </w:tr>
      <w:tr w:rsidR="004B00AB" w:rsidRPr="00A978E0" w:rsidTr="000537AD">
        <w:trPr>
          <w:trHeight w:val="300"/>
        </w:trPr>
        <w:tc>
          <w:tcPr>
            <w:tcW w:w="3140" w:type="dxa"/>
            <w:vMerge/>
            <w:tcBorders>
              <w:top w:val="nil"/>
              <w:left w:val="single" w:sz="4" w:space="0" w:color="000000"/>
              <w:bottom w:val="single" w:sz="4" w:space="0" w:color="000000"/>
              <w:right w:val="single" w:sz="4" w:space="0" w:color="000000"/>
            </w:tcBorders>
            <w:vAlign w:val="center"/>
          </w:tcPr>
          <w:p w:rsidR="004B00AB" w:rsidRPr="00A978E0" w:rsidRDefault="004B00AB" w:rsidP="00741840">
            <w:pPr>
              <w:spacing w:after="0" w:line="240" w:lineRule="auto"/>
              <w:rPr>
                <w:rFonts w:ascii="Calibri" w:eastAsia="Times New Roman" w:hAnsi="Calibri" w:cs="Times New Roman"/>
                <w:b/>
                <w:bCs/>
                <w:color w:val="000000"/>
                <w:lang w:val="nl-BE" w:eastAsia="fr-BE"/>
              </w:rPr>
            </w:pPr>
          </w:p>
        </w:tc>
        <w:tc>
          <w:tcPr>
            <w:tcW w:w="3260" w:type="dxa"/>
            <w:tcBorders>
              <w:top w:val="nil"/>
              <w:left w:val="nil"/>
              <w:bottom w:val="nil"/>
              <w:right w:val="single" w:sz="4" w:space="0" w:color="000000"/>
            </w:tcBorders>
            <w:shd w:val="clear" w:color="auto" w:fill="auto"/>
            <w:noWrap/>
            <w:vAlign w:val="bottom"/>
          </w:tcPr>
          <w:p w:rsidR="004B00AB" w:rsidRPr="00A978E0" w:rsidRDefault="004B00AB"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Dr Leclercq Daniel</w:t>
            </w:r>
          </w:p>
        </w:tc>
        <w:tc>
          <w:tcPr>
            <w:tcW w:w="3580" w:type="dxa"/>
            <w:tcBorders>
              <w:top w:val="nil"/>
              <w:left w:val="nil"/>
              <w:bottom w:val="nil"/>
              <w:right w:val="single" w:sz="4" w:space="0" w:color="000000"/>
            </w:tcBorders>
            <w:shd w:val="clear" w:color="auto" w:fill="auto"/>
            <w:noWrap/>
            <w:vAlign w:val="bottom"/>
          </w:tcPr>
          <w:p w:rsidR="004B00AB" w:rsidRPr="00A978E0" w:rsidRDefault="00F2543E"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Dr Lemaire Etienne</w:t>
            </w:r>
          </w:p>
        </w:tc>
      </w:tr>
      <w:tr w:rsidR="00741840" w:rsidRPr="00A978E0" w:rsidTr="000537AD">
        <w:trPr>
          <w:trHeight w:val="300"/>
        </w:trPr>
        <w:tc>
          <w:tcPr>
            <w:tcW w:w="3140" w:type="dxa"/>
            <w:vMerge/>
            <w:tcBorders>
              <w:top w:val="nil"/>
              <w:left w:val="single" w:sz="4" w:space="0" w:color="000000"/>
              <w:bottom w:val="single" w:sz="4" w:space="0" w:color="000000"/>
              <w:right w:val="single" w:sz="4" w:space="0" w:color="000000"/>
            </w:tcBorders>
            <w:vAlign w:val="center"/>
            <w:hideMark/>
          </w:tcPr>
          <w:p w:rsidR="00741840" w:rsidRPr="00A978E0" w:rsidRDefault="00741840" w:rsidP="00741840">
            <w:pPr>
              <w:spacing w:after="0" w:line="240" w:lineRule="auto"/>
              <w:rPr>
                <w:rFonts w:ascii="Calibri" w:eastAsia="Times New Roman" w:hAnsi="Calibri" w:cs="Times New Roman"/>
                <w:b/>
                <w:bCs/>
                <w:color w:val="000000"/>
                <w:lang w:val="nl-BE" w:eastAsia="fr-BE"/>
              </w:rPr>
            </w:pPr>
          </w:p>
        </w:tc>
        <w:tc>
          <w:tcPr>
            <w:tcW w:w="3260" w:type="dxa"/>
            <w:tcBorders>
              <w:top w:val="nil"/>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Dr Lemye Roland</w:t>
            </w:r>
          </w:p>
        </w:tc>
        <w:tc>
          <w:tcPr>
            <w:tcW w:w="3580" w:type="dxa"/>
            <w:tcBorders>
              <w:top w:val="nil"/>
              <w:left w:val="nil"/>
              <w:bottom w:val="nil"/>
              <w:right w:val="single" w:sz="4" w:space="0" w:color="000000"/>
            </w:tcBorders>
            <w:shd w:val="clear" w:color="auto" w:fill="auto"/>
            <w:noWrap/>
            <w:vAlign w:val="bottom"/>
            <w:hideMark/>
          </w:tcPr>
          <w:p w:rsidR="00741840" w:rsidRPr="00A978E0" w:rsidRDefault="00F2543E"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xml:space="preserve">Dr </w:t>
            </w:r>
            <w:proofErr w:type="spellStart"/>
            <w:r w:rsidRPr="00A978E0">
              <w:rPr>
                <w:rFonts w:ascii="Calibri" w:eastAsia="Times New Roman" w:hAnsi="Calibri" w:cs="Times New Roman"/>
                <w:color w:val="000000"/>
                <w:lang w:val="nl-BE" w:eastAsia="fr-BE"/>
              </w:rPr>
              <w:t>Putzeys</w:t>
            </w:r>
            <w:proofErr w:type="spellEnd"/>
            <w:r w:rsidRPr="00A978E0">
              <w:rPr>
                <w:rFonts w:ascii="Calibri" w:eastAsia="Times New Roman" w:hAnsi="Calibri" w:cs="Times New Roman"/>
                <w:color w:val="000000"/>
                <w:lang w:val="nl-BE" w:eastAsia="fr-BE"/>
              </w:rPr>
              <w:t xml:space="preserve"> Paul</w:t>
            </w:r>
          </w:p>
        </w:tc>
      </w:tr>
      <w:tr w:rsidR="00741840" w:rsidRPr="00A978E0" w:rsidTr="000537AD">
        <w:trPr>
          <w:trHeight w:val="300"/>
        </w:trPr>
        <w:tc>
          <w:tcPr>
            <w:tcW w:w="3140" w:type="dxa"/>
            <w:vMerge/>
            <w:tcBorders>
              <w:top w:val="nil"/>
              <w:left w:val="single" w:sz="4" w:space="0" w:color="000000"/>
              <w:bottom w:val="single" w:sz="4" w:space="0" w:color="000000"/>
              <w:right w:val="single" w:sz="4" w:space="0" w:color="000000"/>
            </w:tcBorders>
            <w:vAlign w:val="center"/>
            <w:hideMark/>
          </w:tcPr>
          <w:p w:rsidR="00741840" w:rsidRPr="00A978E0" w:rsidRDefault="00741840" w:rsidP="00741840">
            <w:pPr>
              <w:spacing w:after="0" w:line="240" w:lineRule="auto"/>
              <w:rPr>
                <w:rFonts w:ascii="Calibri" w:eastAsia="Times New Roman" w:hAnsi="Calibri" w:cs="Times New Roman"/>
                <w:b/>
                <w:bCs/>
                <w:color w:val="000000"/>
                <w:lang w:val="nl-BE" w:eastAsia="fr-BE"/>
              </w:rPr>
            </w:pPr>
          </w:p>
        </w:tc>
        <w:tc>
          <w:tcPr>
            <w:tcW w:w="3260" w:type="dxa"/>
            <w:tcBorders>
              <w:top w:val="nil"/>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xml:space="preserve">Dr </w:t>
            </w:r>
            <w:proofErr w:type="spellStart"/>
            <w:r w:rsidRPr="00A978E0">
              <w:rPr>
                <w:rFonts w:ascii="Calibri" w:eastAsia="Times New Roman" w:hAnsi="Calibri" w:cs="Times New Roman"/>
                <w:color w:val="000000"/>
                <w:lang w:val="nl-BE" w:eastAsia="fr-BE"/>
              </w:rPr>
              <w:t>Madenspacher</w:t>
            </w:r>
            <w:proofErr w:type="spellEnd"/>
            <w:r w:rsidRPr="00A978E0">
              <w:rPr>
                <w:rFonts w:ascii="Calibri" w:eastAsia="Times New Roman" w:hAnsi="Calibri" w:cs="Times New Roman"/>
                <w:color w:val="000000"/>
                <w:lang w:val="nl-BE" w:eastAsia="fr-BE"/>
              </w:rPr>
              <w:t xml:space="preserve"> Jacques</w:t>
            </w:r>
          </w:p>
        </w:tc>
        <w:tc>
          <w:tcPr>
            <w:tcW w:w="3580" w:type="dxa"/>
            <w:tcBorders>
              <w:top w:val="nil"/>
              <w:left w:val="nil"/>
              <w:bottom w:val="nil"/>
              <w:right w:val="single" w:sz="4" w:space="0" w:color="000000"/>
            </w:tcBorders>
            <w:shd w:val="clear" w:color="auto" w:fill="auto"/>
            <w:noWrap/>
            <w:vAlign w:val="bottom"/>
            <w:hideMark/>
          </w:tcPr>
          <w:p w:rsidR="00741840" w:rsidRPr="00A978E0" w:rsidRDefault="00F2543E"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xml:space="preserve">Dr </w:t>
            </w:r>
            <w:proofErr w:type="spellStart"/>
            <w:r w:rsidRPr="00A978E0">
              <w:rPr>
                <w:rFonts w:ascii="Calibri" w:eastAsia="Times New Roman" w:hAnsi="Calibri" w:cs="Times New Roman"/>
                <w:color w:val="000000"/>
                <w:lang w:val="nl-BE" w:eastAsia="fr-BE"/>
              </w:rPr>
              <w:t>Roex</w:t>
            </w:r>
            <w:proofErr w:type="spellEnd"/>
            <w:r w:rsidRPr="00A978E0">
              <w:rPr>
                <w:rFonts w:ascii="Calibri" w:eastAsia="Times New Roman" w:hAnsi="Calibri" w:cs="Times New Roman"/>
                <w:color w:val="000000"/>
                <w:lang w:val="nl-BE" w:eastAsia="fr-BE"/>
              </w:rPr>
              <w:t xml:space="preserve"> </w:t>
            </w:r>
            <w:proofErr w:type="spellStart"/>
            <w:r w:rsidRPr="00A978E0">
              <w:rPr>
                <w:rFonts w:ascii="Calibri" w:eastAsia="Times New Roman" w:hAnsi="Calibri" w:cs="Times New Roman"/>
                <w:color w:val="000000"/>
                <w:lang w:val="nl-BE" w:eastAsia="fr-BE"/>
              </w:rPr>
              <w:t>Milhan</w:t>
            </w:r>
            <w:proofErr w:type="spellEnd"/>
          </w:p>
        </w:tc>
      </w:tr>
      <w:tr w:rsidR="00741840" w:rsidRPr="00A978E0" w:rsidTr="000537AD">
        <w:trPr>
          <w:trHeight w:val="300"/>
        </w:trPr>
        <w:tc>
          <w:tcPr>
            <w:tcW w:w="3140" w:type="dxa"/>
            <w:vMerge/>
            <w:tcBorders>
              <w:top w:val="nil"/>
              <w:left w:val="single" w:sz="4" w:space="0" w:color="000000"/>
              <w:bottom w:val="single" w:sz="4" w:space="0" w:color="000000"/>
              <w:right w:val="single" w:sz="4" w:space="0" w:color="000000"/>
            </w:tcBorders>
            <w:vAlign w:val="center"/>
            <w:hideMark/>
          </w:tcPr>
          <w:p w:rsidR="00741840" w:rsidRPr="00A978E0" w:rsidRDefault="00741840" w:rsidP="00741840">
            <w:pPr>
              <w:spacing w:after="0" w:line="240" w:lineRule="auto"/>
              <w:rPr>
                <w:rFonts w:ascii="Calibri" w:eastAsia="Times New Roman" w:hAnsi="Calibri" w:cs="Times New Roman"/>
                <w:b/>
                <w:bCs/>
                <w:color w:val="000000"/>
                <w:lang w:val="nl-BE" w:eastAsia="fr-BE"/>
              </w:rPr>
            </w:pPr>
          </w:p>
        </w:tc>
        <w:tc>
          <w:tcPr>
            <w:tcW w:w="3260" w:type="dxa"/>
            <w:tcBorders>
              <w:top w:val="nil"/>
              <w:left w:val="nil"/>
              <w:bottom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Dr Moons Philippe</w:t>
            </w:r>
          </w:p>
        </w:tc>
        <w:tc>
          <w:tcPr>
            <w:tcW w:w="3580" w:type="dxa"/>
            <w:tcBorders>
              <w:top w:val="nil"/>
              <w:left w:val="nil"/>
              <w:bottom w:val="nil"/>
              <w:right w:val="single" w:sz="4" w:space="0" w:color="000000"/>
            </w:tcBorders>
            <w:shd w:val="clear" w:color="auto" w:fill="auto"/>
            <w:noWrap/>
            <w:vAlign w:val="bottom"/>
            <w:hideMark/>
          </w:tcPr>
          <w:p w:rsidR="00741840" w:rsidRPr="00A978E0" w:rsidRDefault="00F2543E"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xml:space="preserve">Dr </w:t>
            </w:r>
            <w:proofErr w:type="spellStart"/>
            <w:r w:rsidRPr="00A978E0">
              <w:rPr>
                <w:rFonts w:ascii="Calibri" w:eastAsia="Times New Roman" w:hAnsi="Calibri" w:cs="Times New Roman"/>
                <w:color w:val="000000"/>
                <w:lang w:val="nl-BE" w:eastAsia="fr-BE"/>
              </w:rPr>
              <w:t>Scheveneels</w:t>
            </w:r>
            <w:proofErr w:type="spellEnd"/>
            <w:r w:rsidRPr="00A978E0">
              <w:rPr>
                <w:rFonts w:ascii="Calibri" w:eastAsia="Times New Roman" w:hAnsi="Calibri" w:cs="Times New Roman"/>
                <w:color w:val="000000"/>
                <w:lang w:val="nl-BE" w:eastAsia="fr-BE"/>
              </w:rPr>
              <w:t xml:space="preserve"> Dirk</w:t>
            </w:r>
          </w:p>
        </w:tc>
      </w:tr>
      <w:tr w:rsidR="00741840" w:rsidRPr="00A978E0" w:rsidTr="00F2543E">
        <w:trPr>
          <w:trHeight w:val="300"/>
        </w:trPr>
        <w:tc>
          <w:tcPr>
            <w:tcW w:w="3140" w:type="dxa"/>
            <w:vMerge/>
            <w:tcBorders>
              <w:top w:val="nil"/>
              <w:left w:val="single" w:sz="4" w:space="0" w:color="000000"/>
              <w:bottom w:val="single" w:sz="4" w:space="0" w:color="000000"/>
              <w:right w:val="single" w:sz="4" w:space="0" w:color="000000"/>
            </w:tcBorders>
            <w:vAlign w:val="center"/>
            <w:hideMark/>
          </w:tcPr>
          <w:p w:rsidR="00741840" w:rsidRPr="00A978E0" w:rsidRDefault="00741840" w:rsidP="00741840">
            <w:pPr>
              <w:spacing w:after="0" w:line="240" w:lineRule="auto"/>
              <w:rPr>
                <w:rFonts w:ascii="Calibri" w:eastAsia="Times New Roman" w:hAnsi="Calibri" w:cs="Times New Roman"/>
                <w:b/>
                <w:bCs/>
                <w:color w:val="000000"/>
                <w:lang w:val="nl-BE" w:eastAsia="fr-BE"/>
              </w:rPr>
            </w:pPr>
          </w:p>
        </w:tc>
        <w:tc>
          <w:tcPr>
            <w:tcW w:w="3260" w:type="dxa"/>
            <w:tcBorders>
              <w:top w:val="nil"/>
              <w:left w:val="nil"/>
              <w:right w:val="single" w:sz="4" w:space="0" w:color="000000"/>
            </w:tcBorders>
            <w:shd w:val="clear" w:color="auto" w:fill="auto"/>
            <w:noWrap/>
            <w:vAlign w:val="bottom"/>
            <w:hideMark/>
          </w:tcPr>
          <w:p w:rsidR="00741840" w:rsidRPr="00A978E0" w:rsidRDefault="00741840"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Dr Orban Thomas</w:t>
            </w:r>
          </w:p>
        </w:tc>
        <w:tc>
          <w:tcPr>
            <w:tcW w:w="3580" w:type="dxa"/>
            <w:tcBorders>
              <w:top w:val="nil"/>
              <w:left w:val="nil"/>
              <w:bottom w:val="nil"/>
              <w:right w:val="single" w:sz="4" w:space="0" w:color="000000"/>
            </w:tcBorders>
            <w:shd w:val="clear" w:color="auto" w:fill="auto"/>
            <w:noWrap/>
            <w:vAlign w:val="bottom"/>
            <w:hideMark/>
          </w:tcPr>
          <w:p w:rsidR="00741840" w:rsidRPr="00A978E0" w:rsidRDefault="00F2543E"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xml:space="preserve">Dr </w:t>
            </w:r>
            <w:proofErr w:type="spellStart"/>
            <w:r w:rsidRPr="00A978E0">
              <w:rPr>
                <w:rFonts w:ascii="Calibri" w:eastAsia="Times New Roman" w:hAnsi="Calibri" w:cs="Times New Roman"/>
                <w:color w:val="000000"/>
                <w:lang w:val="nl-BE" w:eastAsia="fr-BE"/>
              </w:rPr>
              <w:t>Schrooyen</w:t>
            </w:r>
            <w:proofErr w:type="spellEnd"/>
            <w:r w:rsidRPr="00A978E0">
              <w:rPr>
                <w:rFonts w:ascii="Calibri" w:eastAsia="Times New Roman" w:hAnsi="Calibri" w:cs="Times New Roman"/>
                <w:color w:val="000000"/>
                <w:lang w:val="nl-BE" w:eastAsia="fr-BE"/>
              </w:rPr>
              <w:t xml:space="preserve"> Willy</w:t>
            </w:r>
          </w:p>
        </w:tc>
      </w:tr>
      <w:tr w:rsidR="00741840" w:rsidRPr="00AF5A46" w:rsidTr="00F2543E">
        <w:trPr>
          <w:trHeight w:val="300"/>
        </w:trPr>
        <w:tc>
          <w:tcPr>
            <w:tcW w:w="3140" w:type="dxa"/>
            <w:vMerge/>
            <w:tcBorders>
              <w:top w:val="nil"/>
              <w:left w:val="single" w:sz="4" w:space="0" w:color="000000"/>
              <w:bottom w:val="single" w:sz="4" w:space="0" w:color="000000"/>
              <w:right w:val="single" w:sz="8" w:space="0" w:color="000000"/>
            </w:tcBorders>
            <w:vAlign w:val="center"/>
            <w:hideMark/>
          </w:tcPr>
          <w:p w:rsidR="00741840" w:rsidRPr="00A978E0" w:rsidRDefault="00741840" w:rsidP="00741840">
            <w:pPr>
              <w:spacing w:after="0" w:line="240" w:lineRule="auto"/>
              <w:rPr>
                <w:rFonts w:ascii="Calibri" w:eastAsia="Times New Roman" w:hAnsi="Calibri" w:cs="Times New Roman"/>
                <w:b/>
                <w:bCs/>
                <w:color w:val="000000"/>
                <w:lang w:val="nl-BE" w:eastAsia="fr-BE"/>
              </w:rPr>
            </w:pPr>
          </w:p>
        </w:tc>
        <w:tc>
          <w:tcPr>
            <w:tcW w:w="3260" w:type="dxa"/>
            <w:tcBorders>
              <w:left w:val="single" w:sz="8" w:space="0" w:color="000000"/>
              <w:right w:val="single" w:sz="8" w:space="0" w:color="000000"/>
            </w:tcBorders>
            <w:shd w:val="clear" w:color="auto" w:fill="auto"/>
            <w:noWrap/>
            <w:vAlign w:val="bottom"/>
            <w:hideMark/>
          </w:tcPr>
          <w:p w:rsidR="00741840" w:rsidRPr="00A978E0" w:rsidRDefault="004B00AB"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xml:space="preserve">Dr </w:t>
            </w:r>
            <w:proofErr w:type="spellStart"/>
            <w:r w:rsidRPr="00A978E0">
              <w:rPr>
                <w:rFonts w:ascii="Calibri" w:eastAsia="Times New Roman" w:hAnsi="Calibri" w:cs="Times New Roman"/>
                <w:color w:val="000000"/>
                <w:lang w:val="nl-BE" w:eastAsia="fr-BE"/>
              </w:rPr>
              <w:t>Renaud</w:t>
            </w:r>
            <w:proofErr w:type="spellEnd"/>
            <w:r w:rsidRPr="00A978E0">
              <w:rPr>
                <w:rFonts w:ascii="Calibri" w:eastAsia="Times New Roman" w:hAnsi="Calibri" w:cs="Times New Roman"/>
                <w:color w:val="000000"/>
                <w:lang w:val="nl-BE" w:eastAsia="fr-BE"/>
              </w:rPr>
              <w:t xml:space="preserve"> Francis</w:t>
            </w:r>
          </w:p>
        </w:tc>
        <w:tc>
          <w:tcPr>
            <w:tcW w:w="3580" w:type="dxa"/>
            <w:tcBorders>
              <w:top w:val="nil"/>
              <w:left w:val="single" w:sz="8" w:space="0" w:color="000000"/>
              <w:bottom w:val="nil"/>
              <w:right w:val="single" w:sz="4" w:space="0" w:color="000000"/>
            </w:tcBorders>
            <w:shd w:val="clear" w:color="auto" w:fill="auto"/>
            <w:noWrap/>
            <w:vAlign w:val="bottom"/>
            <w:hideMark/>
          </w:tcPr>
          <w:p w:rsidR="00741840" w:rsidRPr="00A978E0" w:rsidRDefault="00F2543E"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xml:space="preserve">Dr Van Den Kieboom </w:t>
            </w:r>
            <w:proofErr w:type="spellStart"/>
            <w:r w:rsidRPr="00A978E0">
              <w:rPr>
                <w:rFonts w:ascii="Calibri" w:eastAsia="Times New Roman" w:hAnsi="Calibri" w:cs="Times New Roman"/>
                <w:color w:val="000000"/>
                <w:lang w:val="nl-BE" w:eastAsia="fr-BE"/>
              </w:rPr>
              <w:t>Arnout</w:t>
            </w:r>
            <w:proofErr w:type="spellEnd"/>
          </w:p>
        </w:tc>
      </w:tr>
      <w:tr w:rsidR="00741840" w:rsidRPr="00A978E0" w:rsidTr="00F2543E">
        <w:trPr>
          <w:trHeight w:val="300"/>
        </w:trPr>
        <w:tc>
          <w:tcPr>
            <w:tcW w:w="3140" w:type="dxa"/>
            <w:vMerge/>
            <w:tcBorders>
              <w:top w:val="nil"/>
              <w:left w:val="single" w:sz="4" w:space="0" w:color="000000"/>
              <w:bottom w:val="single" w:sz="4" w:space="0" w:color="000000"/>
              <w:right w:val="single" w:sz="4" w:space="0" w:color="000000"/>
            </w:tcBorders>
            <w:vAlign w:val="center"/>
            <w:hideMark/>
          </w:tcPr>
          <w:p w:rsidR="00741840" w:rsidRPr="00A978E0" w:rsidRDefault="00741840" w:rsidP="00741840">
            <w:pPr>
              <w:spacing w:after="0" w:line="240" w:lineRule="auto"/>
              <w:rPr>
                <w:rFonts w:ascii="Calibri" w:eastAsia="Times New Roman" w:hAnsi="Calibri" w:cs="Times New Roman"/>
                <w:b/>
                <w:bCs/>
                <w:color w:val="000000"/>
                <w:lang w:val="nl-BE" w:eastAsia="fr-BE"/>
              </w:rPr>
            </w:pPr>
          </w:p>
        </w:tc>
        <w:tc>
          <w:tcPr>
            <w:tcW w:w="3260" w:type="dxa"/>
            <w:tcBorders>
              <w:left w:val="nil"/>
              <w:bottom w:val="single" w:sz="8" w:space="0" w:color="000000"/>
              <w:right w:val="single" w:sz="4" w:space="0" w:color="000000"/>
            </w:tcBorders>
            <w:shd w:val="clear" w:color="auto" w:fill="auto"/>
            <w:noWrap/>
            <w:vAlign w:val="bottom"/>
            <w:hideMark/>
          </w:tcPr>
          <w:p w:rsidR="00741840" w:rsidRPr="00A978E0" w:rsidRDefault="00F2543E"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xml:space="preserve">Dr </w:t>
            </w:r>
            <w:proofErr w:type="spellStart"/>
            <w:r w:rsidRPr="00A978E0">
              <w:rPr>
                <w:rFonts w:ascii="Calibri" w:eastAsia="Times New Roman" w:hAnsi="Calibri" w:cs="Times New Roman"/>
                <w:color w:val="000000"/>
                <w:lang w:val="nl-BE" w:eastAsia="fr-BE"/>
              </w:rPr>
              <w:t>Vermeylen</w:t>
            </w:r>
            <w:proofErr w:type="spellEnd"/>
            <w:r w:rsidRPr="00A978E0">
              <w:rPr>
                <w:rFonts w:ascii="Calibri" w:eastAsia="Times New Roman" w:hAnsi="Calibri" w:cs="Times New Roman"/>
                <w:color w:val="000000"/>
                <w:lang w:val="nl-BE" w:eastAsia="fr-BE"/>
              </w:rPr>
              <w:t xml:space="preserve"> Michel</w:t>
            </w:r>
          </w:p>
        </w:tc>
        <w:tc>
          <w:tcPr>
            <w:tcW w:w="3580" w:type="dxa"/>
            <w:tcBorders>
              <w:top w:val="nil"/>
              <w:left w:val="nil"/>
              <w:bottom w:val="single" w:sz="8" w:space="0" w:color="000000"/>
              <w:right w:val="single" w:sz="4" w:space="0" w:color="000000"/>
            </w:tcBorders>
            <w:shd w:val="clear" w:color="auto" w:fill="auto"/>
            <w:noWrap/>
            <w:vAlign w:val="bottom"/>
            <w:hideMark/>
          </w:tcPr>
          <w:p w:rsidR="00741840" w:rsidRPr="00A978E0" w:rsidRDefault="00F2543E" w:rsidP="00741840">
            <w:pPr>
              <w:spacing w:after="0" w:line="240" w:lineRule="auto"/>
              <w:rPr>
                <w:rFonts w:ascii="Calibri" w:eastAsia="Times New Roman" w:hAnsi="Calibri" w:cs="Times New Roman"/>
                <w:color w:val="000000"/>
                <w:lang w:val="nl-BE" w:eastAsia="fr-BE"/>
              </w:rPr>
            </w:pPr>
            <w:r w:rsidRPr="00A978E0">
              <w:rPr>
                <w:rFonts w:ascii="Calibri" w:eastAsia="Times New Roman" w:hAnsi="Calibri" w:cs="Times New Roman"/>
                <w:color w:val="000000"/>
                <w:lang w:val="nl-BE" w:eastAsia="fr-BE"/>
              </w:rPr>
              <w:t xml:space="preserve">Dr Van </w:t>
            </w:r>
            <w:proofErr w:type="spellStart"/>
            <w:r w:rsidRPr="00A978E0">
              <w:rPr>
                <w:rFonts w:ascii="Calibri" w:eastAsia="Times New Roman" w:hAnsi="Calibri" w:cs="Times New Roman"/>
                <w:color w:val="000000"/>
                <w:lang w:val="nl-BE" w:eastAsia="fr-BE"/>
              </w:rPr>
              <w:t>Wassenhove</w:t>
            </w:r>
            <w:proofErr w:type="spellEnd"/>
            <w:r w:rsidRPr="00A978E0">
              <w:rPr>
                <w:rFonts w:ascii="Calibri" w:eastAsia="Times New Roman" w:hAnsi="Calibri" w:cs="Times New Roman"/>
                <w:color w:val="000000"/>
                <w:lang w:val="nl-BE" w:eastAsia="fr-BE"/>
              </w:rPr>
              <w:t xml:space="preserve"> Kurt</w:t>
            </w:r>
          </w:p>
        </w:tc>
      </w:tr>
    </w:tbl>
    <w:p w:rsidR="000537AD" w:rsidRPr="00A978E0" w:rsidRDefault="00445F7A" w:rsidP="00471272">
      <w:pPr>
        <w:rPr>
          <w:rFonts w:ascii="Times New Roman" w:hAnsi="Times New Roman" w:cs="Times New Roman"/>
          <w:sz w:val="24"/>
          <w:szCs w:val="24"/>
          <w:lang w:val="nl-BE"/>
        </w:rPr>
      </w:pPr>
      <w:r w:rsidRPr="00A978E0" w:rsidDel="00445F7A">
        <w:rPr>
          <w:rFonts w:ascii="Times New Roman" w:hAnsi="Times New Roman" w:cs="Times New Roman"/>
          <w:sz w:val="24"/>
          <w:szCs w:val="24"/>
          <w:lang w:val="nl-BE"/>
        </w:rPr>
        <w:t xml:space="preserve"> </w:t>
      </w:r>
    </w:p>
    <w:p w:rsidR="000537AD" w:rsidRPr="00A978E0" w:rsidRDefault="00A978E0" w:rsidP="00D1394B">
      <w:pPr>
        <w:jc w:val="both"/>
        <w:rPr>
          <w:rFonts w:ascii="Times New Roman" w:hAnsi="Times New Roman" w:cs="Times New Roman"/>
          <w:sz w:val="24"/>
          <w:szCs w:val="24"/>
          <w:lang w:val="nl-BE"/>
        </w:rPr>
      </w:pPr>
      <w:r w:rsidRPr="00722DA3">
        <w:rPr>
          <w:rFonts w:ascii="Times New Roman" w:hAnsi="Times New Roman" w:cs="Times New Roman"/>
          <w:sz w:val="24"/>
          <w:szCs w:val="24"/>
          <w:lang w:val="nl-BE"/>
        </w:rPr>
        <w:t>D</w:t>
      </w:r>
      <w:r w:rsidR="00040BA1" w:rsidRPr="00722DA3">
        <w:rPr>
          <w:rFonts w:ascii="Times New Roman" w:hAnsi="Times New Roman" w:cs="Times New Roman"/>
          <w:sz w:val="24"/>
          <w:szCs w:val="24"/>
          <w:lang w:val="nl-BE"/>
        </w:rPr>
        <w:t>e Minist</w:t>
      </w:r>
      <w:r w:rsidRPr="00722DA3">
        <w:rPr>
          <w:rFonts w:ascii="Times New Roman" w:hAnsi="Times New Roman" w:cs="Times New Roman"/>
          <w:sz w:val="24"/>
          <w:szCs w:val="24"/>
          <w:lang w:val="nl-BE"/>
        </w:rPr>
        <w:t>e</w:t>
      </w:r>
      <w:r w:rsidR="00040BA1" w:rsidRPr="00722DA3">
        <w:rPr>
          <w:rFonts w:ascii="Times New Roman" w:hAnsi="Times New Roman" w:cs="Times New Roman"/>
          <w:sz w:val="24"/>
          <w:szCs w:val="24"/>
          <w:lang w:val="nl-BE"/>
        </w:rPr>
        <w:t>r</w:t>
      </w:r>
      <w:r w:rsidRPr="00722DA3">
        <w:rPr>
          <w:rFonts w:ascii="Times New Roman" w:hAnsi="Times New Roman" w:cs="Times New Roman"/>
          <w:sz w:val="24"/>
          <w:szCs w:val="24"/>
          <w:lang w:val="nl-BE"/>
        </w:rPr>
        <w:t xml:space="preserve"> van Volksgezondheid en de Minister van Sociale Zaken kunnen ook twee vertegenwoordigers binnen de Raad aanduiden</w:t>
      </w:r>
      <w:r w:rsidR="00040BA1" w:rsidRPr="00722DA3">
        <w:rPr>
          <w:rFonts w:ascii="Times New Roman" w:hAnsi="Times New Roman" w:cs="Times New Roman"/>
          <w:sz w:val="24"/>
          <w:szCs w:val="24"/>
          <w:lang w:val="nl-BE"/>
        </w:rPr>
        <w:t xml:space="preserve">. </w:t>
      </w:r>
      <w:r w:rsidRPr="00722DA3">
        <w:rPr>
          <w:rFonts w:ascii="Times New Roman" w:hAnsi="Times New Roman" w:cs="Times New Roman"/>
          <w:sz w:val="24"/>
          <w:szCs w:val="24"/>
          <w:lang w:val="nl-BE"/>
        </w:rPr>
        <w:t xml:space="preserve">De vertegenwoordigers van mevrouw de Minister </w:t>
      </w:r>
      <w:r w:rsidR="00040BA1" w:rsidRPr="00722DA3">
        <w:rPr>
          <w:rFonts w:ascii="Times New Roman" w:hAnsi="Times New Roman" w:cs="Times New Roman"/>
          <w:sz w:val="24"/>
          <w:szCs w:val="24"/>
          <w:lang w:val="nl-BE"/>
        </w:rPr>
        <w:t xml:space="preserve">L. Onkelinx </w:t>
      </w:r>
      <w:r w:rsidRPr="00722DA3">
        <w:rPr>
          <w:rFonts w:ascii="Times New Roman" w:hAnsi="Times New Roman" w:cs="Times New Roman"/>
          <w:sz w:val="24"/>
          <w:szCs w:val="24"/>
          <w:lang w:val="nl-BE"/>
        </w:rPr>
        <w:t xml:space="preserve">zetelden tot de plenaire vergadering van juni </w:t>
      </w:r>
      <w:r w:rsidR="00040BA1" w:rsidRPr="00722DA3">
        <w:rPr>
          <w:rFonts w:ascii="Times New Roman" w:hAnsi="Times New Roman" w:cs="Times New Roman"/>
          <w:sz w:val="24"/>
          <w:szCs w:val="24"/>
          <w:lang w:val="nl-BE"/>
        </w:rPr>
        <w:t xml:space="preserve">2014. </w:t>
      </w:r>
      <w:r w:rsidRPr="00722DA3">
        <w:rPr>
          <w:rFonts w:ascii="Times New Roman" w:hAnsi="Times New Roman" w:cs="Times New Roman"/>
          <w:sz w:val="24"/>
          <w:szCs w:val="24"/>
          <w:lang w:val="nl-BE"/>
        </w:rPr>
        <w:t xml:space="preserve">De vertegenwoordigers van mevrouw de Minister </w:t>
      </w:r>
      <w:r w:rsidR="002979E2" w:rsidRPr="00722DA3">
        <w:rPr>
          <w:rFonts w:ascii="Times New Roman" w:hAnsi="Times New Roman" w:cs="Times New Roman"/>
          <w:sz w:val="24"/>
          <w:szCs w:val="24"/>
          <w:lang w:val="nl-BE"/>
        </w:rPr>
        <w:t xml:space="preserve">M. De Block </w:t>
      </w:r>
      <w:r w:rsidRPr="00722DA3">
        <w:rPr>
          <w:rFonts w:ascii="Times New Roman" w:hAnsi="Times New Roman" w:cs="Times New Roman"/>
          <w:sz w:val="24"/>
          <w:szCs w:val="24"/>
          <w:lang w:val="nl-BE"/>
        </w:rPr>
        <w:t>zijn nog niet aangeduid</w:t>
      </w:r>
      <w:r w:rsidR="002979E2" w:rsidRPr="00722DA3">
        <w:rPr>
          <w:rFonts w:ascii="Times New Roman" w:hAnsi="Times New Roman" w:cs="Times New Roman"/>
          <w:sz w:val="24"/>
          <w:szCs w:val="24"/>
          <w:lang w:val="nl-BE"/>
        </w:rPr>
        <w:t>.</w:t>
      </w:r>
    </w:p>
    <w:p w:rsidR="000537AD" w:rsidRPr="00A978E0" w:rsidRDefault="000537AD">
      <w:pPr>
        <w:rPr>
          <w:rFonts w:ascii="Times New Roman" w:hAnsi="Times New Roman" w:cs="Times New Roman"/>
          <w:sz w:val="24"/>
          <w:szCs w:val="24"/>
          <w:lang w:val="nl-BE"/>
        </w:rPr>
      </w:pPr>
      <w:r w:rsidRPr="00A978E0">
        <w:rPr>
          <w:rFonts w:ascii="Times New Roman" w:hAnsi="Times New Roman" w:cs="Times New Roman"/>
          <w:sz w:val="24"/>
          <w:szCs w:val="24"/>
          <w:lang w:val="nl-BE"/>
        </w:rPr>
        <w:br w:type="page"/>
      </w:r>
    </w:p>
    <w:p w:rsidR="00A87CD5" w:rsidRPr="00A978E0" w:rsidRDefault="00BD3009" w:rsidP="00FE2E16">
      <w:pPr>
        <w:pStyle w:val="Titre2"/>
        <w:numPr>
          <w:ilvl w:val="0"/>
          <w:numId w:val="4"/>
        </w:numPr>
        <w:rPr>
          <w:lang w:val="nl-BE"/>
        </w:rPr>
      </w:pPr>
      <w:bookmarkStart w:id="5" w:name="_Toc414343932"/>
      <w:r w:rsidRPr="00A978E0">
        <w:rPr>
          <w:lang w:val="nl-BE"/>
        </w:rPr>
        <w:lastRenderedPageBreak/>
        <w:t>Opdrachten van de Raad en de kamers</w:t>
      </w:r>
      <w:bookmarkEnd w:id="5"/>
    </w:p>
    <w:p w:rsidR="00C462C9" w:rsidRPr="00A978E0" w:rsidRDefault="00BD3009" w:rsidP="008C55A7">
      <w:pPr>
        <w:pStyle w:val="Titre2"/>
        <w:numPr>
          <w:ilvl w:val="1"/>
          <w:numId w:val="31"/>
        </w:numPr>
        <w:rPr>
          <w:lang w:val="nl-BE"/>
        </w:rPr>
      </w:pPr>
      <w:bookmarkStart w:id="6" w:name="_Toc414343933"/>
      <w:r w:rsidRPr="00A978E0">
        <w:rPr>
          <w:lang w:val="nl-BE"/>
        </w:rPr>
        <w:t>Opdrachten van de Raad</w:t>
      </w:r>
      <w:r w:rsidR="00C462C9" w:rsidRPr="00A978E0">
        <w:rPr>
          <w:lang w:val="nl-BE"/>
        </w:rPr>
        <w:t xml:space="preserve"> (</w:t>
      </w:r>
      <w:r w:rsidRPr="00A978E0">
        <w:rPr>
          <w:lang w:val="nl-BE"/>
        </w:rPr>
        <w:t>plenaire vergadering</w:t>
      </w:r>
      <w:r w:rsidR="00C462C9" w:rsidRPr="00A978E0">
        <w:rPr>
          <w:lang w:val="nl-BE"/>
        </w:rPr>
        <w:t>)</w:t>
      </w:r>
      <w:bookmarkEnd w:id="6"/>
    </w:p>
    <w:p w:rsidR="002979E2" w:rsidRPr="00A978E0" w:rsidRDefault="002979E2" w:rsidP="008C55A7">
      <w:pPr>
        <w:spacing w:after="0"/>
        <w:jc w:val="both"/>
        <w:rPr>
          <w:rFonts w:ascii="Times New Roman" w:hAnsi="Times New Roman" w:cs="Times New Roman"/>
          <w:sz w:val="24"/>
          <w:szCs w:val="24"/>
          <w:lang w:val="nl-BE"/>
        </w:rPr>
      </w:pPr>
    </w:p>
    <w:p w:rsidR="00E21AD8" w:rsidRPr="00A978E0" w:rsidRDefault="00A978E0" w:rsidP="00E21AD8">
      <w:pPr>
        <w:spacing w:after="0"/>
        <w:jc w:val="both"/>
        <w:rPr>
          <w:rFonts w:ascii="Times New Roman" w:hAnsi="Times New Roman" w:cs="Times New Roman"/>
          <w:sz w:val="24"/>
          <w:szCs w:val="24"/>
          <w:lang w:val="nl-BE"/>
        </w:rPr>
      </w:pPr>
      <w:r w:rsidRPr="00722DA3">
        <w:rPr>
          <w:rFonts w:ascii="Times New Roman" w:hAnsi="Times New Roman" w:cs="Times New Roman"/>
          <w:sz w:val="24"/>
          <w:szCs w:val="24"/>
          <w:lang w:val="nl-BE"/>
        </w:rPr>
        <w:t xml:space="preserve">De </w:t>
      </w:r>
      <w:r w:rsidR="00E21AD8" w:rsidRPr="00722DA3">
        <w:rPr>
          <w:rFonts w:ascii="Times New Roman" w:hAnsi="Times New Roman" w:cs="Times New Roman"/>
          <w:sz w:val="24"/>
          <w:szCs w:val="24"/>
          <w:lang w:val="nl-BE"/>
        </w:rPr>
        <w:t xml:space="preserve">2 </w:t>
      </w:r>
      <w:r w:rsidRPr="00722DA3">
        <w:rPr>
          <w:rFonts w:ascii="Times New Roman" w:hAnsi="Times New Roman" w:cs="Times New Roman"/>
          <w:sz w:val="24"/>
          <w:szCs w:val="24"/>
          <w:lang w:val="nl-BE"/>
        </w:rPr>
        <w:t xml:space="preserve">kamers komen gezamenlijk bijeen in een </w:t>
      </w:r>
      <w:r w:rsidRPr="00722DA3">
        <w:rPr>
          <w:rFonts w:ascii="Times New Roman" w:hAnsi="Times New Roman" w:cs="Times New Roman"/>
          <w:sz w:val="24"/>
          <w:szCs w:val="24"/>
          <w:u w:val="single"/>
          <w:lang w:val="nl-BE"/>
        </w:rPr>
        <w:t>plenaire</w:t>
      </w:r>
      <w:r w:rsidRPr="00722DA3">
        <w:rPr>
          <w:rFonts w:ascii="Times New Roman" w:hAnsi="Times New Roman" w:cs="Times New Roman"/>
          <w:sz w:val="24"/>
          <w:szCs w:val="24"/>
          <w:lang w:val="nl-BE"/>
        </w:rPr>
        <w:t xml:space="preserve"> vergadering om de volgende opdrachten uit te voeren</w:t>
      </w:r>
      <w:r w:rsidR="00E21AD8" w:rsidRPr="00722DA3">
        <w:rPr>
          <w:rFonts w:ascii="Times New Roman" w:hAnsi="Times New Roman" w:cs="Times New Roman"/>
          <w:sz w:val="24"/>
          <w:szCs w:val="24"/>
          <w:lang w:val="nl-BE"/>
        </w:rPr>
        <w:t>:</w:t>
      </w:r>
    </w:p>
    <w:p w:rsidR="00E21AD8" w:rsidRPr="00A978E0" w:rsidRDefault="00E21AD8" w:rsidP="00E21AD8">
      <w:pPr>
        <w:spacing w:after="0"/>
        <w:jc w:val="both"/>
        <w:rPr>
          <w:rFonts w:ascii="Times New Roman" w:hAnsi="Times New Roman" w:cs="Times New Roman"/>
          <w:sz w:val="24"/>
          <w:szCs w:val="24"/>
          <w:lang w:val="nl-BE"/>
        </w:rPr>
      </w:pPr>
      <w:r w:rsidRPr="00A978E0">
        <w:rPr>
          <w:rFonts w:ascii="Times New Roman" w:hAnsi="Times New Roman" w:cs="Times New Roman"/>
          <w:sz w:val="24"/>
          <w:szCs w:val="24"/>
          <w:lang w:val="nl-BE"/>
        </w:rPr>
        <w:t xml:space="preserve">1° aan de Minister voorstellen te doen betreffende het vaststellen van criteria voor de erkenning van geneesheren-specialisten, van huisartsen, van </w:t>
      </w:r>
      <w:proofErr w:type="spellStart"/>
      <w:r w:rsidRPr="00A978E0">
        <w:rPr>
          <w:rFonts w:ascii="Times New Roman" w:hAnsi="Times New Roman" w:cs="Times New Roman"/>
          <w:sz w:val="24"/>
          <w:szCs w:val="24"/>
          <w:lang w:val="nl-BE"/>
        </w:rPr>
        <w:t>stagemeesters</w:t>
      </w:r>
      <w:proofErr w:type="spellEnd"/>
      <w:r w:rsidRPr="00A978E0">
        <w:rPr>
          <w:rFonts w:ascii="Times New Roman" w:hAnsi="Times New Roman" w:cs="Times New Roman"/>
          <w:sz w:val="24"/>
          <w:szCs w:val="24"/>
          <w:lang w:val="nl-BE"/>
        </w:rPr>
        <w:t xml:space="preserve"> en </w:t>
      </w:r>
      <w:proofErr w:type="spellStart"/>
      <w:r w:rsidRPr="00A978E0">
        <w:rPr>
          <w:rFonts w:ascii="Times New Roman" w:hAnsi="Times New Roman" w:cs="Times New Roman"/>
          <w:sz w:val="24"/>
          <w:szCs w:val="24"/>
          <w:lang w:val="nl-BE"/>
        </w:rPr>
        <w:t>stagediensten</w:t>
      </w:r>
      <w:proofErr w:type="spellEnd"/>
      <w:r w:rsidRPr="00A978E0">
        <w:rPr>
          <w:rFonts w:ascii="Times New Roman" w:hAnsi="Times New Roman" w:cs="Times New Roman"/>
          <w:sz w:val="24"/>
          <w:szCs w:val="24"/>
          <w:lang w:val="nl-BE"/>
        </w:rPr>
        <w:t xml:space="preserve"> ;</w:t>
      </w:r>
    </w:p>
    <w:p w:rsidR="00E21AD8" w:rsidRPr="00A978E0" w:rsidRDefault="00E21AD8" w:rsidP="00E21AD8">
      <w:pPr>
        <w:spacing w:after="0"/>
        <w:jc w:val="both"/>
        <w:rPr>
          <w:rFonts w:ascii="Times New Roman" w:hAnsi="Times New Roman" w:cs="Times New Roman"/>
          <w:sz w:val="24"/>
          <w:szCs w:val="24"/>
          <w:lang w:val="nl-BE"/>
        </w:rPr>
      </w:pPr>
      <w:r w:rsidRPr="00A978E0">
        <w:rPr>
          <w:rFonts w:ascii="Times New Roman" w:hAnsi="Times New Roman" w:cs="Times New Roman"/>
          <w:sz w:val="24"/>
          <w:szCs w:val="24"/>
          <w:lang w:val="nl-BE"/>
        </w:rPr>
        <w:t xml:space="preserve">2° aan de Minister een met redenen omkleed advies te verstrekken over de aanvragen tot erkenning als stagemeester of als </w:t>
      </w:r>
      <w:proofErr w:type="spellStart"/>
      <w:r w:rsidRPr="00A978E0">
        <w:rPr>
          <w:rFonts w:ascii="Times New Roman" w:hAnsi="Times New Roman" w:cs="Times New Roman"/>
          <w:sz w:val="24"/>
          <w:szCs w:val="24"/>
          <w:lang w:val="nl-BE"/>
        </w:rPr>
        <w:t>stagedienst</w:t>
      </w:r>
      <w:proofErr w:type="spellEnd"/>
      <w:r w:rsidRPr="00A978E0">
        <w:rPr>
          <w:rFonts w:ascii="Times New Roman" w:hAnsi="Times New Roman" w:cs="Times New Roman"/>
          <w:sz w:val="24"/>
          <w:szCs w:val="24"/>
          <w:lang w:val="nl-BE"/>
        </w:rPr>
        <w:t xml:space="preserve"> ;</w:t>
      </w:r>
    </w:p>
    <w:p w:rsidR="00E21AD8" w:rsidRPr="00A978E0" w:rsidRDefault="00E21AD8" w:rsidP="00E21AD8">
      <w:pPr>
        <w:spacing w:after="0"/>
        <w:jc w:val="both"/>
        <w:rPr>
          <w:rFonts w:ascii="Times New Roman" w:hAnsi="Times New Roman" w:cs="Times New Roman"/>
          <w:sz w:val="24"/>
          <w:szCs w:val="24"/>
          <w:lang w:val="nl-BE"/>
        </w:rPr>
      </w:pPr>
      <w:r w:rsidRPr="00A978E0">
        <w:rPr>
          <w:rFonts w:ascii="Times New Roman" w:hAnsi="Times New Roman" w:cs="Times New Roman"/>
          <w:sz w:val="24"/>
          <w:szCs w:val="24"/>
          <w:lang w:val="nl-BE"/>
        </w:rPr>
        <w:t>3° 3.</w:t>
      </w:r>
      <w:r w:rsidRPr="00A978E0">
        <w:rPr>
          <w:rFonts w:ascii="Times New Roman" w:hAnsi="Times New Roman" w:cs="Times New Roman"/>
          <w:sz w:val="24"/>
          <w:szCs w:val="24"/>
          <w:lang w:val="nl-BE"/>
        </w:rPr>
        <w:tab/>
        <w:t>aan de Minister, op zijn verzoek of op eigen initiatief, adviezen te geven of voorstellen te doen in verband met :</w:t>
      </w:r>
    </w:p>
    <w:p w:rsidR="00E21AD8" w:rsidRPr="00A978E0" w:rsidRDefault="00E21AD8" w:rsidP="00E21AD8">
      <w:pPr>
        <w:pStyle w:val="Paragraphedeliste"/>
        <w:numPr>
          <w:ilvl w:val="0"/>
          <w:numId w:val="47"/>
        </w:numPr>
        <w:spacing w:after="0"/>
        <w:jc w:val="both"/>
        <w:rPr>
          <w:rFonts w:ascii="Times New Roman" w:hAnsi="Times New Roman" w:cs="Times New Roman"/>
          <w:sz w:val="24"/>
          <w:szCs w:val="24"/>
          <w:lang w:val="nl-BE"/>
        </w:rPr>
      </w:pPr>
      <w:r w:rsidRPr="00A978E0">
        <w:rPr>
          <w:rFonts w:ascii="Times New Roman" w:hAnsi="Times New Roman" w:cs="Times New Roman"/>
          <w:sz w:val="24"/>
          <w:szCs w:val="24"/>
          <w:lang w:val="nl-BE"/>
        </w:rPr>
        <w:t xml:space="preserve">richtlijnen en aanbevelingen ten behoeve van de erkenningscommissies, de </w:t>
      </w:r>
      <w:proofErr w:type="spellStart"/>
      <w:r w:rsidRPr="00A978E0">
        <w:rPr>
          <w:rFonts w:ascii="Times New Roman" w:hAnsi="Times New Roman" w:cs="Times New Roman"/>
          <w:sz w:val="24"/>
          <w:szCs w:val="24"/>
          <w:lang w:val="nl-BE"/>
        </w:rPr>
        <w:t>stagemeesters</w:t>
      </w:r>
      <w:proofErr w:type="spellEnd"/>
      <w:r w:rsidRPr="00A978E0">
        <w:rPr>
          <w:rFonts w:ascii="Times New Roman" w:hAnsi="Times New Roman" w:cs="Times New Roman"/>
          <w:sz w:val="24"/>
          <w:szCs w:val="24"/>
          <w:lang w:val="nl-BE"/>
        </w:rPr>
        <w:t xml:space="preserve"> en de kandidaten ;</w:t>
      </w:r>
    </w:p>
    <w:p w:rsidR="0090135B" w:rsidRPr="00A978E0" w:rsidRDefault="00E21AD8" w:rsidP="008C55A7">
      <w:pPr>
        <w:pStyle w:val="Paragraphedeliste"/>
        <w:numPr>
          <w:ilvl w:val="0"/>
          <w:numId w:val="47"/>
        </w:numPr>
        <w:spacing w:after="0"/>
        <w:jc w:val="both"/>
        <w:rPr>
          <w:rFonts w:ascii="Times New Roman" w:hAnsi="Times New Roman" w:cs="Times New Roman"/>
          <w:sz w:val="24"/>
          <w:szCs w:val="24"/>
          <w:lang w:val="nl-BE"/>
        </w:rPr>
      </w:pPr>
      <w:r w:rsidRPr="00A978E0">
        <w:rPr>
          <w:rFonts w:ascii="Times New Roman" w:hAnsi="Times New Roman" w:cs="Times New Roman"/>
          <w:sz w:val="24"/>
          <w:szCs w:val="24"/>
          <w:lang w:val="nl-BE"/>
        </w:rPr>
        <w:t>of betreffende beginselkwesties en algemene aangelegenheden.</w:t>
      </w:r>
    </w:p>
    <w:p w:rsidR="00C462C9" w:rsidRPr="00A978E0" w:rsidRDefault="00C462C9" w:rsidP="008C55A7">
      <w:pPr>
        <w:spacing w:after="0"/>
        <w:jc w:val="both"/>
        <w:rPr>
          <w:rFonts w:ascii="Times New Roman" w:hAnsi="Times New Roman" w:cs="Times New Roman"/>
          <w:sz w:val="24"/>
          <w:szCs w:val="24"/>
          <w:lang w:val="nl-BE"/>
        </w:rPr>
      </w:pPr>
    </w:p>
    <w:p w:rsidR="00C462C9" w:rsidRPr="00A978E0" w:rsidRDefault="00BD3009" w:rsidP="008C55A7">
      <w:pPr>
        <w:pStyle w:val="Titre2"/>
        <w:numPr>
          <w:ilvl w:val="1"/>
          <w:numId w:val="31"/>
        </w:numPr>
        <w:rPr>
          <w:lang w:val="nl-BE"/>
        </w:rPr>
      </w:pPr>
      <w:bookmarkStart w:id="7" w:name="_Toc414343934"/>
      <w:r w:rsidRPr="00A978E0">
        <w:rPr>
          <w:lang w:val="nl-BE"/>
        </w:rPr>
        <w:t>Opdrachten van de kamer</w:t>
      </w:r>
      <w:bookmarkEnd w:id="7"/>
    </w:p>
    <w:p w:rsidR="002979E2" w:rsidRPr="00A978E0" w:rsidRDefault="002979E2" w:rsidP="008C55A7">
      <w:pPr>
        <w:spacing w:after="0"/>
        <w:jc w:val="both"/>
        <w:rPr>
          <w:rFonts w:ascii="Times New Roman" w:hAnsi="Times New Roman" w:cs="Times New Roman"/>
          <w:sz w:val="24"/>
          <w:szCs w:val="24"/>
          <w:lang w:val="nl-BE"/>
        </w:rPr>
      </w:pPr>
    </w:p>
    <w:p w:rsidR="00E21AD8" w:rsidRPr="00A978E0" w:rsidRDefault="00E21AD8" w:rsidP="00E21AD8">
      <w:pPr>
        <w:spacing w:after="0"/>
        <w:jc w:val="both"/>
        <w:rPr>
          <w:rFonts w:ascii="Times New Roman" w:hAnsi="Times New Roman" w:cs="Times New Roman"/>
          <w:bCs/>
          <w:sz w:val="24"/>
          <w:szCs w:val="24"/>
          <w:lang w:val="nl-BE"/>
        </w:rPr>
      </w:pPr>
      <w:r w:rsidRPr="00A978E0">
        <w:rPr>
          <w:rFonts w:ascii="Times New Roman" w:hAnsi="Times New Roman" w:cs="Times New Roman"/>
          <w:bCs/>
          <w:sz w:val="24"/>
          <w:szCs w:val="24"/>
          <w:lang w:val="nl-BE"/>
        </w:rPr>
        <w:t xml:space="preserve">De </w:t>
      </w:r>
      <w:r w:rsidRPr="00A978E0">
        <w:rPr>
          <w:rFonts w:ascii="Times New Roman" w:hAnsi="Times New Roman" w:cs="Times New Roman"/>
          <w:bCs/>
          <w:sz w:val="24"/>
          <w:szCs w:val="24"/>
          <w:u w:val="single"/>
          <w:lang w:val="nl-BE"/>
        </w:rPr>
        <w:t>Kamers</w:t>
      </w:r>
      <w:r w:rsidRPr="00A978E0">
        <w:rPr>
          <w:rFonts w:ascii="Times New Roman" w:hAnsi="Times New Roman" w:cs="Times New Roman"/>
          <w:bCs/>
          <w:sz w:val="24"/>
          <w:szCs w:val="24"/>
          <w:lang w:val="nl-BE"/>
        </w:rPr>
        <w:t xml:space="preserve"> van de Hoge Raad zijn ermee belast :</w:t>
      </w:r>
    </w:p>
    <w:p w:rsidR="00E21AD8" w:rsidRPr="00A978E0" w:rsidRDefault="00E21AD8" w:rsidP="00E21AD8">
      <w:pPr>
        <w:spacing w:after="0"/>
        <w:jc w:val="both"/>
        <w:rPr>
          <w:rFonts w:ascii="Times New Roman" w:hAnsi="Times New Roman" w:cs="Times New Roman"/>
          <w:bCs/>
          <w:sz w:val="24"/>
          <w:szCs w:val="24"/>
          <w:lang w:val="nl-BE"/>
        </w:rPr>
      </w:pPr>
      <w:r w:rsidRPr="00A978E0">
        <w:rPr>
          <w:rFonts w:ascii="Times New Roman" w:hAnsi="Times New Roman" w:cs="Times New Roman"/>
          <w:bCs/>
          <w:sz w:val="24"/>
          <w:szCs w:val="24"/>
          <w:lang w:val="nl-BE"/>
        </w:rPr>
        <w:t>1° uitspraak te doen, bij een met redenen omklede beraadslaging, over de beroepen ingesteld tegen de adviezen van de erkenningscommissies;</w:t>
      </w:r>
    </w:p>
    <w:p w:rsidR="00E21AD8" w:rsidRPr="00A978E0" w:rsidRDefault="00E21AD8" w:rsidP="00E21AD8">
      <w:pPr>
        <w:spacing w:after="0"/>
        <w:jc w:val="both"/>
        <w:rPr>
          <w:rFonts w:ascii="Times New Roman" w:hAnsi="Times New Roman" w:cs="Times New Roman"/>
          <w:bCs/>
          <w:sz w:val="24"/>
          <w:szCs w:val="24"/>
          <w:lang w:val="nl-BE"/>
        </w:rPr>
      </w:pPr>
      <w:r w:rsidRPr="00A978E0">
        <w:rPr>
          <w:rFonts w:ascii="Times New Roman" w:hAnsi="Times New Roman" w:cs="Times New Roman"/>
          <w:bCs/>
          <w:sz w:val="24"/>
          <w:szCs w:val="24"/>
          <w:lang w:val="nl-BE"/>
        </w:rPr>
        <w:t>2° op verzoek van de Minister, uitspraak te doen, bij een met redenen omklede beraadslaging over de adviezen van de erkenningscommissies in verband met het stageplan, de opleiding en de erkenning als geneesheer-specialist of als huisarts.</w:t>
      </w:r>
    </w:p>
    <w:p w:rsidR="002979E2" w:rsidRPr="00A978E0" w:rsidRDefault="002979E2" w:rsidP="008C55A7">
      <w:pPr>
        <w:spacing w:after="0"/>
        <w:jc w:val="both"/>
        <w:rPr>
          <w:rFonts w:ascii="Times New Roman" w:hAnsi="Times New Roman" w:cs="Times New Roman"/>
          <w:sz w:val="24"/>
          <w:szCs w:val="24"/>
          <w:lang w:val="nl-BE"/>
        </w:rPr>
      </w:pPr>
    </w:p>
    <w:p w:rsidR="00E21AD8" w:rsidRPr="00722DA3" w:rsidRDefault="00A978E0" w:rsidP="00E21AD8">
      <w:pPr>
        <w:spacing w:after="0"/>
        <w:jc w:val="both"/>
        <w:rPr>
          <w:rFonts w:ascii="Times New Roman" w:hAnsi="Times New Roman" w:cs="Times New Roman"/>
          <w:sz w:val="24"/>
          <w:szCs w:val="24"/>
          <w:lang w:val="nl-BE"/>
        </w:rPr>
      </w:pPr>
      <w:r w:rsidRPr="00722DA3">
        <w:rPr>
          <w:rFonts w:ascii="Times New Roman" w:hAnsi="Times New Roman" w:cs="Times New Roman"/>
          <w:sz w:val="24"/>
          <w:szCs w:val="24"/>
          <w:lang w:val="nl-BE"/>
        </w:rPr>
        <w:t xml:space="preserve">Naar aanleiding van de </w:t>
      </w:r>
      <w:r w:rsidR="00E21AD8" w:rsidRPr="00722DA3">
        <w:rPr>
          <w:rFonts w:ascii="Times New Roman" w:hAnsi="Times New Roman" w:cs="Times New Roman"/>
          <w:sz w:val="24"/>
          <w:szCs w:val="24"/>
          <w:lang w:val="nl-BE"/>
        </w:rPr>
        <w:t>6</w:t>
      </w:r>
      <w:r w:rsidRPr="00722DA3">
        <w:rPr>
          <w:rFonts w:ascii="Times New Roman" w:hAnsi="Times New Roman" w:cs="Times New Roman"/>
          <w:sz w:val="24"/>
          <w:szCs w:val="24"/>
          <w:vertAlign w:val="superscript"/>
          <w:lang w:val="nl-BE"/>
        </w:rPr>
        <w:t>de</w:t>
      </w:r>
      <w:r w:rsidRPr="00722DA3">
        <w:rPr>
          <w:rFonts w:ascii="Times New Roman" w:hAnsi="Times New Roman" w:cs="Times New Roman"/>
          <w:sz w:val="24"/>
          <w:szCs w:val="24"/>
          <w:lang w:val="nl-BE"/>
        </w:rPr>
        <w:t xml:space="preserve"> Staatshervorming werden die opdrachten sinds </w:t>
      </w:r>
      <w:r w:rsidR="00E21AD8" w:rsidRPr="00722DA3">
        <w:rPr>
          <w:rFonts w:ascii="Times New Roman" w:hAnsi="Times New Roman" w:cs="Times New Roman"/>
          <w:sz w:val="24"/>
          <w:szCs w:val="24"/>
          <w:lang w:val="nl-BE"/>
        </w:rPr>
        <w:t>1 ju</w:t>
      </w:r>
      <w:r w:rsidRPr="00722DA3">
        <w:rPr>
          <w:rFonts w:ascii="Times New Roman" w:hAnsi="Times New Roman" w:cs="Times New Roman"/>
          <w:sz w:val="24"/>
          <w:szCs w:val="24"/>
          <w:lang w:val="nl-BE"/>
        </w:rPr>
        <w:t>li</w:t>
      </w:r>
      <w:r w:rsidR="00E21AD8" w:rsidRPr="00722DA3">
        <w:rPr>
          <w:rFonts w:ascii="Times New Roman" w:hAnsi="Times New Roman" w:cs="Times New Roman"/>
          <w:sz w:val="24"/>
          <w:szCs w:val="24"/>
          <w:lang w:val="nl-BE"/>
        </w:rPr>
        <w:t xml:space="preserve"> 2014 </w:t>
      </w:r>
      <w:r w:rsidRPr="00722DA3">
        <w:rPr>
          <w:rFonts w:ascii="Times New Roman" w:hAnsi="Times New Roman" w:cs="Times New Roman"/>
          <w:sz w:val="24"/>
          <w:szCs w:val="24"/>
          <w:lang w:val="nl-BE"/>
        </w:rPr>
        <w:t>overgeheveld naar de gemeenschappen</w:t>
      </w:r>
      <w:r w:rsidR="00E21AD8" w:rsidRPr="00722DA3">
        <w:rPr>
          <w:rFonts w:ascii="Times New Roman" w:hAnsi="Times New Roman" w:cs="Times New Roman"/>
          <w:sz w:val="24"/>
          <w:szCs w:val="24"/>
          <w:lang w:val="nl-BE"/>
        </w:rPr>
        <w:t xml:space="preserve">. </w:t>
      </w:r>
      <w:r w:rsidRPr="00722DA3">
        <w:rPr>
          <w:rFonts w:ascii="Times New Roman" w:hAnsi="Times New Roman" w:cs="Times New Roman"/>
          <w:sz w:val="24"/>
          <w:szCs w:val="24"/>
          <w:lang w:val="nl-BE"/>
        </w:rPr>
        <w:t>Een protocolakkoord regelt de continuïteit van de dossierbehandeling gedurende een overgangsperiode die ten laatste op 31 de</w:t>
      </w:r>
      <w:r w:rsidR="00E21AD8" w:rsidRPr="00722DA3">
        <w:rPr>
          <w:rFonts w:ascii="Times New Roman" w:hAnsi="Times New Roman" w:cs="Times New Roman"/>
          <w:sz w:val="24"/>
          <w:szCs w:val="24"/>
          <w:lang w:val="nl-BE"/>
        </w:rPr>
        <w:t>cemb</w:t>
      </w:r>
      <w:r w:rsidRPr="00722DA3">
        <w:rPr>
          <w:rFonts w:ascii="Times New Roman" w:hAnsi="Times New Roman" w:cs="Times New Roman"/>
          <w:sz w:val="24"/>
          <w:szCs w:val="24"/>
          <w:lang w:val="nl-BE"/>
        </w:rPr>
        <w:t>e</w:t>
      </w:r>
      <w:r w:rsidR="00E21AD8" w:rsidRPr="00722DA3">
        <w:rPr>
          <w:rFonts w:ascii="Times New Roman" w:hAnsi="Times New Roman" w:cs="Times New Roman"/>
          <w:sz w:val="24"/>
          <w:szCs w:val="24"/>
          <w:lang w:val="nl-BE"/>
        </w:rPr>
        <w:t>r 2015</w:t>
      </w:r>
      <w:r w:rsidRPr="00722DA3">
        <w:rPr>
          <w:rFonts w:ascii="Times New Roman" w:hAnsi="Times New Roman" w:cs="Times New Roman"/>
          <w:sz w:val="24"/>
          <w:szCs w:val="24"/>
          <w:lang w:val="nl-BE"/>
        </w:rPr>
        <w:t xml:space="preserve"> zal aflopen</w:t>
      </w:r>
      <w:r w:rsidR="00E21AD8" w:rsidRPr="00722DA3">
        <w:rPr>
          <w:rFonts w:ascii="Times New Roman" w:hAnsi="Times New Roman" w:cs="Times New Roman"/>
          <w:sz w:val="24"/>
          <w:szCs w:val="24"/>
          <w:lang w:val="nl-BE"/>
        </w:rPr>
        <w:t xml:space="preserve">. </w:t>
      </w:r>
      <w:r w:rsidRPr="00722DA3">
        <w:rPr>
          <w:rFonts w:ascii="Times New Roman" w:hAnsi="Times New Roman" w:cs="Times New Roman"/>
          <w:sz w:val="24"/>
          <w:szCs w:val="24"/>
          <w:lang w:val="nl-BE"/>
        </w:rPr>
        <w:t xml:space="preserve">Tijdens die fase worden die </w:t>
      </w:r>
      <w:r w:rsidR="00E21AD8" w:rsidRPr="00722DA3">
        <w:rPr>
          <w:rFonts w:ascii="Times New Roman" w:hAnsi="Times New Roman" w:cs="Times New Roman"/>
          <w:sz w:val="24"/>
          <w:szCs w:val="24"/>
          <w:lang w:val="nl-BE"/>
        </w:rPr>
        <w:t xml:space="preserve">dossiers </w:t>
      </w:r>
      <w:r w:rsidRPr="00722DA3">
        <w:rPr>
          <w:rFonts w:ascii="Times New Roman" w:hAnsi="Times New Roman" w:cs="Times New Roman"/>
          <w:sz w:val="24"/>
          <w:szCs w:val="24"/>
          <w:lang w:val="nl-BE"/>
        </w:rPr>
        <w:t>door de bevoegde gemeenschap ter advies voorgelegd aan de Hoge Raad</w:t>
      </w:r>
      <w:r w:rsidR="00E21AD8" w:rsidRPr="00722DA3">
        <w:rPr>
          <w:rFonts w:ascii="Times New Roman" w:hAnsi="Times New Roman" w:cs="Times New Roman"/>
          <w:sz w:val="24"/>
          <w:szCs w:val="24"/>
          <w:lang w:val="nl-BE"/>
        </w:rPr>
        <w:t xml:space="preserve">. </w:t>
      </w:r>
      <w:r w:rsidRPr="00722DA3">
        <w:rPr>
          <w:rFonts w:ascii="Times New Roman" w:hAnsi="Times New Roman" w:cs="Times New Roman"/>
          <w:sz w:val="24"/>
          <w:szCs w:val="24"/>
          <w:lang w:val="nl-BE"/>
        </w:rPr>
        <w:t>De Gemeenschapsminister blijft bevoegd voor de eindbeslissing</w:t>
      </w:r>
      <w:r w:rsidR="00E21AD8" w:rsidRPr="00722DA3">
        <w:rPr>
          <w:rFonts w:ascii="Times New Roman" w:hAnsi="Times New Roman" w:cs="Times New Roman"/>
          <w:sz w:val="24"/>
          <w:szCs w:val="24"/>
          <w:lang w:val="nl-BE"/>
        </w:rPr>
        <w:t xml:space="preserve">. </w:t>
      </w:r>
    </w:p>
    <w:p w:rsidR="00E21AD8" w:rsidRPr="00A978E0" w:rsidRDefault="00E21AD8" w:rsidP="00E21AD8">
      <w:pPr>
        <w:spacing w:after="0"/>
        <w:jc w:val="both"/>
        <w:rPr>
          <w:rFonts w:ascii="Times New Roman" w:hAnsi="Times New Roman" w:cs="Times New Roman"/>
          <w:sz w:val="24"/>
          <w:szCs w:val="24"/>
          <w:highlight w:val="yellow"/>
          <w:lang w:val="nl-BE"/>
        </w:rPr>
      </w:pPr>
    </w:p>
    <w:p w:rsidR="00E21AD8" w:rsidRPr="00722DA3" w:rsidRDefault="002D6CB2" w:rsidP="00E21AD8">
      <w:pPr>
        <w:spacing w:after="0"/>
        <w:jc w:val="both"/>
        <w:rPr>
          <w:rFonts w:ascii="Times New Roman" w:hAnsi="Times New Roman" w:cs="Times New Roman"/>
          <w:bCs/>
          <w:sz w:val="24"/>
          <w:szCs w:val="24"/>
          <w:u w:val="single"/>
          <w:lang w:val="nl-BE"/>
        </w:rPr>
      </w:pPr>
      <w:r w:rsidRPr="00722DA3">
        <w:rPr>
          <w:rFonts w:ascii="Times New Roman" w:hAnsi="Times New Roman" w:cs="Times New Roman"/>
          <w:bCs/>
          <w:sz w:val="24"/>
          <w:szCs w:val="24"/>
          <w:u w:val="single"/>
          <w:lang w:val="nl-BE"/>
        </w:rPr>
        <w:t>Kracht</w:t>
      </w:r>
      <w:r w:rsidR="00E21AD8" w:rsidRPr="00722DA3">
        <w:rPr>
          <w:rFonts w:ascii="Times New Roman" w:hAnsi="Times New Roman" w:cs="Times New Roman"/>
          <w:bCs/>
          <w:sz w:val="24"/>
          <w:szCs w:val="24"/>
          <w:u w:val="single"/>
          <w:lang w:val="nl-BE"/>
        </w:rPr>
        <w:t xml:space="preserve"> </w:t>
      </w:r>
      <w:r w:rsidRPr="00722DA3">
        <w:rPr>
          <w:rFonts w:ascii="Times New Roman" w:hAnsi="Times New Roman" w:cs="Times New Roman"/>
          <w:bCs/>
          <w:sz w:val="24"/>
          <w:szCs w:val="24"/>
          <w:u w:val="single"/>
          <w:lang w:val="nl-BE"/>
        </w:rPr>
        <w:t>van de adviezen van de Raad</w:t>
      </w:r>
    </w:p>
    <w:p w:rsidR="00E21AD8" w:rsidRPr="00A978E0" w:rsidRDefault="002D6CB2" w:rsidP="00E21AD8">
      <w:pPr>
        <w:spacing w:after="0"/>
        <w:jc w:val="both"/>
        <w:rPr>
          <w:rFonts w:ascii="Times New Roman" w:hAnsi="Times New Roman" w:cs="Times New Roman"/>
          <w:sz w:val="24"/>
          <w:szCs w:val="24"/>
          <w:lang w:val="nl-BE"/>
        </w:rPr>
      </w:pPr>
      <w:r w:rsidRPr="00722DA3">
        <w:rPr>
          <w:rFonts w:ascii="Times New Roman" w:hAnsi="Times New Roman" w:cs="Times New Roman"/>
          <w:sz w:val="24"/>
          <w:szCs w:val="24"/>
          <w:lang w:val="nl-BE"/>
        </w:rPr>
        <w:t xml:space="preserve">Geen enkel </w:t>
      </w:r>
      <w:r w:rsidR="00E21AD8" w:rsidRPr="00722DA3">
        <w:rPr>
          <w:rFonts w:ascii="Times New Roman" w:hAnsi="Times New Roman" w:cs="Times New Roman"/>
          <w:sz w:val="24"/>
          <w:szCs w:val="24"/>
          <w:lang w:val="nl-BE"/>
        </w:rPr>
        <w:t>a</w:t>
      </w:r>
      <w:r w:rsidRPr="00722DA3">
        <w:rPr>
          <w:rFonts w:ascii="Times New Roman" w:hAnsi="Times New Roman" w:cs="Times New Roman"/>
          <w:sz w:val="24"/>
          <w:szCs w:val="24"/>
          <w:lang w:val="nl-BE"/>
        </w:rPr>
        <w:t>d</w:t>
      </w:r>
      <w:r w:rsidR="00E21AD8" w:rsidRPr="00722DA3">
        <w:rPr>
          <w:rFonts w:ascii="Times New Roman" w:hAnsi="Times New Roman" w:cs="Times New Roman"/>
          <w:sz w:val="24"/>
          <w:szCs w:val="24"/>
          <w:lang w:val="nl-BE"/>
        </w:rPr>
        <w:t>vi</w:t>
      </w:r>
      <w:r w:rsidRPr="00722DA3">
        <w:rPr>
          <w:rFonts w:ascii="Times New Roman" w:hAnsi="Times New Roman" w:cs="Times New Roman"/>
          <w:sz w:val="24"/>
          <w:szCs w:val="24"/>
          <w:lang w:val="nl-BE"/>
        </w:rPr>
        <w:t>e</w:t>
      </w:r>
      <w:r w:rsidR="00E21AD8" w:rsidRPr="00722DA3">
        <w:rPr>
          <w:rFonts w:ascii="Times New Roman" w:hAnsi="Times New Roman" w:cs="Times New Roman"/>
          <w:sz w:val="24"/>
          <w:szCs w:val="24"/>
          <w:lang w:val="nl-BE"/>
        </w:rPr>
        <w:t xml:space="preserve">s </w:t>
      </w:r>
      <w:r w:rsidRPr="00722DA3">
        <w:rPr>
          <w:rFonts w:ascii="Times New Roman" w:hAnsi="Times New Roman" w:cs="Times New Roman"/>
          <w:sz w:val="24"/>
          <w:szCs w:val="24"/>
          <w:lang w:val="nl-BE"/>
        </w:rPr>
        <w:t xml:space="preserve">van de Raad of van </w:t>
      </w:r>
      <w:r w:rsidR="008344F5" w:rsidRPr="00722DA3">
        <w:rPr>
          <w:rFonts w:ascii="Times New Roman" w:hAnsi="Times New Roman" w:cs="Times New Roman"/>
          <w:sz w:val="24"/>
          <w:szCs w:val="24"/>
          <w:lang w:val="nl-BE"/>
        </w:rPr>
        <w:t>de kamers heeft een bindende wa</w:t>
      </w:r>
      <w:r w:rsidRPr="00722DA3">
        <w:rPr>
          <w:rFonts w:ascii="Times New Roman" w:hAnsi="Times New Roman" w:cs="Times New Roman"/>
          <w:sz w:val="24"/>
          <w:szCs w:val="24"/>
          <w:lang w:val="nl-BE"/>
        </w:rPr>
        <w:t>arde</w:t>
      </w:r>
      <w:r w:rsidR="00E21AD8" w:rsidRPr="00722DA3">
        <w:rPr>
          <w:rFonts w:ascii="Times New Roman" w:hAnsi="Times New Roman" w:cs="Times New Roman"/>
          <w:sz w:val="24"/>
          <w:szCs w:val="24"/>
          <w:lang w:val="nl-BE"/>
        </w:rPr>
        <w:t xml:space="preserve">. </w:t>
      </w:r>
      <w:r w:rsidRPr="00722DA3">
        <w:rPr>
          <w:rFonts w:ascii="Times New Roman" w:hAnsi="Times New Roman" w:cs="Times New Roman"/>
          <w:sz w:val="24"/>
          <w:szCs w:val="24"/>
          <w:lang w:val="nl-BE"/>
        </w:rPr>
        <w:t>De eindbeslissing ligt steeds bij de bevoegde Minister</w:t>
      </w:r>
      <w:r w:rsidR="00E21AD8" w:rsidRPr="00722DA3">
        <w:rPr>
          <w:rFonts w:ascii="Times New Roman" w:hAnsi="Times New Roman" w:cs="Times New Roman"/>
          <w:sz w:val="24"/>
          <w:szCs w:val="24"/>
          <w:lang w:val="nl-BE"/>
        </w:rPr>
        <w:t>.</w:t>
      </w:r>
    </w:p>
    <w:p w:rsidR="00C462C9" w:rsidRPr="00A978E0" w:rsidRDefault="00C462C9" w:rsidP="00C462C9">
      <w:pPr>
        <w:spacing w:after="0"/>
        <w:jc w:val="both"/>
        <w:rPr>
          <w:rFonts w:ascii="Times New Roman" w:hAnsi="Times New Roman" w:cs="Times New Roman"/>
          <w:sz w:val="24"/>
          <w:szCs w:val="24"/>
          <w:lang w:val="nl-BE"/>
        </w:rPr>
      </w:pPr>
    </w:p>
    <w:p w:rsidR="0094169F" w:rsidRPr="00A978E0" w:rsidRDefault="0094169F" w:rsidP="00C462C9">
      <w:pPr>
        <w:spacing w:after="0"/>
        <w:jc w:val="both"/>
        <w:rPr>
          <w:rFonts w:ascii="Times New Roman" w:hAnsi="Times New Roman" w:cs="Times New Roman"/>
          <w:sz w:val="24"/>
          <w:szCs w:val="24"/>
          <w:lang w:val="nl-BE"/>
        </w:rPr>
      </w:pPr>
    </w:p>
    <w:p w:rsidR="0094169F" w:rsidRPr="00A978E0" w:rsidRDefault="0094169F" w:rsidP="00C462C9">
      <w:pPr>
        <w:spacing w:after="0"/>
        <w:jc w:val="both"/>
        <w:rPr>
          <w:rFonts w:ascii="Times New Roman" w:hAnsi="Times New Roman" w:cs="Times New Roman"/>
          <w:sz w:val="24"/>
          <w:szCs w:val="24"/>
          <w:lang w:val="nl-BE"/>
        </w:rPr>
      </w:pPr>
    </w:p>
    <w:p w:rsidR="0094169F" w:rsidRPr="00A978E0" w:rsidRDefault="0094169F" w:rsidP="00C462C9">
      <w:pPr>
        <w:spacing w:after="0"/>
        <w:jc w:val="both"/>
        <w:rPr>
          <w:rFonts w:ascii="Times New Roman" w:hAnsi="Times New Roman" w:cs="Times New Roman"/>
          <w:sz w:val="24"/>
          <w:szCs w:val="24"/>
          <w:lang w:val="nl-BE"/>
        </w:rPr>
      </w:pPr>
    </w:p>
    <w:p w:rsidR="0094169F" w:rsidRPr="00A978E0" w:rsidRDefault="0094169F" w:rsidP="00C462C9">
      <w:pPr>
        <w:spacing w:after="0"/>
        <w:jc w:val="both"/>
        <w:rPr>
          <w:rFonts w:ascii="Times New Roman" w:hAnsi="Times New Roman" w:cs="Times New Roman"/>
          <w:sz w:val="24"/>
          <w:szCs w:val="24"/>
          <w:lang w:val="nl-BE"/>
        </w:rPr>
      </w:pPr>
    </w:p>
    <w:p w:rsidR="0094169F" w:rsidRPr="00A978E0" w:rsidRDefault="0094169F" w:rsidP="00C462C9">
      <w:pPr>
        <w:spacing w:after="0"/>
        <w:jc w:val="both"/>
        <w:rPr>
          <w:rFonts w:ascii="Times New Roman" w:hAnsi="Times New Roman" w:cs="Times New Roman"/>
          <w:sz w:val="24"/>
          <w:szCs w:val="24"/>
          <w:lang w:val="nl-BE"/>
        </w:rPr>
      </w:pPr>
    </w:p>
    <w:p w:rsidR="002979E2" w:rsidRPr="00A978E0" w:rsidRDefault="002979E2" w:rsidP="00C462C9">
      <w:pPr>
        <w:spacing w:after="0"/>
        <w:jc w:val="both"/>
        <w:rPr>
          <w:rFonts w:ascii="Times New Roman" w:hAnsi="Times New Roman" w:cs="Times New Roman"/>
          <w:sz w:val="24"/>
          <w:szCs w:val="24"/>
          <w:lang w:val="nl-BE"/>
        </w:rPr>
      </w:pPr>
    </w:p>
    <w:p w:rsidR="00962979" w:rsidRPr="00A978E0" w:rsidRDefault="00BD3009" w:rsidP="00C462C9">
      <w:pPr>
        <w:pStyle w:val="Titre2"/>
        <w:numPr>
          <w:ilvl w:val="0"/>
          <w:numId w:val="31"/>
        </w:numPr>
        <w:rPr>
          <w:lang w:val="nl-BE"/>
        </w:rPr>
      </w:pPr>
      <w:bookmarkStart w:id="8" w:name="_Toc414343935"/>
      <w:r w:rsidRPr="00A978E0">
        <w:rPr>
          <w:lang w:val="nl-BE"/>
        </w:rPr>
        <w:lastRenderedPageBreak/>
        <w:t>Permanente werkgroepen</w:t>
      </w:r>
      <w:bookmarkEnd w:id="8"/>
    </w:p>
    <w:p w:rsidR="00962979" w:rsidRPr="00A978E0" w:rsidRDefault="00962979" w:rsidP="008C55A7">
      <w:pPr>
        <w:spacing w:after="0"/>
        <w:rPr>
          <w:lang w:val="nl-BE"/>
        </w:rPr>
      </w:pPr>
    </w:p>
    <w:p w:rsidR="00E21AD8" w:rsidRPr="00722DA3" w:rsidRDefault="00E21AD8" w:rsidP="00E21AD8">
      <w:pPr>
        <w:spacing w:after="0"/>
        <w:jc w:val="both"/>
        <w:rPr>
          <w:rFonts w:ascii="Times New Roman" w:hAnsi="Times New Roman" w:cs="Times New Roman"/>
          <w:sz w:val="24"/>
          <w:szCs w:val="24"/>
          <w:lang w:val="nl-BE"/>
        </w:rPr>
      </w:pPr>
      <w:r w:rsidRPr="00722DA3">
        <w:rPr>
          <w:rFonts w:ascii="Times New Roman" w:hAnsi="Times New Roman" w:cs="Times New Roman"/>
          <w:sz w:val="24"/>
          <w:szCs w:val="24"/>
          <w:lang w:val="nl-BE"/>
        </w:rPr>
        <w:t>3 permanent</w:t>
      </w:r>
      <w:r w:rsidR="00651B39" w:rsidRPr="00722DA3">
        <w:rPr>
          <w:rFonts w:ascii="Times New Roman" w:hAnsi="Times New Roman" w:cs="Times New Roman"/>
          <w:sz w:val="24"/>
          <w:szCs w:val="24"/>
          <w:lang w:val="nl-BE"/>
        </w:rPr>
        <w:t>e werkgroepen</w:t>
      </w:r>
      <w:r w:rsidRPr="00722DA3">
        <w:rPr>
          <w:rFonts w:ascii="Times New Roman" w:hAnsi="Times New Roman" w:cs="Times New Roman"/>
          <w:sz w:val="24"/>
          <w:szCs w:val="24"/>
          <w:lang w:val="nl-BE"/>
        </w:rPr>
        <w:t xml:space="preserve"> </w:t>
      </w:r>
      <w:r w:rsidR="00651B39" w:rsidRPr="00722DA3">
        <w:rPr>
          <w:rFonts w:ascii="Times New Roman" w:hAnsi="Times New Roman" w:cs="Times New Roman"/>
          <w:sz w:val="24"/>
          <w:szCs w:val="24"/>
          <w:lang w:val="nl-BE"/>
        </w:rPr>
        <w:t>werden opnieuw ingesteld naar aanleiding van de benoeming van de nieuwe leden</w:t>
      </w:r>
      <w:r w:rsidRPr="00722DA3">
        <w:rPr>
          <w:rFonts w:ascii="Times New Roman" w:hAnsi="Times New Roman" w:cs="Times New Roman"/>
          <w:sz w:val="24"/>
          <w:szCs w:val="24"/>
          <w:lang w:val="nl-BE"/>
        </w:rPr>
        <w:t>: « </w:t>
      </w:r>
      <w:r w:rsidR="00651B39" w:rsidRPr="00722DA3">
        <w:rPr>
          <w:rFonts w:ascii="Times New Roman" w:hAnsi="Times New Roman" w:cs="Times New Roman"/>
          <w:b/>
          <w:sz w:val="24"/>
          <w:szCs w:val="24"/>
          <w:lang w:val="nl-BE"/>
        </w:rPr>
        <w:t>Huisartsen</w:t>
      </w:r>
      <w:r w:rsidR="00651B39" w:rsidRPr="00722DA3">
        <w:rPr>
          <w:rFonts w:ascii="Times New Roman" w:hAnsi="Times New Roman" w:cs="Times New Roman"/>
          <w:sz w:val="24"/>
          <w:szCs w:val="24"/>
          <w:lang w:val="nl-BE"/>
        </w:rPr>
        <w:t xml:space="preserve"> </w:t>
      </w:r>
      <w:r w:rsidRPr="00722DA3">
        <w:rPr>
          <w:rFonts w:ascii="Times New Roman" w:hAnsi="Times New Roman" w:cs="Times New Roman"/>
          <w:sz w:val="24"/>
          <w:szCs w:val="24"/>
          <w:lang w:val="nl-BE"/>
        </w:rPr>
        <w:t>», « </w:t>
      </w:r>
      <w:r w:rsidR="00651B39" w:rsidRPr="00722DA3">
        <w:rPr>
          <w:rFonts w:ascii="Times New Roman" w:hAnsi="Times New Roman" w:cs="Times New Roman"/>
          <w:b/>
          <w:sz w:val="24"/>
          <w:szCs w:val="24"/>
          <w:lang w:val="nl-BE"/>
        </w:rPr>
        <w:t>Geneesheren-specialisten</w:t>
      </w:r>
      <w:r w:rsidR="00651B39" w:rsidRPr="00722DA3">
        <w:rPr>
          <w:rFonts w:ascii="Times New Roman" w:hAnsi="Times New Roman" w:cs="Times New Roman"/>
          <w:sz w:val="24"/>
          <w:szCs w:val="24"/>
          <w:lang w:val="nl-BE"/>
        </w:rPr>
        <w:t xml:space="preserve"> </w:t>
      </w:r>
      <w:r w:rsidRPr="00722DA3">
        <w:rPr>
          <w:rFonts w:ascii="Times New Roman" w:hAnsi="Times New Roman" w:cs="Times New Roman"/>
          <w:sz w:val="24"/>
          <w:szCs w:val="24"/>
          <w:lang w:val="nl-BE"/>
        </w:rPr>
        <w:t>» e</w:t>
      </w:r>
      <w:r w:rsidR="00651B39" w:rsidRPr="00722DA3">
        <w:rPr>
          <w:rFonts w:ascii="Times New Roman" w:hAnsi="Times New Roman" w:cs="Times New Roman"/>
          <w:sz w:val="24"/>
          <w:szCs w:val="24"/>
          <w:lang w:val="nl-BE"/>
        </w:rPr>
        <w:t>n</w:t>
      </w:r>
      <w:r w:rsidRPr="00722DA3">
        <w:rPr>
          <w:rFonts w:ascii="Times New Roman" w:hAnsi="Times New Roman" w:cs="Times New Roman"/>
          <w:sz w:val="24"/>
          <w:szCs w:val="24"/>
          <w:lang w:val="nl-BE"/>
        </w:rPr>
        <w:t xml:space="preserve"> « </w:t>
      </w:r>
      <w:r w:rsidRPr="00722DA3">
        <w:rPr>
          <w:rFonts w:ascii="Times New Roman" w:hAnsi="Times New Roman" w:cs="Times New Roman"/>
          <w:b/>
          <w:sz w:val="24"/>
          <w:szCs w:val="24"/>
          <w:lang w:val="nl-BE"/>
        </w:rPr>
        <w:t>Tit</w:t>
      </w:r>
      <w:r w:rsidR="00651B39" w:rsidRPr="00722DA3">
        <w:rPr>
          <w:rFonts w:ascii="Times New Roman" w:hAnsi="Times New Roman" w:cs="Times New Roman"/>
          <w:b/>
          <w:sz w:val="24"/>
          <w:szCs w:val="24"/>
          <w:lang w:val="nl-BE"/>
        </w:rPr>
        <w:t>els</w:t>
      </w:r>
      <w:r w:rsidRPr="00722DA3">
        <w:rPr>
          <w:rFonts w:ascii="Times New Roman" w:hAnsi="Times New Roman" w:cs="Times New Roman"/>
          <w:sz w:val="24"/>
          <w:szCs w:val="24"/>
          <w:lang w:val="nl-BE"/>
        </w:rPr>
        <w:t> ».</w:t>
      </w:r>
    </w:p>
    <w:p w:rsidR="00E21AD8" w:rsidRPr="00722DA3" w:rsidRDefault="00651B39" w:rsidP="00E21AD8">
      <w:pPr>
        <w:spacing w:after="0"/>
        <w:jc w:val="both"/>
        <w:rPr>
          <w:rFonts w:ascii="Times New Roman" w:hAnsi="Times New Roman" w:cs="Times New Roman"/>
          <w:sz w:val="24"/>
          <w:szCs w:val="24"/>
          <w:lang w:val="nl-BE"/>
        </w:rPr>
      </w:pPr>
      <w:r w:rsidRPr="00722DA3">
        <w:rPr>
          <w:rFonts w:ascii="Times New Roman" w:hAnsi="Times New Roman" w:cs="Times New Roman"/>
          <w:sz w:val="24"/>
          <w:szCs w:val="24"/>
          <w:lang w:val="nl-BE"/>
        </w:rPr>
        <w:t xml:space="preserve">De eerste </w:t>
      </w:r>
      <w:r w:rsidR="00E21AD8" w:rsidRPr="00722DA3">
        <w:rPr>
          <w:rFonts w:ascii="Times New Roman" w:hAnsi="Times New Roman" w:cs="Times New Roman"/>
          <w:sz w:val="24"/>
          <w:szCs w:val="24"/>
          <w:lang w:val="nl-BE"/>
        </w:rPr>
        <w:t xml:space="preserve">2 </w:t>
      </w:r>
      <w:r w:rsidRPr="00722DA3">
        <w:rPr>
          <w:rFonts w:ascii="Times New Roman" w:hAnsi="Times New Roman" w:cs="Times New Roman"/>
          <w:sz w:val="24"/>
          <w:szCs w:val="24"/>
          <w:lang w:val="nl-BE"/>
        </w:rPr>
        <w:t>hebben als taak</w:t>
      </w:r>
      <w:r w:rsidR="00E21AD8" w:rsidRPr="00722DA3">
        <w:rPr>
          <w:rFonts w:ascii="Times New Roman" w:hAnsi="Times New Roman" w:cs="Times New Roman"/>
          <w:sz w:val="24"/>
          <w:szCs w:val="24"/>
          <w:lang w:val="nl-BE"/>
        </w:rPr>
        <w:t>:</w:t>
      </w:r>
    </w:p>
    <w:p w:rsidR="00E21AD8" w:rsidRPr="00722DA3" w:rsidRDefault="009A2FE2" w:rsidP="00E21AD8">
      <w:pPr>
        <w:numPr>
          <w:ilvl w:val="0"/>
          <w:numId w:val="15"/>
        </w:numPr>
        <w:spacing w:after="0"/>
        <w:jc w:val="both"/>
        <w:rPr>
          <w:rFonts w:ascii="Times New Roman" w:hAnsi="Times New Roman" w:cs="Times New Roman"/>
          <w:sz w:val="24"/>
          <w:szCs w:val="24"/>
          <w:lang w:val="nl-BE"/>
        </w:rPr>
      </w:pPr>
      <w:r w:rsidRPr="00722DA3">
        <w:rPr>
          <w:rFonts w:ascii="Times New Roman" w:hAnsi="Times New Roman" w:cs="Times New Roman"/>
          <w:sz w:val="24"/>
          <w:szCs w:val="24"/>
          <w:lang w:val="nl-BE"/>
        </w:rPr>
        <w:t xml:space="preserve">aan de Hoge Raad een advies uit te brengen over de aanvragen tot erkenning als </w:t>
      </w:r>
      <w:proofErr w:type="spellStart"/>
      <w:r w:rsidRPr="00722DA3">
        <w:rPr>
          <w:rFonts w:ascii="Times New Roman" w:hAnsi="Times New Roman" w:cs="Times New Roman"/>
          <w:sz w:val="24"/>
          <w:szCs w:val="24"/>
          <w:lang w:val="nl-BE"/>
        </w:rPr>
        <w:t>stagemeesters</w:t>
      </w:r>
      <w:proofErr w:type="spellEnd"/>
      <w:r w:rsidRPr="00722DA3">
        <w:rPr>
          <w:rFonts w:ascii="Times New Roman" w:hAnsi="Times New Roman" w:cs="Times New Roman"/>
          <w:sz w:val="24"/>
          <w:szCs w:val="24"/>
          <w:lang w:val="nl-BE"/>
        </w:rPr>
        <w:t xml:space="preserve"> of </w:t>
      </w:r>
      <w:proofErr w:type="spellStart"/>
      <w:r w:rsidRPr="00722DA3">
        <w:rPr>
          <w:rFonts w:ascii="Times New Roman" w:hAnsi="Times New Roman" w:cs="Times New Roman"/>
          <w:sz w:val="24"/>
          <w:szCs w:val="24"/>
          <w:lang w:val="nl-BE"/>
        </w:rPr>
        <w:t>stagediensten</w:t>
      </w:r>
      <w:proofErr w:type="spellEnd"/>
      <w:r w:rsidRPr="00722DA3">
        <w:rPr>
          <w:rFonts w:ascii="Times New Roman" w:hAnsi="Times New Roman" w:cs="Times New Roman"/>
          <w:sz w:val="24"/>
          <w:szCs w:val="24"/>
          <w:lang w:val="nl-BE"/>
        </w:rPr>
        <w:t xml:space="preserve"> die ingediend zijn door huisartsen en specialisten</w:t>
      </w:r>
      <w:r w:rsidR="00E21AD8" w:rsidRPr="00722DA3">
        <w:rPr>
          <w:rFonts w:ascii="Times New Roman" w:hAnsi="Times New Roman" w:cs="Times New Roman"/>
          <w:sz w:val="24"/>
          <w:szCs w:val="24"/>
          <w:lang w:val="nl-BE"/>
        </w:rPr>
        <w:t xml:space="preserve">. </w:t>
      </w:r>
      <w:r w:rsidR="005B4AEA" w:rsidRPr="00722DA3">
        <w:rPr>
          <w:rFonts w:ascii="Times New Roman" w:hAnsi="Times New Roman" w:cs="Times New Roman"/>
          <w:sz w:val="24"/>
          <w:szCs w:val="24"/>
          <w:lang w:val="nl-BE"/>
        </w:rPr>
        <w:t>Dat advies wordt goedgekeurd door de Raad</w:t>
      </w:r>
      <w:r w:rsidR="00A82164" w:rsidRPr="00722DA3">
        <w:rPr>
          <w:rFonts w:ascii="Times New Roman" w:hAnsi="Times New Roman" w:cs="Times New Roman"/>
          <w:sz w:val="24"/>
          <w:szCs w:val="24"/>
          <w:lang w:val="nl-BE"/>
        </w:rPr>
        <w:t>;</w:t>
      </w:r>
    </w:p>
    <w:p w:rsidR="00E21AD8" w:rsidRPr="00722DA3" w:rsidRDefault="005B4AEA" w:rsidP="00E21AD8">
      <w:pPr>
        <w:numPr>
          <w:ilvl w:val="0"/>
          <w:numId w:val="15"/>
        </w:numPr>
        <w:spacing w:after="0"/>
        <w:jc w:val="both"/>
        <w:rPr>
          <w:rFonts w:ascii="Times New Roman" w:hAnsi="Times New Roman" w:cs="Times New Roman"/>
          <w:sz w:val="24"/>
          <w:szCs w:val="24"/>
          <w:lang w:val="nl-BE"/>
        </w:rPr>
      </w:pPr>
      <w:r w:rsidRPr="00722DA3">
        <w:rPr>
          <w:rFonts w:ascii="Times New Roman" w:hAnsi="Times New Roman" w:cs="Times New Roman"/>
          <w:sz w:val="24"/>
          <w:szCs w:val="24"/>
          <w:lang w:val="nl-BE"/>
        </w:rPr>
        <w:t>aan de Raad adviezen uit te brengen over de kwesties die hem zijn toevertrouwd</w:t>
      </w:r>
      <w:r w:rsidR="00E21AD8" w:rsidRPr="00722DA3">
        <w:rPr>
          <w:rFonts w:ascii="Times New Roman" w:hAnsi="Times New Roman" w:cs="Times New Roman"/>
          <w:sz w:val="24"/>
          <w:szCs w:val="24"/>
          <w:lang w:val="nl-BE"/>
        </w:rPr>
        <w:t>.</w:t>
      </w:r>
    </w:p>
    <w:p w:rsidR="00E21AD8" w:rsidRPr="00722DA3" w:rsidRDefault="00E21AD8" w:rsidP="00E21AD8">
      <w:pPr>
        <w:spacing w:after="0"/>
        <w:jc w:val="both"/>
        <w:rPr>
          <w:rFonts w:ascii="Times New Roman" w:hAnsi="Times New Roman" w:cs="Times New Roman"/>
          <w:sz w:val="24"/>
          <w:szCs w:val="24"/>
          <w:lang w:val="nl-BE"/>
        </w:rPr>
      </w:pPr>
    </w:p>
    <w:p w:rsidR="00E21AD8" w:rsidRPr="00722DA3" w:rsidRDefault="00651B39" w:rsidP="00E21AD8">
      <w:pPr>
        <w:spacing w:after="0"/>
        <w:jc w:val="both"/>
        <w:rPr>
          <w:rFonts w:ascii="Times New Roman" w:hAnsi="Times New Roman" w:cs="Times New Roman"/>
          <w:sz w:val="24"/>
          <w:szCs w:val="24"/>
          <w:lang w:val="nl-BE"/>
        </w:rPr>
      </w:pPr>
      <w:r w:rsidRPr="00722DA3">
        <w:rPr>
          <w:rFonts w:ascii="Times New Roman" w:hAnsi="Times New Roman" w:cs="Times New Roman"/>
          <w:sz w:val="24"/>
          <w:szCs w:val="24"/>
          <w:lang w:val="nl-BE"/>
        </w:rPr>
        <w:t xml:space="preserve">De werkgroep </w:t>
      </w:r>
      <w:r w:rsidR="00E21AD8" w:rsidRPr="00722DA3">
        <w:rPr>
          <w:rFonts w:ascii="Times New Roman" w:hAnsi="Times New Roman" w:cs="Times New Roman"/>
          <w:sz w:val="24"/>
          <w:szCs w:val="24"/>
          <w:lang w:val="nl-BE"/>
        </w:rPr>
        <w:t>« Tit</w:t>
      </w:r>
      <w:r w:rsidRPr="00722DA3">
        <w:rPr>
          <w:rFonts w:ascii="Times New Roman" w:hAnsi="Times New Roman" w:cs="Times New Roman"/>
          <w:sz w:val="24"/>
          <w:szCs w:val="24"/>
          <w:lang w:val="nl-BE"/>
        </w:rPr>
        <w:t>els</w:t>
      </w:r>
      <w:r w:rsidR="00E21AD8" w:rsidRPr="00722DA3">
        <w:rPr>
          <w:rFonts w:ascii="Times New Roman" w:hAnsi="Times New Roman" w:cs="Times New Roman"/>
          <w:sz w:val="24"/>
          <w:szCs w:val="24"/>
          <w:lang w:val="nl-BE"/>
        </w:rPr>
        <w:t xml:space="preserve"> » </w:t>
      </w:r>
      <w:r w:rsidRPr="00722DA3">
        <w:rPr>
          <w:rFonts w:ascii="Times New Roman" w:hAnsi="Times New Roman" w:cs="Times New Roman"/>
          <w:sz w:val="24"/>
          <w:szCs w:val="24"/>
          <w:lang w:val="nl-BE"/>
        </w:rPr>
        <w:t>moet adviezen uitbrengen over</w:t>
      </w:r>
      <w:r w:rsidR="00E21AD8" w:rsidRPr="00722DA3">
        <w:rPr>
          <w:rFonts w:ascii="Times New Roman" w:hAnsi="Times New Roman" w:cs="Times New Roman"/>
          <w:sz w:val="24"/>
          <w:szCs w:val="24"/>
          <w:lang w:val="nl-BE"/>
        </w:rPr>
        <w:t>:</w:t>
      </w:r>
    </w:p>
    <w:p w:rsidR="00E21AD8" w:rsidRPr="00722DA3" w:rsidRDefault="00651B39" w:rsidP="00E21AD8">
      <w:pPr>
        <w:numPr>
          <w:ilvl w:val="0"/>
          <w:numId w:val="16"/>
        </w:numPr>
        <w:spacing w:after="0"/>
        <w:jc w:val="both"/>
        <w:rPr>
          <w:rFonts w:ascii="Times New Roman" w:hAnsi="Times New Roman" w:cs="Times New Roman"/>
          <w:sz w:val="24"/>
          <w:szCs w:val="24"/>
          <w:lang w:val="nl-BE"/>
        </w:rPr>
      </w:pPr>
      <w:r w:rsidRPr="00722DA3">
        <w:rPr>
          <w:rFonts w:ascii="Times New Roman" w:hAnsi="Times New Roman" w:cs="Times New Roman"/>
          <w:sz w:val="24"/>
          <w:szCs w:val="24"/>
          <w:lang w:val="nl-BE"/>
        </w:rPr>
        <w:t xml:space="preserve">de </w:t>
      </w:r>
      <w:r w:rsidR="00E21AD8" w:rsidRPr="00722DA3">
        <w:rPr>
          <w:rFonts w:ascii="Times New Roman" w:hAnsi="Times New Roman" w:cs="Times New Roman"/>
          <w:sz w:val="24"/>
          <w:szCs w:val="24"/>
          <w:lang w:val="nl-BE"/>
        </w:rPr>
        <w:t>cr</w:t>
      </w:r>
      <w:r w:rsidRPr="00722DA3">
        <w:rPr>
          <w:rFonts w:ascii="Times New Roman" w:hAnsi="Times New Roman" w:cs="Times New Roman"/>
          <w:sz w:val="24"/>
          <w:szCs w:val="24"/>
          <w:lang w:val="nl-BE"/>
        </w:rPr>
        <w:t>e</w:t>
      </w:r>
      <w:r w:rsidR="005B4AEA" w:rsidRPr="00722DA3">
        <w:rPr>
          <w:rFonts w:ascii="Times New Roman" w:hAnsi="Times New Roman" w:cs="Times New Roman"/>
          <w:sz w:val="24"/>
          <w:szCs w:val="24"/>
          <w:lang w:val="nl-BE"/>
        </w:rPr>
        <w:t>atie van nieuwe bijzondere beroepstitels</w:t>
      </w:r>
      <w:r w:rsidR="00E21AD8" w:rsidRPr="00722DA3">
        <w:rPr>
          <w:rFonts w:ascii="Times New Roman" w:hAnsi="Times New Roman" w:cs="Times New Roman"/>
          <w:sz w:val="24"/>
          <w:szCs w:val="24"/>
          <w:lang w:val="nl-BE"/>
        </w:rPr>
        <w:t>;</w:t>
      </w:r>
    </w:p>
    <w:p w:rsidR="00E21AD8" w:rsidRPr="00722DA3" w:rsidRDefault="005B4AEA" w:rsidP="00E21AD8">
      <w:pPr>
        <w:numPr>
          <w:ilvl w:val="0"/>
          <w:numId w:val="16"/>
        </w:numPr>
        <w:spacing w:after="0"/>
        <w:jc w:val="both"/>
        <w:rPr>
          <w:rFonts w:ascii="Times New Roman" w:hAnsi="Times New Roman" w:cs="Times New Roman"/>
          <w:sz w:val="24"/>
          <w:szCs w:val="24"/>
          <w:lang w:val="nl-BE"/>
        </w:rPr>
      </w:pPr>
      <w:r w:rsidRPr="00722DA3">
        <w:rPr>
          <w:rFonts w:ascii="Times New Roman" w:hAnsi="Times New Roman" w:cs="Times New Roman"/>
          <w:sz w:val="24"/>
          <w:szCs w:val="24"/>
          <w:lang w:val="nl-BE"/>
        </w:rPr>
        <w:t>de</w:t>
      </w:r>
      <w:r w:rsidR="00E21AD8" w:rsidRPr="00722DA3">
        <w:rPr>
          <w:rFonts w:ascii="Times New Roman" w:hAnsi="Times New Roman" w:cs="Times New Roman"/>
          <w:sz w:val="24"/>
          <w:szCs w:val="24"/>
          <w:lang w:val="nl-BE"/>
        </w:rPr>
        <w:t xml:space="preserve"> structu</w:t>
      </w:r>
      <w:r w:rsidRPr="00722DA3">
        <w:rPr>
          <w:rFonts w:ascii="Times New Roman" w:hAnsi="Times New Roman" w:cs="Times New Roman"/>
          <w:sz w:val="24"/>
          <w:szCs w:val="24"/>
          <w:lang w:val="nl-BE"/>
        </w:rPr>
        <w:t>u</w:t>
      </w:r>
      <w:r w:rsidR="00E21AD8" w:rsidRPr="00722DA3">
        <w:rPr>
          <w:rFonts w:ascii="Times New Roman" w:hAnsi="Times New Roman" w:cs="Times New Roman"/>
          <w:sz w:val="24"/>
          <w:szCs w:val="24"/>
          <w:lang w:val="nl-BE"/>
        </w:rPr>
        <w:t>r</w:t>
      </w:r>
      <w:r w:rsidRPr="00722DA3">
        <w:rPr>
          <w:rFonts w:ascii="Times New Roman" w:hAnsi="Times New Roman" w:cs="Times New Roman"/>
          <w:sz w:val="24"/>
          <w:szCs w:val="24"/>
          <w:lang w:val="nl-BE"/>
        </w:rPr>
        <w:t xml:space="preserve"> van de bestaande of toekomstige titels</w:t>
      </w:r>
      <w:r w:rsidR="00E21AD8" w:rsidRPr="00722DA3">
        <w:rPr>
          <w:rFonts w:ascii="Times New Roman" w:hAnsi="Times New Roman" w:cs="Times New Roman"/>
          <w:sz w:val="24"/>
          <w:szCs w:val="24"/>
          <w:lang w:val="nl-BE"/>
        </w:rPr>
        <w:t>;</w:t>
      </w:r>
    </w:p>
    <w:p w:rsidR="00E21AD8" w:rsidRPr="00722DA3" w:rsidRDefault="005B4AEA" w:rsidP="00E21AD8">
      <w:pPr>
        <w:numPr>
          <w:ilvl w:val="0"/>
          <w:numId w:val="16"/>
        </w:numPr>
        <w:spacing w:after="0"/>
        <w:jc w:val="both"/>
        <w:rPr>
          <w:rFonts w:ascii="Times New Roman" w:hAnsi="Times New Roman" w:cs="Times New Roman"/>
          <w:sz w:val="24"/>
          <w:szCs w:val="24"/>
          <w:lang w:val="nl-BE"/>
        </w:rPr>
      </w:pPr>
      <w:r w:rsidRPr="00722DA3">
        <w:rPr>
          <w:rFonts w:ascii="Times New Roman" w:hAnsi="Times New Roman" w:cs="Times New Roman"/>
          <w:sz w:val="24"/>
          <w:szCs w:val="24"/>
          <w:lang w:val="nl-BE"/>
        </w:rPr>
        <w:t xml:space="preserve">de </w:t>
      </w:r>
      <w:r w:rsidR="00E21AD8" w:rsidRPr="00722DA3">
        <w:rPr>
          <w:rFonts w:ascii="Times New Roman" w:hAnsi="Times New Roman" w:cs="Times New Roman"/>
          <w:sz w:val="24"/>
          <w:szCs w:val="24"/>
          <w:lang w:val="nl-BE"/>
        </w:rPr>
        <w:t>transversale</w:t>
      </w:r>
      <w:r w:rsidRPr="00722DA3">
        <w:rPr>
          <w:rFonts w:ascii="Times New Roman" w:hAnsi="Times New Roman" w:cs="Times New Roman"/>
          <w:sz w:val="24"/>
          <w:szCs w:val="24"/>
          <w:lang w:val="nl-BE"/>
        </w:rPr>
        <w:t xml:space="preserve"> kwestie</w:t>
      </w:r>
      <w:r w:rsidR="00E21AD8" w:rsidRPr="00722DA3">
        <w:rPr>
          <w:rFonts w:ascii="Times New Roman" w:hAnsi="Times New Roman" w:cs="Times New Roman"/>
          <w:sz w:val="24"/>
          <w:szCs w:val="24"/>
          <w:lang w:val="nl-BE"/>
        </w:rPr>
        <w:t xml:space="preserve">s </w:t>
      </w:r>
      <w:r w:rsidRPr="00722DA3">
        <w:rPr>
          <w:rFonts w:ascii="Times New Roman" w:hAnsi="Times New Roman" w:cs="Times New Roman"/>
          <w:sz w:val="24"/>
          <w:szCs w:val="24"/>
          <w:lang w:val="nl-BE"/>
        </w:rPr>
        <w:t>over de titels</w:t>
      </w:r>
      <w:r w:rsidR="00E21AD8" w:rsidRPr="00722DA3">
        <w:rPr>
          <w:rFonts w:ascii="Times New Roman" w:hAnsi="Times New Roman" w:cs="Times New Roman"/>
          <w:sz w:val="24"/>
          <w:szCs w:val="24"/>
          <w:lang w:val="nl-BE"/>
        </w:rPr>
        <w:t>.</w:t>
      </w:r>
    </w:p>
    <w:p w:rsidR="007B25C9" w:rsidRPr="00A978E0" w:rsidRDefault="007B25C9">
      <w:pPr>
        <w:spacing w:after="0"/>
        <w:jc w:val="both"/>
        <w:rPr>
          <w:rFonts w:ascii="Times New Roman" w:hAnsi="Times New Roman" w:cs="Times New Roman"/>
          <w:sz w:val="24"/>
          <w:szCs w:val="24"/>
          <w:lang w:val="nl-BE"/>
        </w:rPr>
      </w:pPr>
    </w:p>
    <w:p w:rsidR="002979E2" w:rsidRPr="00A978E0" w:rsidRDefault="002979E2" w:rsidP="008C55A7">
      <w:pPr>
        <w:spacing w:after="0"/>
        <w:jc w:val="both"/>
        <w:rPr>
          <w:rFonts w:ascii="Times New Roman" w:hAnsi="Times New Roman" w:cs="Times New Roman"/>
          <w:sz w:val="24"/>
          <w:szCs w:val="24"/>
          <w:lang w:val="nl-BE"/>
        </w:rPr>
      </w:pPr>
    </w:p>
    <w:p w:rsidR="007B25C9" w:rsidRPr="00A978E0" w:rsidRDefault="00B5425F" w:rsidP="008C55A7">
      <w:pPr>
        <w:pStyle w:val="Titre2"/>
        <w:numPr>
          <w:ilvl w:val="0"/>
          <w:numId w:val="31"/>
        </w:numPr>
        <w:spacing w:before="0"/>
        <w:rPr>
          <w:lang w:val="nl-BE"/>
        </w:rPr>
      </w:pPr>
      <w:bookmarkStart w:id="9" w:name="_Toc414343936"/>
      <w:r w:rsidRPr="00A978E0">
        <w:rPr>
          <w:lang w:val="nl-BE"/>
        </w:rPr>
        <w:t>Bureau</w:t>
      </w:r>
      <w:bookmarkEnd w:id="9"/>
    </w:p>
    <w:p w:rsidR="00B5425F" w:rsidRPr="00A978E0" w:rsidRDefault="00B5425F" w:rsidP="008C55A7">
      <w:pPr>
        <w:spacing w:after="0"/>
        <w:jc w:val="both"/>
        <w:rPr>
          <w:lang w:val="nl-BE"/>
        </w:rPr>
      </w:pPr>
    </w:p>
    <w:p w:rsidR="00E21AD8" w:rsidRPr="00A978E0" w:rsidRDefault="005B4AEA" w:rsidP="00E21AD8">
      <w:pPr>
        <w:spacing w:after="0"/>
        <w:jc w:val="both"/>
        <w:rPr>
          <w:rFonts w:ascii="Times New Roman" w:hAnsi="Times New Roman" w:cs="Times New Roman"/>
          <w:sz w:val="24"/>
          <w:szCs w:val="24"/>
          <w:lang w:val="nl-BE"/>
        </w:rPr>
      </w:pPr>
      <w:r w:rsidRPr="00722DA3">
        <w:rPr>
          <w:rFonts w:ascii="Times New Roman" w:hAnsi="Times New Roman" w:cs="Times New Roman"/>
          <w:sz w:val="24"/>
          <w:szCs w:val="24"/>
          <w:lang w:val="nl-BE"/>
        </w:rPr>
        <w:t>Het</w:t>
      </w:r>
      <w:r w:rsidR="00E21AD8" w:rsidRPr="00722DA3">
        <w:rPr>
          <w:rFonts w:ascii="Times New Roman" w:hAnsi="Times New Roman" w:cs="Times New Roman"/>
          <w:sz w:val="24"/>
          <w:szCs w:val="24"/>
          <w:lang w:val="nl-BE"/>
        </w:rPr>
        <w:t xml:space="preserve"> bureau </w:t>
      </w:r>
      <w:r w:rsidRPr="00722DA3">
        <w:rPr>
          <w:rFonts w:ascii="Times New Roman" w:hAnsi="Times New Roman" w:cs="Times New Roman"/>
          <w:sz w:val="24"/>
          <w:szCs w:val="24"/>
          <w:lang w:val="nl-BE"/>
        </w:rPr>
        <w:t>is een functioneel orgaan van de Hoge Raad</w:t>
      </w:r>
      <w:r w:rsidR="00E21AD8" w:rsidRPr="00722DA3">
        <w:rPr>
          <w:rFonts w:ascii="Times New Roman" w:hAnsi="Times New Roman" w:cs="Times New Roman"/>
          <w:sz w:val="24"/>
          <w:szCs w:val="24"/>
          <w:lang w:val="nl-BE"/>
        </w:rPr>
        <w:t xml:space="preserve">. </w:t>
      </w:r>
      <w:r w:rsidRPr="00722DA3">
        <w:rPr>
          <w:rFonts w:ascii="Times New Roman" w:hAnsi="Times New Roman" w:cs="Times New Roman"/>
          <w:sz w:val="24"/>
          <w:szCs w:val="24"/>
          <w:lang w:val="nl-BE"/>
        </w:rPr>
        <w:t>Het bestaat wettelijk niet</w:t>
      </w:r>
      <w:r w:rsidR="00F12CA7" w:rsidRPr="00722DA3">
        <w:rPr>
          <w:rFonts w:ascii="Times New Roman" w:hAnsi="Times New Roman" w:cs="Times New Roman"/>
          <w:sz w:val="24"/>
          <w:szCs w:val="24"/>
          <w:lang w:val="nl-BE"/>
        </w:rPr>
        <w:t>,</w:t>
      </w:r>
      <w:r w:rsidRPr="00722DA3">
        <w:rPr>
          <w:rFonts w:ascii="Times New Roman" w:hAnsi="Times New Roman" w:cs="Times New Roman"/>
          <w:sz w:val="24"/>
          <w:szCs w:val="24"/>
          <w:lang w:val="nl-BE"/>
        </w:rPr>
        <w:t xml:space="preserve"> maar zijn vergaderingen bereiden de plenaire vergaderingen voor</w:t>
      </w:r>
      <w:r w:rsidR="00E21AD8" w:rsidRPr="00722DA3">
        <w:rPr>
          <w:rFonts w:ascii="Times New Roman" w:hAnsi="Times New Roman" w:cs="Times New Roman"/>
          <w:sz w:val="24"/>
          <w:szCs w:val="24"/>
          <w:lang w:val="nl-BE"/>
        </w:rPr>
        <w:t xml:space="preserve">. </w:t>
      </w:r>
      <w:r w:rsidRPr="00722DA3">
        <w:rPr>
          <w:rFonts w:ascii="Times New Roman" w:hAnsi="Times New Roman" w:cs="Times New Roman"/>
          <w:sz w:val="24"/>
          <w:szCs w:val="24"/>
          <w:lang w:val="nl-BE"/>
        </w:rPr>
        <w:t>Tijdens dat mandaat zijn de leden die aangeduid zijn om er deel van uit te maken</w:t>
      </w:r>
      <w:r w:rsidR="00E21AD8" w:rsidRPr="00722DA3">
        <w:rPr>
          <w:rFonts w:ascii="Times New Roman" w:hAnsi="Times New Roman" w:cs="Times New Roman"/>
          <w:sz w:val="24"/>
          <w:szCs w:val="24"/>
          <w:lang w:val="nl-BE"/>
        </w:rPr>
        <w:t>:</w:t>
      </w:r>
    </w:p>
    <w:p w:rsidR="00E21AD8" w:rsidRPr="00A978E0" w:rsidRDefault="00E21AD8" w:rsidP="00E21AD8">
      <w:pPr>
        <w:numPr>
          <w:ilvl w:val="0"/>
          <w:numId w:val="17"/>
        </w:numPr>
        <w:spacing w:after="0"/>
        <w:jc w:val="both"/>
        <w:rPr>
          <w:rFonts w:ascii="Times New Roman" w:hAnsi="Times New Roman" w:cs="Times New Roman"/>
          <w:sz w:val="24"/>
          <w:szCs w:val="24"/>
          <w:lang w:val="nl-BE"/>
        </w:rPr>
      </w:pPr>
      <w:r w:rsidRPr="00A978E0">
        <w:rPr>
          <w:rFonts w:ascii="Times New Roman" w:hAnsi="Times New Roman" w:cs="Times New Roman"/>
          <w:sz w:val="24"/>
          <w:szCs w:val="24"/>
          <w:lang w:val="nl-BE"/>
        </w:rPr>
        <w:t xml:space="preserve">De voorzitter en de ondervoorzitter van de Franstalige kamer : Dr Jacques </w:t>
      </w:r>
      <w:proofErr w:type="spellStart"/>
      <w:r w:rsidRPr="00A978E0">
        <w:rPr>
          <w:rFonts w:ascii="Times New Roman" w:hAnsi="Times New Roman" w:cs="Times New Roman"/>
          <w:sz w:val="24"/>
          <w:szCs w:val="24"/>
          <w:lang w:val="nl-BE"/>
        </w:rPr>
        <w:t>Boniver</w:t>
      </w:r>
      <w:proofErr w:type="spellEnd"/>
      <w:r w:rsidRPr="00A978E0">
        <w:rPr>
          <w:rFonts w:ascii="Times New Roman" w:hAnsi="Times New Roman" w:cs="Times New Roman"/>
          <w:sz w:val="24"/>
          <w:szCs w:val="24"/>
          <w:lang w:val="nl-BE"/>
        </w:rPr>
        <w:t xml:space="preserve"> en Dr Christiane </w:t>
      </w:r>
      <w:proofErr w:type="spellStart"/>
      <w:r w:rsidRPr="00A978E0">
        <w:rPr>
          <w:rFonts w:ascii="Times New Roman" w:hAnsi="Times New Roman" w:cs="Times New Roman"/>
          <w:sz w:val="24"/>
          <w:szCs w:val="24"/>
          <w:lang w:val="nl-BE"/>
        </w:rPr>
        <w:t>Vermylen</w:t>
      </w:r>
      <w:proofErr w:type="spellEnd"/>
    </w:p>
    <w:p w:rsidR="00E21AD8" w:rsidRPr="00A978E0" w:rsidRDefault="00E21AD8" w:rsidP="00E21AD8">
      <w:pPr>
        <w:numPr>
          <w:ilvl w:val="0"/>
          <w:numId w:val="17"/>
        </w:numPr>
        <w:spacing w:after="0"/>
        <w:jc w:val="both"/>
        <w:rPr>
          <w:rFonts w:ascii="Times New Roman" w:hAnsi="Times New Roman" w:cs="Times New Roman"/>
          <w:sz w:val="24"/>
          <w:szCs w:val="24"/>
          <w:lang w:val="nl-BE"/>
        </w:rPr>
      </w:pPr>
      <w:r w:rsidRPr="00A978E0">
        <w:rPr>
          <w:rFonts w:ascii="Times New Roman" w:hAnsi="Times New Roman" w:cs="Times New Roman"/>
          <w:sz w:val="24"/>
          <w:szCs w:val="24"/>
          <w:lang w:val="nl-BE"/>
        </w:rPr>
        <w:t xml:space="preserve">De voorzitter en de ondervoorzitter van de Nederlandstalige kamer : Dr Jo Lambert en Dr Michel </w:t>
      </w:r>
      <w:proofErr w:type="spellStart"/>
      <w:r w:rsidRPr="00A978E0">
        <w:rPr>
          <w:rFonts w:ascii="Times New Roman" w:hAnsi="Times New Roman" w:cs="Times New Roman"/>
          <w:sz w:val="24"/>
          <w:szCs w:val="24"/>
          <w:lang w:val="nl-BE"/>
        </w:rPr>
        <w:t>Deneyer</w:t>
      </w:r>
      <w:proofErr w:type="spellEnd"/>
    </w:p>
    <w:p w:rsidR="00E21AD8" w:rsidRPr="00A978E0" w:rsidRDefault="00E21AD8" w:rsidP="00E21AD8">
      <w:pPr>
        <w:numPr>
          <w:ilvl w:val="0"/>
          <w:numId w:val="17"/>
        </w:numPr>
        <w:spacing w:after="0"/>
        <w:jc w:val="both"/>
        <w:rPr>
          <w:rFonts w:ascii="Times New Roman" w:hAnsi="Times New Roman" w:cs="Times New Roman"/>
          <w:sz w:val="24"/>
          <w:szCs w:val="24"/>
          <w:lang w:val="nl-BE"/>
        </w:rPr>
      </w:pPr>
      <w:r w:rsidRPr="00A978E0">
        <w:rPr>
          <w:rFonts w:ascii="Times New Roman" w:hAnsi="Times New Roman" w:cs="Times New Roman"/>
          <w:sz w:val="24"/>
          <w:szCs w:val="24"/>
          <w:lang w:val="nl-BE"/>
        </w:rPr>
        <w:t xml:space="preserve">Pr Jan De Maeseneer (Nl, HA, </w:t>
      </w:r>
      <w:proofErr w:type="spellStart"/>
      <w:r w:rsidRPr="00A978E0">
        <w:rPr>
          <w:rFonts w:ascii="Times New Roman" w:hAnsi="Times New Roman" w:cs="Times New Roman"/>
          <w:sz w:val="24"/>
          <w:szCs w:val="24"/>
          <w:lang w:val="nl-BE"/>
        </w:rPr>
        <w:t>fac.</w:t>
      </w:r>
      <w:proofErr w:type="spellEnd"/>
      <w:r w:rsidRPr="00A978E0">
        <w:rPr>
          <w:rFonts w:ascii="Times New Roman" w:hAnsi="Times New Roman" w:cs="Times New Roman"/>
          <w:sz w:val="24"/>
          <w:szCs w:val="24"/>
          <w:lang w:val="nl-BE"/>
        </w:rPr>
        <w:t>)</w:t>
      </w:r>
    </w:p>
    <w:p w:rsidR="00E21AD8" w:rsidRPr="00A978E0" w:rsidRDefault="00E21AD8" w:rsidP="00E21AD8">
      <w:pPr>
        <w:numPr>
          <w:ilvl w:val="0"/>
          <w:numId w:val="17"/>
        </w:numPr>
        <w:spacing w:after="0"/>
        <w:jc w:val="both"/>
        <w:rPr>
          <w:rFonts w:ascii="Times New Roman" w:hAnsi="Times New Roman" w:cs="Times New Roman"/>
          <w:sz w:val="24"/>
          <w:szCs w:val="24"/>
          <w:lang w:val="nl-BE"/>
        </w:rPr>
      </w:pPr>
      <w:r w:rsidRPr="00A978E0">
        <w:rPr>
          <w:rFonts w:ascii="Times New Roman" w:hAnsi="Times New Roman" w:cs="Times New Roman"/>
          <w:sz w:val="24"/>
          <w:szCs w:val="24"/>
          <w:lang w:val="nl-BE"/>
        </w:rPr>
        <w:t xml:space="preserve">Dr Roland Lemye (Fr, HA, </w:t>
      </w:r>
      <w:proofErr w:type="spellStart"/>
      <w:r w:rsidRPr="00A978E0">
        <w:rPr>
          <w:rFonts w:ascii="Times New Roman" w:hAnsi="Times New Roman" w:cs="Times New Roman"/>
          <w:sz w:val="24"/>
          <w:szCs w:val="24"/>
          <w:lang w:val="nl-BE"/>
        </w:rPr>
        <w:t>fac.</w:t>
      </w:r>
      <w:proofErr w:type="spellEnd"/>
      <w:r w:rsidRPr="00A978E0">
        <w:rPr>
          <w:rFonts w:ascii="Times New Roman" w:hAnsi="Times New Roman" w:cs="Times New Roman"/>
          <w:sz w:val="24"/>
          <w:szCs w:val="24"/>
          <w:lang w:val="nl-BE"/>
        </w:rPr>
        <w:t>)</w:t>
      </w:r>
    </w:p>
    <w:p w:rsidR="00E21AD8" w:rsidRPr="00A978E0" w:rsidRDefault="00E21AD8" w:rsidP="00E21AD8">
      <w:pPr>
        <w:numPr>
          <w:ilvl w:val="0"/>
          <w:numId w:val="17"/>
        </w:numPr>
        <w:spacing w:after="0"/>
        <w:jc w:val="both"/>
        <w:rPr>
          <w:rFonts w:ascii="Times New Roman" w:hAnsi="Times New Roman" w:cs="Times New Roman"/>
          <w:sz w:val="24"/>
          <w:szCs w:val="24"/>
          <w:lang w:val="nl-BE"/>
        </w:rPr>
      </w:pPr>
      <w:r w:rsidRPr="00A978E0">
        <w:rPr>
          <w:rFonts w:ascii="Times New Roman" w:hAnsi="Times New Roman" w:cs="Times New Roman"/>
          <w:sz w:val="24"/>
          <w:szCs w:val="24"/>
          <w:lang w:val="nl-BE"/>
        </w:rPr>
        <w:t>Dr Marc Moens (Nl, spe, BV.)</w:t>
      </w:r>
    </w:p>
    <w:p w:rsidR="00E21AD8" w:rsidRPr="00722DA3" w:rsidRDefault="00E21AD8" w:rsidP="00E21AD8">
      <w:pPr>
        <w:numPr>
          <w:ilvl w:val="0"/>
          <w:numId w:val="17"/>
        </w:numPr>
        <w:spacing w:after="0"/>
        <w:jc w:val="both"/>
        <w:rPr>
          <w:rFonts w:ascii="Times New Roman" w:hAnsi="Times New Roman" w:cs="Times New Roman"/>
          <w:sz w:val="24"/>
          <w:szCs w:val="24"/>
          <w:lang w:val="de-DE"/>
        </w:rPr>
      </w:pPr>
      <w:r w:rsidRPr="00722DA3">
        <w:rPr>
          <w:rFonts w:ascii="Times New Roman" w:hAnsi="Times New Roman" w:cs="Times New Roman"/>
          <w:sz w:val="24"/>
          <w:szCs w:val="24"/>
          <w:lang w:val="de-DE"/>
        </w:rPr>
        <w:t xml:space="preserve">Dr Henri </w:t>
      </w:r>
      <w:proofErr w:type="spellStart"/>
      <w:r w:rsidRPr="00722DA3">
        <w:rPr>
          <w:rFonts w:ascii="Times New Roman" w:hAnsi="Times New Roman" w:cs="Times New Roman"/>
          <w:sz w:val="24"/>
          <w:szCs w:val="24"/>
          <w:lang w:val="de-DE"/>
        </w:rPr>
        <w:t>Nielens</w:t>
      </w:r>
      <w:proofErr w:type="spellEnd"/>
      <w:r w:rsidRPr="00722DA3">
        <w:rPr>
          <w:rFonts w:ascii="Times New Roman" w:hAnsi="Times New Roman" w:cs="Times New Roman"/>
          <w:sz w:val="24"/>
          <w:szCs w:val="24"/>
          <w:lang w:val="de-DE"/>
        </w:rPr>
        <w:t xml:space="preserve"> (Fr, spe, BV.)</w:t>
      </w:r>
    </w:p>
    <w:p w:rsidR="00AF70BF" w:rsidRPr="00722DA3" w:rsidRDefault="00AF70BF" w:rsidP="008C55A7">
      <w:pPr>
        <w:spacing w:after="0"/>
        <w:ind w:left="360"/>
        <w:jc w:val="both"/>
        <w:rPr>
          <w:rFonts w:ascii="Times New Roman" w:hAnsi="Times New Roman" w:cs="Times New Roman"/>
          <w:sz w:val="24"/>
          <w:szCs w:val="24"/>
          <w:lang w:val="de-DE"/>
        </w:rPr>
      </w:pPr>
    </w:p>
    <w:p w:rsidR="0094169F" w:rsidRDefault="0094169F" w:rsidP="008C55A7">
      <w:pPr>
        <w:spacing w:after="0"/>
        <w:ind w:left="360"/>
        <w:jc w:val="both"/>
        <w:rPr>
          <w:rFonts w:ascii="Times New Roman" w:hAnsi="Times New Roman" w:cs="Times New Roman"/>
          <w:sz w:val="24"/>
          <w:szCs w:val="24"/>
          <w:lang w:val="de-DE"/>
        </w:rPr>
      </w:pPr>
    </w:p>
    <w:p w:rsidR="0094169F" w:rsidRDefault="0094169F" w:rsidP="008C55A7">
      <w:pPr>
        <w:spacing w:after="0"/>
        <w:ind w:left="360"/>
        <w:jc w:val="both"/>
        <w:rPr>
          <w:rFonts w:ascii="Times New Roman" w:hAnsi="Times New Roman" w:cs="Times New Roman"/>
          <w:sz w:val="24"/>
          <w:szCs w:val="24"/>
          <w:lang w:val="de-DE"/>
        </w:rPr>
      </w:pPr>
    </w:p>
    <w:p w:rsidR="0094169F" w:rsidRDefault="0094169F" w:rsidP="008C55A7">
      <w:pPr>
        <w:spacing w:after="0"/>
        <w:ind w:left="360"/>
        <w:jc w:val="both"/>
        <w:rPr>
          <w:rFonts w:ascii="Times New Roman" w:hAnsi="Times New Roman" w:cs="Times New Roman"/>
          <w:sz w:val="24"/>
          <w:szCs w:val="24"/>
          <w:lang w:val="de-DE"/>
        </w:rPr>
      </w:pPr>
    </w:p>
    <w:p w:rsidR="0094169F" w:rsidRDefault="0094169F" w:rsidP="008C55A7">
      <w:pPr>
        <w:spacing w:after="0"/>
        <w:ind w:left="360"/>
        <w:jc w:val="both"/>
        <w:rPr>
          <w:rFonts w:ascii="Times New Roman" w:hAnsi="Times New Roman" w:cs="Times New Roman"/>
          <w:sz w:val="24"/>
          <w:szCs w:val="24"/>
          <w:lang w:val="de-DE"/>
        </w:rPr>
      </w:pPr>
    </w:p>
    <w:p w:rsidR="0094169F" w:rsidRDefault="0094169F" w:rsidP="008C55A7">
      <w:pPr>
        <w:spacing w:after="0"/>
        <w:ind w:left="360"/>
        <w:jc w:val="both"/>
        <w:rPr>
          <w:rFonts w:ascii="Times New Roman" w:hAnsi="Times New Roman" w:cs="Times New Roman"/>
          <w:sz w:val="24"/>
          <w:szCs w:val="24"/>
          <w:lang w:val="de-DE"/>
        </w:rPr>
      </w:pPr>
    </w:p>
    <w:p w:rsidR="0094169F" w:rsidRPr="00F83343" w:rsidRDefault="0094169F" w:rsidP="008C55A7">
      <w:pPr>
        <w:spacing w:after="0"/>
        <w:ind w:left="360"/>
        <w:jc w:val="both"/>
        <w:rPr>
          <w:rFonts w:ascii="Times New Roman" w:hAnsi="Times New Roman" w:cs="Times New Roman"/>
          <w:sz w:val="24"/>
          <w:szCs w:val="24"/>
          <w:lang w:val="de-DE"/>
        </w:rPr>
      </w:pPr>
    </w:p>
    <w:p w:rsidR="00CC7FA0" w:rsidRPr="00E21AD8" w:rsidRDefault="00AF70BF" w:rsidP="00F83343">
      <w:pPr>
        <w:keepNext/>
        <w:rPr>
          <w:lang w:val="de-DE"/>
        </w:rPr>
      </w:pPr>
      <w:r>
        <w:rPr>
          <w:noProof/>
          <w:lang w:eastAsia="fr-BE"/>
        </w:rPr>
        <w:lastRenderedPageBreak/>
        <w:drawing>
          <wp:anchor distT="0" distB="0" distL="114300" distR="114300" simplePos="0" relativeHeight="251712512" behindDoc="0" locked="0" layoutInCell="1" allowOverlap="1">
            <wp:simplePos x="0" y="0"/>
            <wp:positionH relativeFrom="column">
              <wp:posOffset>22860</wp:posOffset>
            </wp:positionH>
            <wp:positionV relativeFrom="paragraph">
              <wp:posOffset>0</wp:posOffset>
            </wp:positionV>
            <wp:extent cx="5707380" cy="2910840"/>
            <wp:effectExtent l="0" t="0" r="26670" b="22860"/>
            <wp:wrapSquare wrapText="bothSides"/>
            <wp:docPr id="28" name="Graphique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AF70BF" w:rsidRPr="00D30A02" w:rsidRDefault="00D30A02" w:rsidP="00D30A02">
      <w:pPr>
        <w:pStyle w:val="Lgende"/>
        <w:spacing w:after="0"/>
        <w:jc w:val="center"/>
        <w:rPr>
          <w:lang w:val="nl-NL"/>
        </w:rPr>
      </w:pPr>
      <w:r w:rsidRPr="00D30A02">
        <w:rPr>
          <w:lang w:val="nl-NL"/>
        </w:rPr>
        <w:t>Figuur</w:t>
      </w:r>
      <w:r w:rsidR="00CC7FA0" w:rsidRPr="00D30A02">
        <w:rPr>
          <w:lang w:val="nl-NL"/>
        </w:rPr>
        <w:t xml:space="preserve"> </w:t>
      </w:r>
      <w:r w:rsidR="0094169F">
        <w:fldChar w:fldCharType="begin"/>
      </w:r>
      <w:r w:rsidR="0094169F" w:rsidRPr="00D30A02">
        <w:rPr>
          <w:lang w:val="nl-NL"/>
        </w:rPr>
        <w:instrText xml:space="preserve"> SEQ Figure \* ARABIC </w:instrText>
      </w:r>
      <w:r w:rsidR="0094169F">
        <w:fldChar w:fldCharType="separate"/>
      </w:r>
      <w:r w:rsidR="00CC7FA0" w:rsidRPr="00D30A02">
        <w:rPr>
          <w:noProof/>
          <w:lang w:val="nl-NL"/>
        </w:rPr>
        <w:t>3</w:t>
      </w:r>
      <w:r w:rsidR="0094169F">
        <w:rPr>
          <w:noProof/>
        </w:rPr>
        <w:fldChar w:fldCharType="end"/>
      </w:r>
      <w:r w:rsidR="00CC7FA0" w:rsidRPr="00D30A02">
        <w:rPr>
          <w:lang w:val="nl-NL"/>
        </w:rPr>
        <w:t xml:space="preserve">: </w:t>
      </w:r>
      <w:r w:rsidRPr="00D30A02">
        <w:rPr>
          <w:lang w:val="nl-NL"/>
        </w:rPr>
        <w:t>Schematische vertegenwoordiging van het Bureau</w:t>
      </w:r>
    </w:p>
    <w:p w:rsidR="00CC7FA0" w:rsidRDefault="00CC7FA0" w:rsidP="008C55A7">
      <w:pPr>
        <w:spacing w:after="0"/>
        <w:rPr>
          <w:lang w:val="nl-NL"/>
        </w:rPr>
      </w:pPr>
    </w:p>
    <w:p w:rsidR="00722DA3" w:rsidRPr="00D30A02" w:rsidRDefault="00722DA3" w:rsidP="008C55A7">
      <w:pPr>
        <w:spacing w:after="0"/>
        <w:rPr>
          <w:lang w:val="nl-NL"/>
        </w:rPr>
      </w:pPr>
    </w:p>
    <w:p w:rsidR="00CC7FA0" w:rsidRPr="00E21AD8" w:rsidRDefault="00CC7FA0" w:rsidP="00CC7FA0">
      <w:pPr>
        <w:rPr>
          <w:lang w:val="nl-NL"/>
        </w:rPr>
      </w:pPr>
      <w:r>
        <w:rPr>
          <w:noProof/>
          <w:lang w:eastAsia="fr-BE"/>
        </w:rPr>
        <mc:AlternateContent>
          <mc:Choice Requires="wps">
            <w:drawing>
              <wp:anchor distT="0" distB="0" distL="114300" distR="114300" simplePos="0" relativeHeight="251706368" behindDoc="0" locked="0" layoutInCell="1" allowOverlap="1" wp14:anchorId="727011B3" wp14:editId="5063E8C7">
                <wp:simplePos x="0" y="0"/>
                <wp:positionH relativeFrom="column">
                  <wp:posOffset>22860</wp:posOffset>
                </wp:positionH>
                <wp:positionV relativeFrom="paragraph">
                  <wp:posOffset>4445</wp:posOffset>
                </wp:positionV>
                <wp:extent cx="457200" cy="228600"/>
                <wp:effectExtent l="0" t="0" r="0" b="0"/>
                <wp:wrapSquare wrapText="bothSides"/>
                <wp:docPr id="36" name="Zone de texte 36"/>
                <wp:cNvGraphicFramePr/>
                <a:graphic xmlns:a="http://schemas.openxmlformats.org/drawingml/2006/main">
                  <a:graphicData uri="http://schemas.microsoft.com/office/word/2010/wordprocessingShape">
                    <wps:wsp>
                      <wps:cNvSpPr txBox="1"/>
                      <wps:spPr>
                        <a:xfrm>
                          <a:off x="0" y="0"/>
                          <a:ext cx="457200" cy="228600"/>
                        </a:xfrm>
                        <a:prstGeom prst="rect">
                          <a:avLst/>
                        </a:prstGeom>
                        <a:solidFill>
                          <a:srgbClr val="00B05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rsidR="00F85758" w:rsidRDefault="00F85758" w:rsidP="00AF70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36" o:spid="_x0000_s1043" type="#_x0000_t202" style="position:absolute;margin-left:1.8pt;margin-top:.35pt;width:36pt;height:18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" fillcolor="#00b050" stroked="f">
                <v:textbox>
                  <w:txbxContent>
                    <w:p w:rsidR="00F85758" w:rsidRDefault="00F85758" w:rsidP="00AF70BF"/>
                  </w:txbxContent>
                </v:textbox>
                <w10:wrap type="square"/>
              </v:shape>
            </w:pict>
          </mc:Fallback>
        </mc:AlternateContent>
      </w:r>
      <w:r w:rsidR="00E21AD8" w:rsidRPr="00E21AD8">
        <w:rPr>
          <w:noProof/>
          <w:lang w:val="nl-NL" w:eastAsia="fr-BE"/>
        </w:rPr>
        <w:t>Nederlandstalige leden van het Bureau</w:t>
      </w:r>
    </w:p>
    <w:p w:rsidR="00AF70BF" w:rsidRPr="00E21AD8" w:rsidRDefault="00CC7FA0" w:rsidP="00AF70BF">
      <w:pPr>
        <w:rPr>
          <w:lang w:val="nl-NL"/>
        </w:rPr>
      </w:pPr>
      <w:r>
        <w:rPr>
          <w:noProof/>
          <w:lang w:eastAsia="fr-BE"/>
        </w:rPr>
        <mc:AlternateContent>
          <mc:Choice Requires="wps">
            <w:drawing>
              <wp:anchor distT="0" distB="0" distL="114300" distR="114300" simplePos="0" relativeHeight="251704320" behindDoc="0" locked="0" layoutInCell="1" allowOverlap="1" wp14:anchorId="23E5F196" wp14:editId="4771D26C">
                <wp:simplePos x="0" y="0"/>
                <wp:positionH relativeFrom="column">
                  <wp:posOffset>22860</wp:posOffset>
                </wp:positionH>
                <wp:positionV relativeFrom="paragraph">
                  <wp:posOffset>-60325</wp:posOffset>
                </wp:positionV>
                <wp:extent cx="457200" cy="228600"/>
                <wp:effectExtent l="0" t="0" r="0" b="0"/>
                <wp:wrapSquare wrapText="bothSides"/>
                <wp:docPr id="34" name="Zone de texte 34"/>
                <wp:cNvGraphicFramePr/>
                <a:graphic xmlns:a="http://schemas.openxmlformats.org/drawingml/2006/main">
                  <a:graphicData uri="http://schemas.microsoft.com/office/word/2010/wordprocessingShape">
                    <wps:wsp>
                      <wps:cNvSpPr txBox="1"/>
                      <wps:spPr>
                        <a:xfrm>
                          <a:off x="0" y="0"/>
                          <a:ext cx="457200" cy="228600"/>
                        </a:xfrm>
                        <a:prstGeom prst="rect">
                          <a:avLst/>
                        </a:prstGeom>
                        <a:solidFill>
                          <a:srgbClr val="FFFF0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rsidR="00F85758" w:rsidRDefault="00F85758" w:rsidP="00AF70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34" o:spid="_x0000_s1044" type="#_x0000_t202" style="position:absolute;margin-left:1.8pt;margin-top:-4.75pt;width:36pt;height:18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" fillcolor="yellow" stroked="f">
                <v:textbox>
                  <w:txbxContent>
                    <w:p w:rsidR="00F85758" w:rsidRDefault="00F85758" w:rsidP="00AF70BF"/>
                  </w:txbxContent>
                </v:textbox>
                <w10:wrap type="square"/>
              </v:shape>
            </w:pict>
          </mc:Fallback>
        </mc:AlternateContent>
      </w:r>
      <w:r w:rsidR="00E21AD8" w:rsidRPr="00E21AD8">
        <w:rPr>
          <w:noProof/>
          <w:lang w:val="nl-NL" w:eastAsia="fr-BE"/>
        </w:rPr>
        <w:t xml:space="preserve">Franstalige leden van het </w:t>
      </w:r>
      <w:r w:rsidRPr="00E21AD8">
        <w:rPr>
          <w:noProof/>
          <w:lang w:val="nl-NL" w:eastAsia="fr-BE"/>
        </w:rPr>
        <w:t>Bureau</w:t>
      </w:r>
      <w:r w:rsidRPr="00E21AD8">
        <w:rPr>
          <w:lang w:val="nl-NL"/>
        </w:rPr>
        <w:t xml:space="preserve"> </w:t>
      </w:r>
    </w:p>
    <w:p w:rsidR="00AF70BF" w:rsidRPr="00E21AD8" w:rsidRDefault="00AF70BF" w:rsidP="00AF70BF">
      <w:pPr>
        <w:rPr>
          <w:lang w:val="nl-NL"/>
        </w:rPr>
      </w:pPr>
      <w:r>
        <w:rPr>
          <w:noProof/>
          <w:lang w:eastAsia="fr-BE"/>
        </w:rPr>
        <mc:AlternateContent>
          <mc:Choice Requires="wps">
            <w:drawing>
              <wp:anchor distT="0" distB="0" distL="114300" distR="114300" simplePos="0" relativeHeight="251699200" behindDoc="0" locked="0" layoutInCell="1" allowOverlap="1" wp14:anchorId="2859E752" wp14:editId="1C0BFB60">
                <wp:simplePos x="0" y="0"/>
                <wp:positionH relativeFrom="column">
                  <wp:posOffset>518160</wp:posOffset>
                </wp:positionH>
                <wp:positionV relativeFrom="paragraph">
                  <wp:posOffset>313055</wp:posOffset>
                </wp:positionV>
                <wp:extent cx="457200" cy="228600"/>
                <wp:effectExtent l="0" t="0" r="0" b="0"/>
                <wp:wrapSquare wrapText="bothSides"/>
                <wp:docPr id="30" name="Zone de texte 30"/>
                <wp:cNvGraphicFramePr/>
                <a:graphic xmlns:a="http://schemas.openxmlformats.org/drawingml/2006/main">
                  <a:graphicData uri="http://schemas.microsoft.com/office/word/2010/wordprocessingShape">
                    <wps:wsp>
                      <wps:cNvSpPr txBox="1"/>
                      <wps:spPr>
                        <a:xfrm>
                          <a:off x="0" y="0"/>
                          <a:ext cx="457200" cy="228600"/>
                        </a:xfrm>
                        <a:prstGeom prst="rect">
                          <a:avLst/>
                        </a:prstGeom>
                        <a:pattFill prst="wdDnDiag">
                          <a:fgClr>
                            <a:sysClr val="windowText" lastClr="000000"/>
                          </a:fgClr>
                          <a:bgClr>
                            <a:sysClr val="window" lastClr="FFFFFF"/>
                          </a:bgClr>
                        </a:patt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rsidR="00F85758" w:rsidRDefault="00F85758" w:rsidP="00AF70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0" o:spid="_x0000_s1045" type="#_x0000_t202" style="position:absolute;margin-left:40.8pt;margin-top:24.65pt;width:36pt;height:18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" fillcolor="windowText" stroked="f">
                <v:fill r:id="rId17" o:title="" color2="window" type="pattern"/>
                <v:textbox>
                  <w:txbxContent>
                    <w:p w:rsidR="00F85758" w:rsidRDefault="00F85758" w:rsidP="00AF70BF"/>
                  </w:txbxContent>
                </v:textbox>
                <w10:wrap type="square"/>
              </v:shape>
            </w:pict>
          </mc:Fallback>
        </mc:AlternateContent>
      </w:r>
      <w:r>
        <w:rPr>
          <w:noProof/>
          <w:lang w:eastAsia="fr-BE"/>
        </w:rPr>
        <mc:AlternateContent>
          <mc:Choice Requires="wps">
            <w:drawing>
              <wp:anchor distT="0" distB="0" distL="114300" distR="114300" simplePos="0" relativeHeight="251698176" behindDoc="0" locked="0" layoutInCell="1" allowOverlap="1" wp14:anchorId="12B74966" wp14:editId="1C879863">
                <wp:simplePos x="0" y="0"/>
                <wp:positionH relativeFrom="column">
                  <wp:posOffset>0</wp:posOffset>
                </wp:positionH>
                <wp:positionV relativeFrom="paragraph">
                  <wp:posOffset>313055</wp:posOffset>
                </wp:positionV>
                <wp:extent cx="457200" cy="228600"/>
                <wp:effectExtent l="0" t="0" r="0" b="0"/>
                <wp:wrapSquare wrapText="bothSides"/>
                <wp:docPr id="31" name="Zone de texte 31"/>
                <wp:cNvGraphicFramePr/>
                <a:graphic xmlns:a="http://schemas.openxmlformats.org/drawingml/2006/main">
                  <a:graphicData uri="http://schemas.microsoft.com/office/word/2010/wordprocessingShape">
                    <wps:wsp>
                      <wps:cNvSpPr txBox="1"/>
                      <wps:spPr>
                        <a:xfrm>
                          <a:off x="0" y="0"/>
                          <a:ext cx="457200" cy="228600"/>
                        </a:xfrm>
                        <a:prstGeom prst="rect">
                          <a:avLst/>
                        </a:prstGeom>
                        <a:pattFill prst="wdUpDiag">
                          <a:fgClr>
                            <a:sysClr val="windowText" lastClr="000000"/>
                          </a:fgClr>
                          <a:bgClr>
                            <a:sysClr val="window" lastClr="FFFFFF"/>
                          </a:bgClr>
                        </a:patt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rsidR="00F85758" w:rsidRDefault="00F85758" w:rsidP="00AF70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1" o:spid="_x0000_s1046" type="#_x0000_t202" style="position:absolute;margin-left:0;margin-top:24.65pt;width:36pt;height:18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" fillcolor="windowText" stroked="f">
                <v:fill r:id="rId18" o:title="" color2="window" type="pattern"/>
                <v:textbox>
                  <w:txbxContent>
                    <w:p w:rsidR="00F85758" w:rsidRDefault="00F85758" w:rsidP="00AF70BF"/>
                  </w:txbxContent>
                </v:textbox>
                <w10:wrap type="square"/>
              </v:shape>
            </w:pict>
          </mc:Fallback>
        </mc:AlternateContent>
      </w:r>
    </w:p>
    <w:p w:rsidR="00AF70BF" w:rsidRPr="00E21AD8" w:rsidRDefault="00E21AD8" w:rsidP="00AF70BF">
      <w:pPr>
        <w:rPr>
          <w:lang w:val="nl-NL"/>
        </w:rPr>
      </w:pPr>
      <w:r w:rsidRPr="00E21AD8">
        <w:rPr>
          <w:lang w:val="nl-NL"/>
        </w:rPr>
        <w:t>Voorzitter en ondervoorzitter van de kamer</w:t>
      </w:r>
    </w:p>
    <w:p w:rsidR="00AF70BF" w:rsidRPr="00A82164" w:rsidRDefault="00AF70BF" w:rsidP="00AF70BF">
      <w:pPr>
        <w:rPr>
          <w:lang w:val="nl-NL"/>
        </w:rPr>
      </w:pPr>
      <w:r>
        <w:rPr>
          <w:noProof/>
          <w:lang w:eastAsia="fr-BE"/>
        </w:rPr>
        <mc:AlternateContent>
          <mc:Choice Requires="wps">
            <w:drawing>
              <wp:anchor distT="0" distB="0" distL="114300" distR="114300" simplePos="0" relativeHeight="251701248" behindDoc="0" locked="0" layoutInCell="1" allowOverlap="1" wp14:anchorId="188BFA51" wp14:editId="4D0EBAE2">
                <wp:simplePos x="0" y="0"/>
                <wp:positionH relativeFrom="column">
                  <wp:posOffset>0</wp:posOffset>
                </wp:positionH>
                <wp:positionV relativeFrom="paragraph">
                  <wp:posOffset>19050</wp:posOffset>
                </wp:positionV>
                <wp:extent cx="457200" cy="228600"/>
                <wp:effectExtent l="0" t="0" r="0" b="0"/>
                <wp:wrapSquare wrapText="bothSides"/>
                <wp:docPr id="32" name="Zone de texte 32"/>
                <wp:cNvGraphicFramePr/>
                <a:graphic xmlns:a="http://schemas.openxmlformats.org/drawingml/2006/main">
                  <a:graphicData uri="http://schemas.microsoft.com/office/word/2010/wordprocessingShape">
                    <wps:wsp>
                      <wps:cNvSpPr txBox="1"/>
                      <wps:spPr>
                        <a:xfrm>
                          <a:off x="0" y="0"/>
                          <a:ext cx="457200" cy="228600"/>
                        </a:xfrm>
                        <a:prstGeom prst="rect">
                          <a:avLst/>
                        </a:prstGeom>
                        <a:solidFill>
                          <a:srgbClr val="FF000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rsidR="00F85758" w:rsidRDefault="00F85758" w:rsidP="00AF70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2" o:spid="_x0000_s1047" type="#_x0000_t202" style="position:absolute;margin-left:0;margin-top:1.5pt;width:36pt;height:18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" fillcolor="red" stroked="f">
                <v:textbox>
                  <w:txbxContent>
                    <w:p w:rsidR="00F85758" w:rsidRDefault="00F85758" w:rsidP="00AF70BF"/>
                  </w:txbxContent>
                </v:textbox>
                <w10:wrap type="square"/>
              </v:shape>
            </w:pict>
          </mc:Fallback>
        </mc:AlternateContent>
      </w:r>
      <w:r w:rsidR="008111C0" w:rsidRPr="00A82164">
        <w:rPr>
          <w:lang w:val="nl-NL"/>
        </w:rPr>
        <w:t>Huisartsen</w:t>
      </w:r>
    </w:p>
    <w:p w:rsidR="00AF70BF" w:rsidRPr="00A82164" w:rsidRDefault="00AF70BF" w:rsidP="00AF70BF">
      <w:pPr>
        <w:rPr>
          <w:lang w:val="nl-NL"/>
        </w:rPr>
      </w:pPr>
      <w:r>
        <w:rPr>
          <w:noProof/>
          <w:lang w:eastAsia="fr-BE"/>
        </w:rPr>
        <mc:AlternateContent>
          <mc:Choice Requires="wps">
            <w:drawing>
              <wp:anchor distT="0" distB="0" distL="114300" distR="114300" simplePos="0" relativeHeight="251702272" behindDoc="0" locked="0" layoutInCell="1" allowOverlap="1" wp14:anchorId="35B97D1F" wp14:editId="2801E389">
                <wp:simplePos x="0" y="0"/>
                <wp:positionH relativeFrom="column">
                  <wp:posOffset>0</wp:posOffset>
                </wp:positionH>
                <wp:positionV relativeFrom="paragraph">
                  <wp:posOffset>38735</wp:posOffset>
                </wp:positionV>
                <wp:extent cx="457200" cy="228600"/>
                <wp:effectExtent l="0" t="0" r="0" b="0"/>
                <wp:wrapSquare wrapText="bothSides"/>
                <wp:docPr id="33" name="Zone de texte 33"/>
                <wp:cNvGraphicFramePr/>
                <a:graphic xmlns:a="http://schemas.openxmlformats.org/drawingml/2006/main">
                  <a:graphicData uri="http://schemas.microsoft.com/office/word/2010/wordprocessingShape">
                    <wps:wsp>
                      <wps:cNvSpPr txBox="1"/>
                      <wps:spPr>
                        <a:xfrm>
                          <a:off x="0" y="0"/>
                          <a:ext cx="457200" cy="228600"/>
                        </a:xfrm>
                        <a:prstGeom prst="rect">
                          <a:avLst/>
                        </a:prstGeom>
                        <a:solidFill>
                          <a:srgbClr val="0070C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rsidR="00F85758" w:rsidRDefault="00F85758" w:rsidP="00AF70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3" o:spid="_x0000_s1048" type="#_x0000_t202" style="position:absolute;margin-left:0;margin-top:3.05pt;width:36pt;height:18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" fillcolor="#0070c0" stroked="f">
                <v:textbox>
                  <w:txbxContent>
                    <w:p w:rsidR="00F85758" w:rsidRDefault="00F85758" w:rsidP="00AF70BF"/>
                  </w:txbxContent>
                </v:textbox>
                <w10:wrap type="square"/>
              </v:shape>
            </w:pict>
          </mc:Fallback>
        </mc:AlternateContent>
      </w:r>
      <w:r w:rsidR="008111C0" w:rsidRPr="00A82164">
        <w:rPr>
          <w:lang w:val="nl-NL"/>
        </w:rPr>
        <w:t>Geneesheren-specialisten</w:t>
      </w:r>
    </w:p>
    <w:p w:rsidR="00635D96" w:rsidRPr="00A82164" w:rsidRDefault="00635D96" w:rsidP="008C55A7">
      <w:pPr>
        <w:spacing w:after="120"/>
        <w:rPr>
          <w:lang w:val="nl-NL"/>
        </w:rPr>
      </w:pPr>
      <w:r>
        <w:rPr>
          <w:noProof/>
          <w:lang w:eastAsia="fr-BE"/>
        </w:rPr>
        <mc:AlternateContent>
          <mc:Choice Requires="wps">
            <w:drawing>
              <wp:anchor distT="0" distB="0" distL="114300" distR="114300" simplePos="0" relativeHeight="251708416" behindDoc="0" locked="0" layoutInCell="1" allowOverlap="1" wp14:anchorId="6F2022CD" wp14:editId="3EE40470">
                <wp:simplePos x="0" y="0"/>
                <wp:positionH relativeFrom="column">
                  <wp:posOffset>0</wp:posOffset>
                </wp:positionH>
                <wp:positionV relativeFrom="paragraph">
                  <wp:posOffset>292735</wp:posOffset>
                </wp:positionV>
                <wp:extent cx="457200" cy="228600"/>
                <wp:effectExtent l="0" t="0" r="0" b="0"/>
                <wp:wrapSquare wrapText="bothSides"/>
                <wp:docPr id="3" name="Zone de texte 3"/>
                <wp:cNvGraphicFramePr/>
                <a:graphic xmlns:a="http://schemas.openxmlformats.org/drawingml/2006/main">
                  <a:graphicData uri="http://schemas.microsoft.com/office/word/2010/wordprocessingShape">
                    <wps:wsp>
                      <wps:cNvSpPr txBox="1"/>
                      <wps:spPr>
                        <a:xfrm>
                          <a:off x="0" y="0"/>
                          <a:ext cx="457200" cy="228600"/>
                        </a:xfrm>
                        <a:prstGeom prst="rect">
                          <a:avLst/>
                        </a:prstGeom>
                        <a:pattFill prst="lgCheck">
                          <a:fgClr>
                            <a:schemeClr val="tx1"/>
                          </a:fgClr>
                          <a:bgClr>
                            <a:schemeClr val="bg1"/>
                          </a:bgClr>
                        </a:patt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rsidR="00F85758" w:rsidRDefault="00F857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 o:spid="_x0000_s1049" type="#_x0000_t202" style="position:absolute;margin-left:0;margin-top:23.05pt;width:36pt;height:18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" fillcolor="black [3213]" stroked="f">
                <v:fill r:id="rId11" o:title="" color2="white [3212]" type="pattern"/>
                <v:textbox>
                  <w:txbxContent>
                    <w:p w:rsidR="00F85758" w:rsidRDefault="00F85758"/>
                  </w:txbxContent>
                </v:textbox>
                <w10:wrap type="square"/>
              </v:shape>
            </w:pict>
          </mc:Fallback>
        </mc:AlternateContent>
      </w:r>
    </w:p>
    <w:p w:rsidR="00635D96" w:rsidRPr="00A82164" w:rsidRDefault="00635D96" w:rsidP="00635D96">
      <w:pPr>
        <w:rPr>
          <w:lang w:val="nl-NL"/>
        </w:rPr>
      </w:pPr>
      <w:r w:rsidRPr="00635D96">
        <w:rPr>
          <w:noProof/>
          <w:lang w:eastAsia="fr-BE"/>
        </w:rPr>
        <mc:AlternateContent>
          <mc:Choice Requires="wps">
            <w:drawing>
              <wp:anchor distT="0" distB="0" distL="114300" distR="114300" simplePos="0" relativeHeight="251710464" behindDoc="0" locked="0" layoutInCell="1" allowOverlap="1" wp14:anchorId="61409061" wp14:editId="04EFB64E">
                <wp:simplePos x="0" y="0"/>
                <wp:positionH relativeFrom="column">
                  <wp:posOffset>-571500</wp:posOffset>
                </wp:positionH>
                <wp:positionV relativeFrom="paragraph">
                  <wp:posOffset>289560</wp:posOffset>
                </wp:positionV>
                <wp:extent cx="457200" cy="228600"/>
                <wp:effectExtent l="0" t="0" r="0" b="0"/>
                <wp:wrapSquare wrapText="bothSides"/>
                <wp:docPr id="10" name="Zone de texte 10"/>
                <wp:cNvGraphicFramePr/>
                <a:graphic xmlns:a="http://schemas.openxmlformats.org/drawingml/2006/main">
                  <a:graphicData uri="http://schemas.microsoft.com/office/word/2010/wordprocessingShape">
                    <wps:wsp>
                      <wps:cNvSpPr txBox="1"/>
                      <wps:spPr>
                        <a:xfrm>
                          <a:off x="0" y="0"/>
                          <a:ext cx="457200" cy="228600"/>
                        </a:xfrm>
                        <a:prstGeom prst="rect">
                          <a:avLst/>
                        </a:prstGeom>
                        <a:pattFill prst="dkHorz">
                          <a:fgClr>
                            <a:sysClr val="windowText" lastClr="000000"/>
                          </a:fgClr>
                          <a:bgClr>
                            <a:sysClr val="window" lastClr="FFFFFF"/>
                          </a:bgClr>
                        </a:patt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rsidR="00F85758" w:rsidRDefault="00F85758" w:rsidP="00635D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0" o:spid="_x0000_s1050" type="#_x0000_t202" style="position:absolute;margin-left:-45pt;margin-top:22.8pt;width:36pt;height:18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" fillcolor="windowText" stroked="f">
                <v:fill r:id="rId12" o:title="" color2="window" type="pattern"/>
                <v:textbox>
                  <w:txbxContent>
                    <w:p w:rsidR="00F85758" w:rsidRDefault="00F85758" w:rsidP="00635D96"/>
                  </w:txbxContent>
                </v:textbox>
                <w10:wrap type="square"/>
              </v:shape>
            </w:pict>
          </mc:Fallback>
        </mc:AlternateContent>
      </w:r>
      <w:r w:rsidR="00A82164" w:rsidRPr="00A82164">
        <w:rPr>
          <w:lang w:val="nl-NL"/>
        </w:rPr>
        <w:t>Artsen voorgedragen door de faculteiten van geneeskunde</w:t>
      </w:r>
    </w:p>
    <w:p w:rsidR="00635D96" w:rsidRPr="00A82164" w:rsidRDefault="00A82164" w:rsidP="00635D96">
      <w:pPr>
        <w:rPr>
          <w:lang w:val="nl-NL"/>
        </w:rPr>
      </w:pPr>
      <w:r w:rsidRPr="00A82164">
        <w:rPr>
          <w:lang w:val="nl-NL"/>
        </w:rPr>
        <w:t>Artsen voorgedragen door de representatieve beroepsverenigingen</w:t>
      </w:r>
    </w:p>
    <w:p w:rsidR="00635D96" w:rsidRPr="00A82164" w:rsidRDefault="00635D96">
      <w:pPr>
        <w:spacing w:after="0"/>
        <w:jc w:val="both"/>
        <w:rPr>
          <w:rFonts w:ascii="Times New Roman" w:hAnsi="Times New Roman" w:cs="Times New Roman"/>
          <w:sz w:val="24"/>
          <w:szCs w:val="24"/>
          <w:lang w:val="nl-NL"/>
        </w:rPr>
      </w:pPr>
    </w:p>
    <w:p w:rsidR="0094169F" w:rsidRDefault="0094169F" w:rsidP="008C55A7">
      <w:pPr>
        <w:spacing w:after="0"/>
        <w:jc w:val="both"/>
        <w:rPr>
          <w:rFonts w:ascii="Times New Roman" w:hAnsi="Times New Roman" w:cs="Times New Roman"/>
          <w:sz w:val="24"/>
          <w:szCs w:val="24"/>
          <w:lang w:val="nl-NL"/>
        </w:rPr>
      </w:pPr>
    </w:p>
    <w:p w:rsidR="00A82164" w:rsidRDefault="00A82164" w:rsidP="008C55A7">
      <w:pPr>
        <w:spacing w:after="0"/>
        <w:jc w:val="both"/>
        <w:rPr>
          <w:rFonts w:ascii="Times New Roman" w:hAnsi="Times New Roman" w:cs="Times New Roman"/>
          <w:sz w:val="24"/>
          <w:szCs w:val="24"/>
          <w:lang w:val="nl-NL"/>
        </w:rPr>
      </w:pPr>
    </w:p>
    <w:p w:rsidR="00A82164" w:rsidRDefault="00A82164" w:rsidP="008C55A7">
      <w:pPr>
        <w:spacing w:after="0"/>
        <w:jc w:val="both"/>
        <w:rPr>
          <w:rFonts w:ascii="Times New Roman" w:hAnsi="Times New Roman" w:cs="Times New Roman"/>
          <w:sz w:val="24"/>
          <w:szCs w:val="24"/>
          <w:lang w:val="nl-NL"/>
        </w:rPr>
      </w:pPr>
    </w:p>
    <w:p w:rsidR="00A82164" w:rsidRDefault="00A82164" w:rsidP="008C55A7">
      <w:pPr>
        <w:spacing w:after="0"/>
        <w:jc w:val="both"/>
        <w:rPr>
          <w:rFonts w:ascii="Times New Roman" w:hAnsi="Times New Roman" w:cs="Times New Roman"/>
          <w:sz w:val="24"/>
          <w:szCs w:val="24"/>
          <w:lang w:val="nl-NL"/>
        </w:rPr>
      </w:pPr>
    </w:p>
    <w:p w:rsidR="00A82164" w:rsidRDefault="00A82164" w:rsidP="008C55A7">
      <w:pPr>
        <w:spacing w:after="0"/>
        <w:jc w:val="both"/>
        <w:rPr>
          <w:rFonts w:ascii="Times New Roman" w:hAnsi="Times New Roman" w:cs="Times New Roman"/>
          <w:sz w:val="24"/>
          <w:szCs w:val="24"/>
          <w:lang w:val="nl-NL"/>
        </w:rPr>
      </w:pPr>
    </w:p>
    <w:p w:rsidR="00A82164" w:rsidRDefault="00A82164" w:rsidP="008C55A7">
      <w:pPr>
        <w:spacing w:after="0"/>
        <w:jc w:val="both"/>
        <w:rPr>
          <w:rFonts w:ascii="Times New Roman" w:hAnsi="Times New Roman" w:cs="Times New Roman"/>
          <w:sz w:val="24"/>
          <w:szCs w:val="24"/>
          <w:lang w:val="nl-NL"/>
        </w:rPr>
      </w:pPr>
    </w:p>
    <w:p w:rsidR="00A82164" w:rsidRDefault="00A82164" w:rsidP="008C55A7">
      <w:pPr>
        <w:spacing w:after="0"/>
        <w:jc w:val="both"/>
        <w:rPr>
          <w:rFonts w:ascii="Times New Roman" w:hAnsi="Times New Roman" w:cs="Times New Roman"/>
          <w:sz w:val="24"/>
          <w:szCs w:val="24"/>
          <w:lang w:val="nl-NL"/>
        </w:rPr>
      </w:pPr>
    </w:p>
    <w:p w:rsidR="00A82164" w:rsidRDefault="00A82164" w:rsidP="008C55A7">
      <w:pPr>
        <w:spacing w:after="0"/>
        <w:jc w:val="both"/>
        <w:rPr>
          <w:rFonts w:ascii="Times New Roman" w:hAnsi="Times New Roman" w:cs="Times New Roman"/>
          <w:sz w:val="24"/>
          <w:szCs w:val="24"/>
          <w:lang w:val="nl-NL"/>
        </w:rPr>
      </w:pPr>
    </w:p>
    <w:p w:rsidR="00A82164" w:rsidRDefault="00A82164" w:rsidP="008C55A7">
      <w:pPr>
        <w:spacing w:after="0"/>
        <w:jc w:val="both"/>
        <w:rPr>
          <w:rFonts w:ascii="Times New Roman" w:hAnsi="Times New Roman" w:cs="Times New Roman"/>
          <w:sz w:val="24"/>
          <w:szCs w:val="24"/>
          <w:lang w:val="nl-NL"/>
        </w:rPr>
      </w:pPr>
    </w:p>
    <w:p w:rsidR="00A82164" w:rsidRPr="00A82164" w:rsidRDefault="00A82164" w:rsidP="008C55A7">
      <w:pPr>
        <w:spacing w:after="0"/>
        <w:jc w:val="both"/>
        <w:rPr>
          <w:rFonts w:ascii="Times New Roman" w:hAnsi="Times New Roman" w:cs="Times New Roman"/>
          <w:sz w:val="24"/>
          <w:szCs w:val="24"/>
          <w:lang w:val="nl-NL"/>
        </w:rPr>
      </w:pPr>
    </w:p>
    <w:p w:rsidR="00B51B36" w:rsidRDefault="00D30A02" w:rsidP="008C55A7">
      <w:pPr>
        <w:pStyle w:val="Titre2"/>
        <w:numPr>
          <w:ilvl w:val="0"/>
          <w:numId w:val="31"/>
        </w:numPr>
        <w:spacing w:before="0"/>
      </w:pPr>
      <w:bookmarkStart w:id="10" w:name="_Toc414343937"/>
      <w:proofErr w:type="spellStart"/>
      <w:r>
        <w:lastRenderedPageBreak/>
        <w:t>Gemengde</w:t>
      </w:r>
      <w:proofErr w:type="spellEnd"/>
      <w:r>
        <w:t xml:space="preserve"> </w:t>
      </w:r>
      <w:proofErr w:type="spellStart"/>
      <w:r>
        <w:t>werkgroepen</w:t>
      </w:r>
      <w:bookmarkEnd w:id="10"/>
      <w:proofErr w:type="spellEnd"/>
    </w:p>
    <w:p w:rsidR="006A7186" w:rsidRPr="006A7186" w:rsidRDefault="006A7186" w:rsidP="008C55A7">
      <w:pPr>
        <w:spacing w:after="0"/>
      </w:pPr>
    </w:p>
    <w:p w:rsidR="00A82164" w:rsidRPr="00722DA3" w:rsidRDefault="00CD4774" w:rsidP="00A82164">
      <w:pPr>
        <w:jc w:val="both"/>
        <w:rPr>
          <w:lang w:val="nl-BE"/>
        </w:rPr>
      </w:pPr>
      <w:r w:rsidRPr="00722DA3">
        <w:rPr>
          <w:lang w:val="nl-BE"/>
        </w:rPr>
        <w:t>De gemengde werkgroepen zijn per definitie tijdelijk en hebben als taak (nieuwe) erkenningscriteria voor te stellen voor de geneesheren-specialisten</w:t>
      </w:r>
      <w:r w:rsidR="00A82164" w:rsidRPr="00722DA3">
        <w:rPr>
          <w:lang w:val="nl-BE"/>
        </w:rPr>
        <w:t xml:space="preserve">, </w:t>
      </w:r>
      <w:r w:rsidRPr="00722DA3">
        <w:rPr>
          <w:lang w:val="nl-BE"/>
        </w:rPr>
        <w:t xml:space="preserve">de </w:t>
      </w:r>
      <w:proofErr w:type="spellStart"/>
      <w:r w:rsidRPr="00722DA3">
        <w:rPr>
          <w:lang w:val="nl-BE"/>
        </w:rPr>
        <w:t>stagemeesters</w:t>
      </w:r>
      <w:proofErr w:type="spellEnd"/>
      <w:r w:rsidRPr="00722DA3">
        <w:rPr>
          <w:lang w:val="nl-BE"/>
        </w:rPr>
        <w:t xml:space="preserve"> en </w:t>
      </w:r>
      <w:proofErr w:type="spellStart"/>
      <w:r w:rsidRPr="00722DA3">
        <w:rPr>
          <w:lang w:val="nl-BE"/>
        </w:rPr>
        <w:t>stagediensten</w:t>
      </w:r>
      <w:proofErr w:type="spellEnd"/>
      <w:r w:rsidRPr="00722DA3">
        <w:rPr>
          <w:lang w:val="nl-BE"/>
        </w:rPr>
        <w:t xml:space="preserve"> van de specialiteit of de bijzondere bekwaamheid die op hen betrekking heeft</w:t>
      </w:r>
      <w:r w:rsidR="00A82164" w:rsidRPr="00722DA3">
        <w:rPr>
          <w:lang w:val="nl-BE"/>
        </w:rPr>
        <w:t xml:space="preserve">. </w:t>
      </w:r>
    </w:p>
    <w:p w:rsidR="002979E2" w:rsidRPr="00CD4774" w:rsidRDefault="00CD4774" w:rsidP="00A82164">
      <w:pPr>
        <w:jc w:val="both"/>
        <w:rPr>
          <w:rFonts w:ascii="Times New Roman" w:eastAsiaTheme="majorEastAsia" w:hAnsi="Times New Roman" w:cstheme="majorBidi"/>
          <w:b/>
          <w:bCs/>
          <w:sz w:val="32"/>
          <w:szCs w:val="26"/>
          <w:u w:val="single"/>
          <w:lang w:val="nl-BE"/>
        </w:rPr>
      </w:pPr>
      <w:r w:rsidRPr="00722DA3">
        <w:rPr>
          <w:lang w:val="nl-BE"/>
        </w:rPr>
        <w:t>Ze zijn samengesteld uit leden van de Hoge Raad en de Erkenningscommissies</w:t>
      </w:r>
      <w:r w:rsidR="00A82164" w:rsidRPr="00722DA3">
        <w:rPr>
          <w:lang w:val="nl-BE"/>
        </w:rPr>
        <w:t xml:space="preserve">. </w:t>
      </w:r>
      <w:r w:rsidRPr="00722DA3">
        <w:rPr>
          <w:lang w:val="nl-BE"/>
        </w:rPr>
        <w:t>Ze brengen hun adviezen uit aan de Hoge Raad</w:t>
      </w:r>
      <w:r w:rsidR="00A82164" w:rsidRPr="00722DA3">
        <w:rPr>
          <w:lang w:val="nl-BE"/>
        </w:rPr>
        <w:t xml:space="preserve">, </w:t>
      </w:r>
      <w:r w:rsidRPr="00722DA3">
        <w:rPr>
          <w:lang w:val="nl-BE"/>
        </w:rPr>
        <w:t>die ze bespreekt op de plenaire vergadering</w:t>
      </w:r>
      <w:r w:rsidR="00A82164" w:rsidRPr="00722DA3">
        <w:rPr>
          <w:lang w:val="nl-BE"/>
        </w:rPr>
        <w:t>.</w:t>
      </w:r>
      <w:r w:rsidR="002979E2" w:rsidRPr="00CD4774">
        <w:rPr>
          <w:lang w:val="nl-BE"/>
        </w:rPr>
        <w:br w:type="page"/>
      </w:r>
    </w:p>
    <w:p w:rsidR="006A7186" w:rsidRPr="00CD4774" w:rsidRDefault="00CC7FA0" w:rsidP="008C55A7">
      <w:pPr>
        <w:pStyle w:val="Titre2"/>
        <w:numPr>
          <w:ilvl w:val="0"/>
          <w:numId w:val="31"/>
        </w:numPr>
        <w:spacing w:before="0"/>
        <w:rPr>
          <w:lang w:val="nl-BE"/>
        </w:rPr>
      </w:pPr>
      <w:bookmarkStart w:id="11" w:name="_Toc414343938"/>
      <w:r w:rsidRPr="00CD4774">
        <w:rPr>
          <w:lang w:val="nl-BE"/>
        </w:rPr>
        <w:lastRenderedPageBreak/>
        <w:t>Activit</w:t>
      </w:r>
      <w:r w:rsidR="00D30A02" w:rsidRPr="00CD4774">
        <w:rPr>
          <w:lang w:val="nl-BE"/>
        </w:rPr>
        <w:t>eiten</w:t>
      </w:r>
      <w:bookmarkEnd w:id="11"/>
    </w:p>
    <w:p w:rsidR="008C55A7" w:rsidRPr="00CD4774" w:rsidRDefault="008C55A7" w:rsidP="008C55A7">
      <w:pPr>
        <w:rPr>
          <w:lang w:val="nl-BE"/>
        </w:rPr>
      </w:pPr>
    </w:p>
    <w:p w:rsidR="006A7186" w:rsidRPr="00CD4774" w:rsidRDefault="00D30A02" w:rsidP="008C55A7">
      <w:pPr>
        <w:pStyle w:val="Titre2"/>
        <w:numPr>
          <w:ilvl w:val="1"/>
          <w:numId w:val="23"/>
        </w:numPr>
        <w:spacing w:before="0"/>
        <w:rPr>
          <w:lang w:val="nl-BE"/>
        </w:rPr>
      </w:pPr>
      <w:bookmarkStart w:id="12" w:name="_Toc414343939"/>
      <w:r w:rsidRPr="00CD4774">
        <w:rPr>
          <w:lang w:val="nl-BE"/>
        </w:rPr>
        <w:t xml:space="preserve">Erkenning van de </w:t>
      </w:r>
      <w:proofErr w:type="spellStart"/>
      <w:r w:rsidRPr="00CD4774">
        <w:rPr>
          <w:lang w:val="nl-BE"/>
        </w:rPr>
        <w:t>stagediensten</w:t>
      </w:r>
      <w:proofErr w:type="spellEnd"/>
      <w:r w:rsidRPr="00CD4774">
        <w:rPr>
          <w:lang w:val="nl-BE"/>
        </w:rPr>
        <w:t xml:space="preserve"> en </w:t>
      </w:r>
      <w:proofErr w:type="spellStart"/>
      <w:r w:rsidRPr="00CD4774">
        <w:rPr>
          <w:lang w:val="nl-BE"/>
        </w:rPr>
        <w:t>stagemeesters</w:t>
      </w:r>
      <w:bookmarkEnd w:id="12"/>
      <w:proofErr w:type="spellEnd"/>
    </w:p>
    <w:p w:rsidR="00BC5764" w:rsidRPr="00CD4774" w:rsidRDefault="00BC5764" w:rsidP="008C55A7">
      <w:pPr>
        <w:spacing w:after="0"/>
        <w:jc w:val="both"/>
        <w:rPr>
          <w:rFonts w:ascii="Times New Roman" w:hAnsi="Times New Roman" w:cs="Times New Roman"/>
          <w:sz w:val="24"/>
          <w:szCs w:val="24"/>
          <w:lang w:val="nl-BE"/>
        </w:rPr>
      </w:pPr>
    </w:p>
    <w:p w:rsidR="00A82164" w:rsidRPr="00F85758" w:rsidRDefault="00CD4774" w:rsidP="00A82164">
      <w:pPr>
        <w:spacing w:after="0"/>
        <w:jc w:val="both"/>
        <w:rPr>
          <w:rFonts w:ascii="Times New Roman" w:hAnsi="Times New Roman" w:cs="Times New Roman"/>
          <w:sz w:val="24"/>
          <w:szCs w:val="24"/>
          <w:lang w:val="nl-BE"/>
        </w:rPr>
      </w:pPr>
      <w:r w:rsidRPr="00F85758">
        <w:rPr>
          <w:rFonts w:ascii="Times New Roman" w:hAnsi="Times New Roman" w:cs="Times New Roman"/>
          <w:sz w:val="24"/>
          <w:szCs w:val="24"/>
          <w:lang w:val="nl-BE"/>
        </w:rPr>
        <w:t xml:space="preserve">De werkgroepen « Specialisten » en « Huisartsen </w:t>
      </w:r>
      <w:r w:rsidR="00A82164" w:rsidRPr="00F85758">
        <w:rPr>
          <w:rFonts w:ascii="Times New Roman" w:hAnsi="Times New Roman" w:cs="Times New Roman"/>
          <w:sz w:val="24"/>
          <w:szCs w:val="24"/>
          <w:lang w:val="nl-BE"/>
        </w:rPr>
        <w:t xml:space="preserve">» </w:t>
      </w:r>
      <w:r w:rsidRPr="00F85758">
        <w:rPr>
          <w:rFonts w:ascii="Times New Roman" w:hAnsi="Times New Roman" w:cs="Times New Roman"/>
          <w:sz w:val="24"/>
          <w:szCs w:val="24"/>
          <w:lang w:val="nl-BE"/>
        </w:rPr>
        <w:t xml:space="preserve">onderzoeken de individuele aanvragen en </w:t>
      </w:r>
      <w:r w:rsidR="00A82164" w:rsidRPr="00F85758">
        <w:rPr>
          <w:rFonts w:ascii="Times New Roman" w:hAnsi="Times New Roman" w:cs="Times New Roman"/>
          <w:sz w:val="24"/>
          <w:szCs w:val="24"/>
          <w:lang w:val="nl-BE"/>
        </w:rPr>
        <w:t>formule</w:t>
      </w:r>
      <w:r w:rsidRPr="00F85758">
        <w:rPr>
          <w:rFonts w:ascii="Times New Roman" w:hAnsi="Times New Roman" w:cs="Times New Roman"/>
          <w:sz w:val="24"/>
          <w:szCs w:val="24"/>
          <w:lang w:val="nl-BE"/>
        </w:rPr>
        <w:t>ren hun adviezen</w:t>
      </w:r>
      <w:r w:rsidR="00A82164" w:rsidRPr="00F85758">
        <w:rPr>
          <w:rFonts w:ascii="Times New Roman" w:hAnsi="Times New Roman" w:cs="Times New Roman"/>
          <w:sz w:val="24"/>
          <w:szCs w:val="24"/>
          <w:lang w:val="nl-BE"/>
        </w:rPr>
        <w:t xml:space="preserve">. </w:t>
      </w:r>
    </w:p>
    <w:p w:rsidR="00A82164" w:rsidRPr="00F85758" w:rsidRDefault="00CD4774" w:rsidP="00A82164">
      <w:pPr>
        <w:spacing w:after="0"/>
        <w:jc w:val="both"/>
        <w:rPr>
          <w:rFonts w:ascii="Times New Roman" w:hAnsi="Times New Roman" w:cs="Times New Roman"/>
          <w:sz w:val="24"/>
          <w:szCs w:val="24"/>
          <w:lang w:val="nl-BE"/>
        </w:rPr>
      </w:pPr>
      <w:r w:rsidRPr="00F85758">
        <w:rPr>
          <w:rFonts w:ascii="Times New Roman" w:hAnsi="Times New Roman" w:cs="Times New Roman"/>
          <w:sz w:val="24"/>
          <w:szCs w:val="24"/>
          <w:lang w:val="nl-BE"/>
        </w:rPr>
        <w:t xml:space="preserve">We onderscheiden </w:t>
      </w:r>
      <w:r w:rsidR="009647E0" w:rsidRPr="00F85758">
        <w:rPr>
          <w:rFonts w:ascii="Times New Roman" w:hAnsi="Times New Roman" w:cs="Times New Roman"/>
          <w:sz w:val="24"/>
          <w:szCs w:val="24"/>
          <w:lang w:val="nl-BE"/>
        </w:rPr>
        <w:t xml:space="preserve">de nieuwe aanvragen </w:t>
      </w:r>
      <w:r w:rsidR="00227E69" w:rsidRPr="00F85758">
        <w:rPr>
          <w:rFonts w:ascii="Times New Roman" w:hAnsi="Times New Roman" w:cs="Times New Roman"/>
          <w:sz w:val="24"/>
          <w:szCs w:val="24"/>
          <w:lang w:val="nl-BE"/>
        </w:rPr>
        <w:t>om de erkenning te verkrijgen, en de aanvragen tot hernieuwing om de erkenning te verlengen</w:t>
      </w:r>
      <w:r w:rsidR="00A82164" w:rsidRPr="00F85758">
        <w:rPr>
          <w:rFonts w:ascii="Times New Roman" w:hAnsi="Times New Roman" w:cs="Times New Roman"/>
          <w:sz w:val="24"/>
          <w:szCs w:val="24"/>
          <w:vertAlign w:val="superscript"/>
          <w:lang w:val="nl-BE"/>
        </w:rPr>
        <w:footnoteReference w:id="3"/>
      </w:r>
      <w:r w:rsidR="00A82164" w:rsidRPr="00F85758">
        <w:rPr>
          <w:rFonts w:ascii="Times New Roman" w:hAnsi="Times New Roman" w:cs="Times New Roman"/>
          <w:sz w:val="24"/>
          <w:szCs w:val="24"/>
          <w:lang w:val="nl-BE"/>
        </w:rPr>
        <w:t>.</w:t>
      </w:r>
    </w:p>
    <w:p w:rsidR="00A82164" w:rsidRPr="00F85758" w:rsidRDefault="00A82164" w:rsidP="00A82164">
      <w:pPr>
        <w:spacing w:after="0"/>
        <w:jc w:val="both"/>
        <w:rPr>
          <w:rFonts w:ascii="Times New Roman" w:hAnsi="Times New Roman" w:cs="Times New Roman"/>
          <w:sz w:val="24"/>
          <w:szCs w:val="24"/>
          <w:lang w:val="nl-BE"/>
        </w:rPr>
      </w:pPr>
    </w:p>
    <w:p w:rsidR="00A82164" w:rsidRPr="00F85758" w:rsidRDefault="00227E69" w:rsidP="00A82164">
      <w:pPr>
        <w:spacing w:after="0"/>
        <w:jc w:val="both"/>
        <w:rPr>
          <w:rFonts w:ascii="Times New Roman" w:hAnsi="Times New Roman" w:cs="Times New Roman"/>
          <w:sz w:val="24"/>
          <w:szCs w:val="24"/>
          <w:lang w:val="nl-BE"/>
        </w:rPr>
      </w:pPr>
      <w:r w:rsidRPr="00F85758">
        <w:rPr>
          <w:rFonts w:ascii="Times New Roman" w:hAnsi="Times New Roman" w:cs="Times New Roman"/>
          <w:sz w:val="24"/>
          <w:szCs w:val="24"/>
          <w:lang w:val="nl-BE"/>
        </w:rPr>
        <w:t>De werkgroepen kunnen</w:t>
      </w:r>
      <w:r w:rsidR="00A82164" w:rsidRPr="00F85758">
        <w:rPr>
          <w:rFonts w:ascii="Times New Roman" w:hAnsi="Times New Roman" w:cs="Times New Roman"/>
          <w:sz w:val="24"/>
          <w:szCs w:val="24"/>
          <w:lang w:val="nl-BE"/>
        </w:rPr>
        <w:t>:</w:t>
      </w:r>
    </w:p>
    <w:p w:rsidR="00A82164" w:rsidRPr="00F85758" w:rsidRDefault="00227E69" w:rsidP="00A82164">
      <w:pPr>
        <w:numPr>
          <w:ilvl w:val="0"/>
          <w:numId w:val="20"/>
        </w:numPr>
        <w:spacing w:after="0"/>
        <w:jc w:val="both"/>
        <w:rPr>
          <w:rFonts w:ascii="Times New Roman" w:hAnsi="Times New Roman" w:cs="Times New Roman"/>
          <w:sz w:val="24"/>
          <w:szCs w:val="24"/>
          <w:lang w:val="nl-BE"/>
        </w:rPr>
      </w:pPr>
      <w:r w:rsidRPr="00F85758">
        <w:rPr>
          <w:rFonts w:ascii="Times New Roman" w:hAnsi="Times New Roman" w:cs="Times New Roman"/>
          <w:sz w:val="24"/>
          <w:szCs w:val="24"/>
          <w:lang w:val="nl-BE"/>
        </w:rPr>
        <w:t xml:space="preserve">ofwel onmiddellijk een </w:t>
      </w:r>
      <w:r w:rsidR="00F12CA7" w:rsidRPr="00F85758">
        <w:rPr>
          <w:rFonts w:ascii="Times New Roman" w:hAnsi="Times New Roman" w:cs="Times New Roman"/>
          <w:sz w:val="24"/>
          <w:szCs w:val="24"/>
          <w:lang w:val="nl-BE"/>
        </w:rPr>
        <w:t xml:space="preserve">al dan niet </w:t>
      </w:r>
      <w:r w:rsidRPr="00F85758">
        <w:rPr>
          <w:rFonts w:ascii="Times New Roman" w:hAnsi="Times New Roman" w:cs="Times New Roman"/>
          <w:sz w:val="24"/>
          <w:szCs w:val="24"/>
          <w:lang w:val="nl-BE"/>
        </w:rPr>
        <w:t>positief advies uitbrengen</w:t>
      </w:r>
      <w:r w:rsidR="00A82164" w:rsidRPr="00F85758">
        <w:rPr>
          <w:rFonts w:ascii="Times New Roman" w:hAnsi="Times New Roman" w:cs="Times New Roman"/>
          <w:sz w:val="24"/>
          <w:szCs w:val="24"/>
          <w:lang w:val="nl-BE"/>
        </w:rPr>
        <w:t>;</w:t>
      </w:r>
    </w:p>
    <w:p w:rsidR="00A82164" w:rsidRPr="00F85758" w:rsidRDefault="00227E69" w:rsidP="00A82164">
      <w:pPr>
        <w:numPr>
          <w:ilvl w:val="0"/>
          <w:numId w:val="20"/>
        </w:numPr>
        <w:spacing w:after="0"/>
        <w:jc w:val="both"/>
        <w:rPr>
          <w:rFonts w:ascii="Times New Roman" w:hAnsi="Times New Roman" w:cs="Times New Roman"/>
          <w:sz w:val="24"/>
          <w:szCs w:val="24"/>
          <w:lang w:val="nl-BE"/>
        </w:rPr>
      </w:pPr>
      <w:r w:rsidRPr="00F85758">
        <w:rPr>
          <w:rFonts w:ascii="Times New Roman" w:hAnsi="Times New Roman" w:cs="Times New Roman"/>
          <w:sz w:val="24"/>
          <w:szCs w:val="24"/>
          <w:lang w:val="nl-BE"/>
        </w:rPr>
        <w:t>ofwel bijkomende informatie vragen</w:t>
      </w:r>
      <w:r w:rsidR="00A82164" w:rsidRPr="00F85758">
        <w:rPr>
          <w:rFonts w:ascii="Times New Roman" w:hAnsi="Times New Roman" w:cs="Times New Roman"/>
          <w:sz w:val="24"/>
          <w:szCs w:val="24"/>
          <w:lang w:val="nl-BE"/>
        </w:rPr>
        <w:t>;</w:t>
      </w:r>
    </w:p>
    <w:p w:rsidR="00A82164" w:rsidRPr="00F85758" w:rsidRDefault="00A82164" w:rsidP="00A82164">
      <w:pPr>
        <w:numPr>
          <w:ilvl w:val="0"/>
          <w:numId w:val="20"/>
        </w:numPr>
        <w:spacing w:after="0"/>
        <w:jc w:val="both"/>
        <w:rPr>
          <w:rFonts w:ascii="Times New Roman" w:hAnsi="Times New Roman" w:cs="Times New Roman"/>
          <w:sz w:val="24"/>
          <w:szCs w:val="24"/>
          <w:lang w:val="nl-BE"/>
        </w:rPr>
      </w:pPr>
      <w:r w:rsidRPr="00F85758">
        <w:rPr>
          <w:rFonts w:ascii="Times New Roman" w:hAnsi="Times New Roman" w:cs="Times New Roman"/>
          <w:sz w:val="24"/>
          <w:szCs w:val="24"/>
          <w:lang w:val="nl-BE"/>
        </w:rPr>
        <w:t>o</w:t>
      </w:r>
      <w:r w:rsidR="00227E69" w:rsidRPr="00F85758">
        <w:rPr>
          <w:rFonts w:ascii="Times New Roman" w:hAnsi="Times New Roman" w:cs="Times New Roman"/>
          <w:sz w:val="24"/>
          <w:szCs w:val="24"/>
          <w:lang w:val="nl-BE"/>
        </w:rPr>
        <w:t>fwel de kandidaat oproepen</w:t>
      </w:r>
      <w:r w:rsidRPr="00F85758">
        <w:rPr>
          <w:rFonts w:ascii="Times New Roman" w:hAnsi="Times New Roman" w:cs="Times New Roman"/>
          <w:sz w:val="24"/>
          <w:szCs w:val="24"/>
          <w:lang w:val="nl-BE"/>
        </w:rPr>
        <w:t>.</w:t>
      </w:r>
    </w:p>
    <w:p w:rsidR="00A82164" w:rsidRPr="00F85758" w:rsidRDefault="00A82164" w:rsidP="00A82164">
      <w:pPr>
        <w:spacing w:after="0"/>
        <w:jc w:val="both"/>
        <w:rPr>
          <w:rFonts w:ascii="Times New Roman" w:hAnsi="Times New Roman" w:cs="Times New Roman"/>
          <w:sz w:val="24"/>
          <w:szCs w:val="24"/>
          <w:lang w:val="nl-BE"/>
        </w:rPr>
      </w:pPr>
    </w:p>
    <w:p w:rsidR="00A82164" w:rsidRPr="00F85758" w:rsidRDefault="002136C0" w:rsidP="00A82164">
      <w:pPr>
        <w:spacing w:after="0"/>
        <w:jc w:val="both"/>
        <w:rPr>
          <w:rFonts w:ascii="Times New Roman" w:hAnsi="Times New Roman" w:cs="Times New Roman"/>
          <w:sz w:val="24"/>
          <w:szCs w:val="24"/>
          <w:lang w:val="nl-BE"/>
        </w:rPr>
      </w:pPr>
      <w:r w:rsidRPr="00F85758">
        <w:rPr>
          <w:rFonts w:ascii="Times New Roman" w:hAnsi="Times New Roman" w:cs="Times New Roman"/>
          <w:sz w:val="24"/>
          <w:szCs w:val="24"/>
          <w:lang w:val="nl-BE"/>
        </w:rPr>
        <w:t>Zodra het advies geformuleerd is</w:t>
      </w:r>
      <w:r w:rsidR="00A82164" w:rsidRPr="00F85758">
        <w:rPr>
          <w:rFonts w:ascii="Times New Roman" w:hAnsi="Times New Roman" w:cs="Times New Roman"/>
          <w:sz w:val="24"/>
          <w:szCs w:val="24"/>
          <w:lang w:val="nl-BE"/>
        </w:rPr>
        <w:t xml:space="preserve">, </w:t>
      </w:r>
      <w:r w:rsidRPr="00F85758">
        <w:rPr>
          <w:rFonts w:ascii="Times New Roman" w:hAnsi="Times New Roman" w:cs="Times New Roman"/>
          <w:sz w:val="24"/>
          <w:szCs w:val="24"/>
          <w:lang w:val="nl-BE"/>
        </w:rPr>
        <w:t>keurt de Hoge Raad het goed tijdens de plenaire vergadering</w:t>
      </w:r>
      <w:r w:rsidR="00A82164" w:rsidRPr="00F85758">
        <w:rPr>
          <w:rFonts w:ascii="Times New Roman" w:hAnsi="Times New Roman" w:cs="Times New Roman"/>
          <w:sz w:val="24"/>
          <w:szCs w:val="24"/>
          <w:lang w:val="nl-BE"/>
        </w:rPr>
        <w:t>.</w:t>
      </w:r>
    </w:p>
    <w:p w:rsidR="00A82164" w:rsidRPr="00F85758" w:rsidRDefault="002136C0" w:rsidP="00A82164">
      <w:pPr>
        <w:spacing w:after="0"/>
        <w:jc w:val="both"/>
        <w:rPr>
          <w:rFonts w:ascii="Times New Roman" w:hAnsi="Times New Roman" w:cs="Times New Roman"/>
          <w:sz w:val="24"/>
          <w:szCs w:val="24"/>
          <w:lang w:val="nl-BE"/>
        </w:rPr>
      </w:pPr>
      <w:r w:rsidRPr="00F85758">
        <w:rPr>
          <w:rFonts w:ascii="Times New Roman" w:hAnsi="Times New Roman" w:cs="Times New Roman"/>
          <w:sz w:val="24"/>
          <w:szCs w:val="24"/>
          <w:lang w:val="nl-BE"/>
        </w:rPr>
        <w:t>De kandidaat-</w:t>
      </w:r>
      <w:r w:rsidR="00A82164" w:rsidRPr="00F85758">
        <w:rPr>
          <w:rFonts w:ascii="Times New Roman" w:hAnsi="Times New Roman" w:cs="Times New Roman"/>
          <w:sz w:val="24"/>
          <w:szCs w:val="24"/>
          <w:lang w:val="nl-BE"/>
        </w:rPr>
        <w:t>stage</w:t>
      </w:r>
      <w:r w:rsidRPr="00F85758">
        <w:rPr>
          <w:rFonts w:ascii="Times New Roman" w:hAnsi="Times New Roman" w:cs="Times New Roman"/>
          <w:sz w:val="24"/>
          <w:szCs w:val="24"/>
          <w:lang w:val="nl-BE"/>
        </w:rPr>
        <w:t>meester</w:t>
      </w:r>
      <w:r w:rsidR="00A82164" w:rsidRPr="00F85758">
        <w:rPr>
          <w:rFonts w:ascii="Times New Roman" w:hAnsi="Times New Roman" w:cs="Times New Roman"/>
          <w:sz w:val="24"/>
          <w:szCs w:val="24"/>
          <w:lang w:val="nl-BE"/>
        </w:rPr>
        <w:t xml:space="preserve"> </w:t>
      </w:r>
      <w:r w:rsidR="00A95208" w:rsidRPr="00F85758">
        <w:rPr>
          <w:rFonts w:ascii="Times New Roman" w:hAnsi="Times New Roman" w:cs="Times New Roman"/>
          <w:sz w:val="24"/>
          <w:szCs w:val="24"/>
          <w:lang w:val="nl-BE"/>
        </w:rPr>
        <w:t>kan</w:t>
      </w:r>
      <w:r w:rsidR="00A82164" w:rsidRPr="00F85758">
        <w:rPr>
          <w:rFonts w:ascii="Times New Roman" w:hAnsi="Times New Roman" w:cs="Times New Roman"/>
          <w:sz w:val="24"/>
          <w:szCs w:val="24"/>
          <w:lang w:val="nl-BE"/>
        </w:rPr>
        <w:t xml:space="preserve"> </w:t>
      </w:r>
      <w:r w:rsidRPr="00F85758">
        <w:rPr>
          <w:rFonts w:ascii="Times New Roman" w:hAnsi="Times New Roman" w:cs="Times New Roman"/>
          <w:sz w:val="24"/>
          <w:szCs w:val="24"/>
          <w:lang w:val="nl-BE"/>
        </w:rPr>
        <w:t>in toepassing van artikel</w:t>
      </w:r>
      <w:r w:rsidR="00A82164" w:rsidRPr="00F85758">
        <w:rPr>
          <w:rFonts w:ascii="Times New Roman" w:hAnsi="Times New Roman" w:cs="Times New Roman"/>
          <w:sz w:val="24"/>
          <w:szCs w:val="24"/>
          <w:lang w:val="nl-BE"/>
        </w:rPr>
        <w:t xml:space="preserve"> 38 </w:t>
      </w:r>
      <w:r w:rsidRPr="00F85758">
        <w:rPr>
          <w:rFonts w:ascii="Times New Roman" w:hAnsi="Times New Roman" w:cs="Times New Roman"/>
          <w:sz w:val="24"/>
          <w:szCs w:val="24"/>
          <w:lang w:val="nl-BE"/>
        </w:rPr>
        <w:t xml:space="preserve">van het koninklijk besluit van </w:t>
      </w:r>
      <w:r w:rsidR="00A82164" w:rsidRPr="00F85758">
        <w:rPr>
          <w:rFonts w:ascii="Times New Roman" w:hAnsi="Times New Roman" w:cs="Times New Roman"/>
          <w:sz w:val="24"/>
          <w:szCs w:val="24"/>
          <w:lang w:val="nl-BE"/>
        </w:rPr>
        <w:t>21 a</w:t>
      </w:r>
      <w:r w:rsidRPr="00F85758">
        <w:rPr>
          <w:rFonts w:ascii="Times New Roman" w:hAnsi="Times New Roman" w:cs="Times New Roman"/>
          <w:sz w:val="24"/>
          <w:szCs w:val="24"/>
          <w:lang w:val="nl-BE"/>
        </w:rPr>
        <w:t>p</w:t>
      </w:r>
      <w:r w:rsidR="00A82164" w:rsidRPr="00F85758">
        <w:rPr>
          <w:rFonts w:ascii="Times New Roman" w:hAnsi="Times New Roman" w:cs="Times New Roman"/>
          <w:sz w:val="24"/>
          <w:szCs w:val="24"/>
          <w:lang w:val="nl-BE"/>
        </w:rPr>
        <w:t xml:space="preserve">ril 1983 </w:t>
      </w:r>
      <w:r w:rsidRPr="00F85758">
        <w:rPr>
          <w:rFonts w:ascii="Times New Roman" w:hAnsi="Times New Roman" w:cs="Times New Roman"/>
          <w:sz w:val="24"/>
          <w:szCs w:val="24"/>
          <w:lang w:val="nl-BE"/>
        </w:rPr>
        <w:t>een nota naar de Minister zenden</w:t>
      </w:r>
      <w:r w:rsidR="00A82164" w:rsidRPr="00F85758">
        <w:rPr>
          <w:rFonts w:ascii="Times New Roman" w:hAnsi="Times New Roman" w:cs="Times New Roman"/>
          <w:sz w:val="24"/>
          <w:szCs w:val="24"/>
          <w:vertAlign w:val="superscript"/>
          <w:lang w:val="nl-BE"/>
        </w:rPr>
        <w:footnoteReference w:id="4"/>
      </w:r>
      <w:r w:rsidR="00A82164" w:rsidRPr="00F85758">
        <w:rPr>
          <w:rFonts w:ascii="Times New Roman" w:hAnsi="Times New Roman" w:cs="Times New Roman"/>
          <w:sz w:val="24"/>
          <w:szCs w:val="24"/>
          <w:lang w:val="nl-BE"/>
        </w:rPr>
        <w:t xml:space="preserve">. </w:t>
      </w:r>
      <w:r w:rsidRPr="00F85758">
        <w:rPr>
          <w:rFonts w:ascii="Times New Roman" w:hAnsi="Times New Roman" w:cs="Times New Roman"/>
          <w:sz w:val="24"/>
          <w:szCs w:val="24"/>
          <w:lang w:val="nl-BE"/>
        </w:rPr>
        <w:t xml:space="preserve">In geval van een negatief advies </w:t>
      </w:r>
      <w:r w:rsidR="008D2C00" w:rsidRPr="00F85758">
        <w:rPr>
          <w:rFonts w:ascii="Times New Roman" w:hAnsi="Times New Roman" w:cs="Times New Roman"/>
          <w:sz w:val="24"/>
          <w:szCs w:val="24"/>
          <w:lang w:val="nl-BE"/>
        </w:rPr>
        <w:t>ka</w:t>
      </w:r>
      <w:r w:rsidRPr="00F85758">
        <w:rPr>
          <w:rFonts w:ascii="Times New Roman" w:hAnsi="Times New Roman" w:cs="Times New Roman"/>
          <w:sz w:val="24"/>
          <w:szCs w:val="24"/>
          <w:lang w:val="nl-BE"/>
        </w:rPr>
        <w:t>n de kandidaat-stagemeester beroep aantekenen</w:t>
      </w:r>
      <w:r w:rsidR="00A82164" w:rsidRPr="00F85758">
        <w:rPr>
          <w:rFonts w:ascii="Times New Roman" w:hAnsi="Times New Roman" w:cs="Times New Roman"/>
          <w:sz w:val="24"/>
          <w:szCs w:val="24"/>
          <w:lang w:val="nl-BE"/>
        </w:rPr>
        <w:t>.</w:t>
      </w:r>
    </w:p>
    <w:p w:rsidR="00A82164" w:rsidRPr="00F85758" w:rsidRDefault="00A82164" w:rsidP="00A82164">
      <w:pPr>
        <w:spacing w:after="0"/>
        <w:jc w:val="both"/>
        <w:rPr>
          <w:rFonts w:ascii="Times New Roman" w:hAnsi="Times New Roman" w:cs="Times New Roman"/>
          <w:sz w:val="24"/>
          <w:szCs w:val="24"/>
          <w:lang w:val="nl-BE"/>
        </w:rPr>
      </w:pPr>
    </w:p>
    <w:p w:rsidR="00A82164" w:rsidRPr="00F85758" w:rsidRDefault="002136C0" w:rsidP="00A82164">
      <w:pPr>
        <w:spacing w:after="0"/>
        <w:jc w:val="both"/>
        <w:rPr>
          <w:rFonts w:ascii="Times New Roman" w:hAnsi="Times New Roman" w:cs="Times New Roman"/>
          <w:sz w:val="24"/>
          <w:szCs w:val="24"/>
          <w:lang w:val="nl-BE"/>
        </w:rPr>
      </w:pPr>
      <w:r w:rsidRPr="00F85758">
        <w:rPr>
          <w:rFonts w:ascii="Times New Roman" w:hAnsi="Times New Roman" w:cs="Times New Roman"/>
          <w:sz w:val="24"/>
          <w:szCs w:val="24"/>
          <w:lang w:val="nl-BE"/>
        </w:rPr>
        <w:t>De tabellen hieronder bevatten de aantallen en de soorten behandelde dossiers</w:t>
      </w:r>
      <w:r w:rsidR="00A82164" w:rsidRPr="00F85758">
        <w:rPr>
          <w:rFonts w:ascii="Times New Roman" w:hAnsi="Times New Roman" w:cs="Times New Roman"/>
          <w:sz w:val="24"/>
          <w:szCs w:val="24"/>
          <w:vertAlign w:val="superscript"/>
          <w:lang w:val="nl-BE"/>
        </w:rPr>
        <w:footnoteReference w:id="5"/>
      </w:r>
      <w:r w:rsidR="00A82164" w:rsidRPr="00F85758">
        <w:rPr>
          <w:rFonts w:ascii="Times New Roman" w:hAnsi="Times New Roman" w:cs="Times New Roman"/>
          <w:sz w:val="24"/>
          <w:szCs w:val="24"/>
          <w:lang w:val="nl-BE"/>
        </w:rPr>
        <w:t>.</w:t>
      </w:r>
    </w:p>
    <w:p w:rsidR="00A82164" w:rsidRPr="00F85758" w:rsidRDefault="00A82164" w:rsidP="00A82164">
      <w:pPr>
        <w:spacing w:after="0"/>
        <w:rPr>
          <w:rFonts w:ascii="Times New Roman" w:hAnsi="Times New Roman" w:cs="Times New Roman"/>
          <w:sz w:val="24"/>
          <w:szCs w:val="24"/>
          <w:lang w:val="nl-BE"/>
        </w:rPr>
      </w:pPr>
    </w:p>
    <w:p w:rsidR="00A82164" w:rsidRPr="00CD4774" w:rsidRDefault="002136C0" w:rsidP="00A82164">
      <w:pPr>
        <w:spacing w:after="0"/>
        <w:rPr>
          <w:rFonts w:ascii="Times New Roman" w:hAnsi="Times New Roman" w:cs="Times New Roman"/>
          <w:sz w:val="24"/>
          <w:szCs w:val="24"/>
          <w:lang w:val="nl-BE"/>
        </w:rPr>
      </w:pPr>
      <w:r w:rsidRPr="00F85758">
        <w:rPr>
          <w:rFonts w:ascii="Times New Roman" w:hAnsi="Times New Roman" w:cs="Times New Roman"/>
          <w:sz w:val="24"/>
          <w:szCs w:val="24"/>
          <w:lang w:val="nl-BE"/>
        </w:rPr>
        <w:t xml:space="preserve">Voor de bijgewerkte lijst van de </w:t>
      </w:r>
      <w:proofErr w:type="spellStart"/>
      <w:r w:rsidRPr="00F85758">
        <w:rPr>
          <w:rFonts w:ascii="Times New Roman" w:hAnsi="Times New Roman" w:cs="Times New Roman"/>
          <w:sz w:val="24"/>
          <w:szCs w:val="24"/>
          <w:lang w:val="nl-BE"/>
        </w:rPr>
        <w:t>stagemeesters</w:t>
      </w:r>
      <w:proofErr w:type="spellEnd"/>
      <w:r w:rsidRPr="00F85758">
        <w:rPr>
          <w:rFonts w:ascii="Times New Roman" w:hAnsi="Times New Roman" w:cs="Times New Roman"/>
          <w:sz w:val="24"/>
          <w:szCs w:val="24"/>
          <w:lang w:val="nl-BE"/>
        </w:rPr>
        <w:t xml:space="preserve"> en </w:t>
      </w:r>
      <w:proofErr w:type="spellStart"/>
      <w:r w:rsidRPr="00F85758">
        <w:rPr>
          <w:rFonts w:ascii="Times New Roman" w:hAnsi="Times New Roman" w:cs="Times New Roman"/>
          <w:sz w:val="24"/>
          <w:szCs w:val="24"/>
          <w:lang w:val="nl-BE"/>
        </w:rPr>
        <w:t>stagediensten</w:t>
      </w:r>
      <w:proofErr w:type="spellEnd"/>
      <w:r w:rsidR="00A82164" w:rsidRPr="00F85758">
        <w:rPr>
          <w:rFonts w:ascii="Times New Roman" w:hAnsi="Times New Roman" w:cs="Times New Roman"/>
          <w:sz w:val="24"/>
          <w:szCs w:val="24"/>
          <w:lang w:val="nl-BE"/>
        </w:rPr>
        <w:t xml:space="preserve">, </w:t>
      </w:r>
      <w:r w:rsidRPr="00F85758">
        <w:rPr>
          <w:rFonts w:ascii="Times New Roman" w:hAnsi="Times New Roman" w:cs="Times New Roman"/>
          <w:sz w:val="24"/>
          <w:szCs w:val="24"/>
          <w:lang w:val="nl-BE"/>
        </w:rPr>
        <w:t>zie bijlage</w:t>
      </w:r>
      <w:r w:rsidR="00A82164" w:rsidRPr="00F85758">
        <w:rPr>
          <w:rFonts w:ascii="Times New Roman" w:hAnsi="Times New Roman" w:cs="Times New Roman"/>
          <w:sz w:val="24"/>
          <w:szCs w:val="24"/>
          <w:lang w:val="nl-BE"/>
        </w:rPr>
        <w:t>.</w:t>
      </w:r>
    </w:p>
    <w:p w:rsidR="0002019A" w:rsidRPr="00CD4774" w:rsidRDefault="0002019A">
      <w:pPr>
        <w:rPr>
          <w:rFonts w:ascii="Times New Roman" w:hAnsi="Times New Roman" w:cs="Times New Roman"/>
          <w:sz w:val="24"/>
          <w:szCs w:val="24"/>
          <w:u w:val="single"/>
          <w:lang w:val="nl-BE"/>
        </w:rPr>
      </w:pPr>
      <w:r w:rsidRPr="00CD4774">
        <w:rPr>
          <w:rFonts w:ascii="Times New Roman" w:hAnsi="Times New Roman" w:cs="Times New Roman"/>
          <w:sz w:val="24"/>
          <w:szCs w:val="24"/>
          <w:u w:val="single"/>
          <w:lang w:val="nl-BE"/>
        </w:rPr>
        <w:br w:type="page"/>
      </w:r>
    </w:p>
    <w:p w:rsidR="00AB04BD" w:rsidRPr="00CD4774" w:rsidRDefault="00AB04BD" w:rsidP="00F83343">
      <w:pPr>
        <w:jc w:val="center"/>
        <w:rPr>
          <w:rFonts w:ascii="Times New Roman" w:hAnsi="Times New Roman" w:cs="Times New Roman"/>
          <w:sz w:val="24"/>
          <w:szCs w:val="24"/>
          <w:lang w:val="nl-BE"/>
        </w:rPr>
      </w:pPr>
      <w:r w:rsidRPr="00F85758">
        <w:rPr>
          <w:rFonts w:ascii="Times New Roman" w:hAnsi="Times New Roman" w:cs="Times New Roman"/>
          <w:sz w:val="24"/>
          <w:szCs w:val="24"/>
          <w:u w:val="single"/>
          <w:lang w:val="nl-BE"/>
        </w:rPr>
        <w:lastRenderedPageBreak/>
        <w:t>A</w:t>
      </w:r>
      <w:r w:rsidR="00B24AA2" w:rsidRPr="00F85758">
        <w:rPr>
          <w:rFonts w:ascii="Times New Roman" w:hAnsi="Times New Roman" w:cs="Times New Roman"/>
          <w:sz w:val="24"/>
          <w:szCs w:val="24"/>
          <w:u w:val="single"/>
          <w:lang w:val="nl-BE"/>
        </w:rPr>
        <w:t>d</w:t>
      </w:r>
      <w:r w:rsidRPr="00F85758">
        <w:rPr>
          <w:rFonts w:ascii="Times New Roman" w:hAnsi="Times New Roman" w:cs="Times New Roman"/>
          <w:sz w:val="24"/>
          <w:szCs w:val="24"/>
          <w:u w:val="single"/>
          <w:lang w:val="nl-BE"/>
        </w:rPr>
        <w:t>vi</w:t>
      </w:r>
      <w:r w:rsidR="00B24AA2" w:rsidRPr="00F85758">
        <w:rPr>
          <w:rFonts w:ascii="Times New Roman" w:hAnsi="Times New Roman" w:cs="Times New Roman"/>
          <w:sz w:val="24"/>
          <w:szCs w:val="24"/>
          <w:u w:val="single"/>
          <w:lang w:val="nl-BE"/>
        </w:rPr>
        <w:t>e</w:t>
      </w:r>
      <w:r w:rsidRPr="00F85758">
        <w:rPr>
          <w:rFonts w:ascii="Times New Roman" w:hAnsi="Times New Roman" w:cs="Times New Roman"/>
          <w:sz w:val="24"/>
          <w:szCs w:val="24"/>
          <w:u w:val="single"/>
          <w:lang w:val="nl-BE"/>
        </w:rPr>
        <w:t xml:space="preserve">s </w:t>
      </w:r>
      <w:r w:rsidR="00B24AA2" w:rsidRPr="00F85758">
        <w:rPr>
          <w:rFonts w:ascii="Times New Roman" w:hAnsi="Times New Roman" w:cs="Times New Roman"/>
          <w:sz w:val="24"/>
          <w:szCs w:val="24"/>
          <w:u w:val="single"/>
          <w:lang w:val="nl-BE"/>
        </w:rPr>
        <w:t>van de werkgroep huisartsen over de aanvragen tot erkenning als stagemeester in de huisartsgeneeskunde</w:t>
      </w:r>
      <w:r w:rsidR="004262DD" w:rsidRPr="00CD4774">
        <w:rPr>
          <w:rFonts w:ascii="Times New Roman" w:hAnsi="Times New Roman" w:cs="Times New Roman"/>
          <w:sz w:val="24"/>
          <w:szCs w:val="24"/>
          <w:u w:val="single"/>
          <w:lang w:val="nl-BE"/>
        </w:rPr>
        <w:t xml:space="preserve"> </w:t>
      </w:r>
    </w:p>
    <w:tbl>
      <w:tblPr>
        <w:tblW w:w="9214" w:type="dxa"/>
        <w:tblInd w:w="70" w:type="dxa"/>
        <w:tblCellMar>
          <w:left w:w="70" w:type="dxa"/>
          <w:right w:w="70" w:type="dxa"/>
        </w:tblCellMar>
        <w:tblLook w:val="04A0" w:firstRow="1" w:lastRow="0" w:firstColumn="1" w:lastColumn="0" w:noHBand="0" w:noVBand="1"/>
      </w:tblPr>
      <w:tblGrid>
        <w:gridCol w:w="4921"/>
        <w:gridCol w:w="1469"/>
        <w:gridCol w:w="1398"/>
        <w:gridCol w:w="1426"/>
      </w:tblGrid>
      <w:tr w:rsidR="006B19B5" w:rsidRPr="00CD4774" w:rsidTr="006B19B5">
        <w:trPr>
          <w:trHeight w:val="330"/>
        </w:trPr>
        <w:tc>
          <w:tcPr>
            <w:tcW w:w="4921" w:type="dxa"/>
            <w:tcBorders>
              <w:top w:val="single" w:sz="8" w:space="0" w:color="auto"/>
              <w:left w:val="single" w:sz="8" w:space="0" w:color="auto"/>
              <w:bottom w:val="single" w:sz="8" w:space="0" w:color="auto"/>
              <w:right w:val="single" w:sz="8" w:space="0" w:color="auto"/>
            </w:tcBorders>
            <w:shd w:val="clear" w:color="9BBB59" w:fill="9BBB59"/>
            <w:vAlign w:val="center"/>
            <w:hideMark/>
          </w:tcPr>
          <w:p w:rsidR="006B19B5" w:rsidRPr="00CD4774" w:rsidRDefault="006B19B5" w:rsidP="001418B3">
            <w:pPr>
              <w:spacing w:after="0" w:line="240" w:lineRule="auto"/>
              <w:rPr>
                <w:rFonts w:ascii="Times New Roman" w:eastAsia="Times New Roman" w:hAnsi="Times New Roman" w:cs="Times New Roman"/>
                <w:b/>
                <w:bCs/>
                <w:color w:val="FFFFFF"/>
                <w:sz w:val="24"/>
                <w:szCs w:val="24"/>
                <w:lang w:val="nl-BE" w:eastAsia="fr-BE"/>
              </w:rPr>
            </w:pPr>
          </w:p>
        </w:tc>
        <w:tc>
          <w:tcPr>
            <w:tcW w:w="1469" w:type="dxa"/>
            <w:tcBorders>
              <w:top w:val="single" w:sz="8" w:space="0" w:color="auto"/>
              <w:left w:val="nil"/>
              <w:bottom w:val="single" w:sz="8" w:space="0" w:color="auto"/>
              <w:right w:val="single" w:sz="8" w:space="0" w:color="auto"/>
            </w:tcBorders>
            <w:shd w:val="clear" w:color="9BBB59" w:fill="9BBB59"/>
            <w:vAlign w:val="center"/>
            <w:hideMark/>
          </w:tcPr>
          <w:p w:rsidR="006B19B5" w:rsidRPr="00CD4774" w:rsidRDefault="00D30A02" w:rsidP="001418B3">
            <w:pPr>
              <w:spacing w:after="0" w:line="240" w:lineRule="auto"/>
              <w:rPr>
                <w:rFonts w:ascii="Times New Roman" w:eastAsia="Times New Roman" w:hAnsi="Times New Roman" w:cs="Times New Roman"/>
                <w:b/>
                <w:bCs/>
                <w:color w:val="FFFFFF"/>
                <w:sz w:val="24"/>
                <w:szCs w:val="24"/>
                <w:lang w:val="nl-BE" w:eastAsia="fr-BE"/>
              </w:rPr>
            </w:pPr>
            <w:r w:rsidRPr="00CD4774">
              <w:rPr>
                <w:rFonts w:ascii="Times New Roman" w:eastAsia="Times New Roman" w:hAnsi="Times New Roman" w:cs="Times New Roman"/>
                <w:b/>
                <w:bCs/>
                <w:color w:val="FFFFFF"/>
                <w:sz w:val="24"/>
                <w:szCs w:val="24"/>
                <w:lang w:val="nl-BE" w:eastAsia="fr-BE"/>
              </w:rPr>
              <w:t>Negatief advies</w:t>
            </w:r>
          </w:p>
        </w:tc>
        <w:tc>
          <w:tcPr>
            <w:tcW w:w="1398" w:type="dxa"/>
            <w:tcBorders>
              <w:top w:val="single" w:sz="8" w:space="0" w:color="auto"/>
              <w:left w:val="nil"/>
              <w:bottom w:val="single" w:sz="8" w:space="0" w:color="auto"/>
              <w:right w:val="single" w:sz="8" w:space="0" w:color="auto"/>
            </w:tcBorders>
            <w:shd w:val="clear" w:color="9BBB59" w:fill="9BBB59"/>
            <w:vAlign w:val="center"/>
            <w:hideMark/>
          </w:tcPr>
          <w:p w:rsidR="006B19B5" w:rsidRPr="00CD4774" w:rsidRDefault="00D30A02" w:rsidP="001418B3">
            <w:pPr>
              <w:spacing w:after="0" w:line="240" w:lineRule="auto"/>
              <w:rPr>
                <w:rFonts w:ascii="Times New Roman" w:eastAsia="Times New Roman" w:hAnsi="Times New Roman" w:cs="Times New Roman"/>
                <w:b/>
                <w:bCs/>
                <w:color w:val="FFFFFF"/>
                <w:sz w:val="24"/>
                <w:szCs w:val="24"/>
                <w:lang w:val="nl-BE" w:eastAsia="fr-BE"/>
              </w:rPr>
            </w:pPr>
            <w:r w:rsidRPr="00CD4774">
              <w:rPr>
                <w:rFonts w:ascii="Times New Roman" w:eastAsia="Times New Roman" w:hAnsi="Times New Roman" w:cs="Times New Roman"/>
                <w:b/>
                <w:bCs/>
                <w:color w:val="FFFFFF"/>
                <w:sz w:val="24"/>
                <w:szCs w:val="24"/>
                <w:lang w:val="nl-BE" w:eastAsia="fr-BE"/>
              </w:rPr>
              <w:t>P</w:t>
            </w:r>
            <w:r w:rsidR="00B24AA2">
              <w:rPr>
                <w:rFonts w:ascii="Times New Roman" w:eastAsia="Times New Roman" w:hAnsi="Times New Roman" w:cs="Times New Roman"/>
                <w:b/>
                <w:bCs/>
                <w:color w:val="FFFFFF"/>
                <w:sz w:val="24"/>
                <w:szCs w:val="24"/>
                <w:lang w:val="nl-BE" w:eastAsia="fr-BE"/>
              </w:rPr>
              <w:t>o</w:t>
            </w:r>
            <w:r w:rsidRPr="00CD4774">
              <w:rPr>
                <w:rFonts w:ascii="Times New Roman" w:eastAsia="Times New Roman" w:hAnsi="Times New Roman" w:cs="Times New Roman"/>
                <w:b/>
                <w:bCs/>
                <w:color w:val="FFFFFF"/>
                <w:sz w:val="24"/>
                <w:szCs w:val="24"/>
                <w:lang w:val="nl-BE" w:eastAsia="fr-BE"/>
              </w:rPr>
              <w:t>sitief advies</w:t>
            </w:r>
          </w:p>
        </w:tc>
        <w:tc>
          <w:tcPr>
            <w:tcW w:w="1426" w:type="dxa"/>
            <w:tcBorders>
              <w:top w:val="single" w:sz="8" w:space="0" w:color="auto"/>
              <w:left w:val="nil"/>
              <w:bottom w:val="single" w:sz="8" w:space="0" w:color="auto"/>
              <w:right w:val="single" w:sz="8" w:space="0" w:color="auto"/>
            </w:tcBorders>
            <w:shd w:val="clear" w:color="9BBB59" w:fill="9BBB59"/>
          </w:tcPr>
          <w:p w:rsidR="006B19B5" w:rsidRPr="00CD4774" w:rsidRDefault="006B19B5" w:rsidP="00D30A02">
            <w:pPr>
              <w:spacing w:after="0" w:line="240" w:lineRule="auto"/>
              <w:rPr>
                <w:rFonts w:ascii="Times New Roman" w:eastAsia="Times New Roman" w:hAnsi="Times New Roman" w:cs="Times New Roman"/>
                <w:b/>
                <w:bCs/>
                <w:color w:val="FFFFFF"/>
                <w:sz w:val="24"/>
                <w:szCs w:val="24"/>
                <w:lang w:val="nl-BE" w:eastAsia="fr-BE"/>
              </w:rPr>
            </w:pPr>
            <w:r w:rsidRPr="00CD4774">
              <w:rPr>
                <w:rFonts w:ascii="Times New Roman" w:eastAsia="Times New Roman" w:hAnsi="Times New Roman" w:cs="Times New Roman"/>
                <w:b/>
                <w:bCs/>
                <w:color w:val="FFFFFF"/>
                <w:sz w:val="24"/>
                <w:szCs w:val="24"/>
                <w:lang w:val="nl-BE" w:eastAsia="fr-BE"/>
              </w:rPr>
              <w:t xml:space="preserve">Dossiers </w:t>
            </w:r>
            <w:r w:rsidR="00D30A02" w:rsidRPr="00CD4774">
              <w:rPr>
                <w:rFonts w:ascii="Times New Roman" w:eastAsia="Times New Roman" w:hAnsi="Times New Roman" w:cs="Times New Roman"/>
                <w:b/>
                <w:bCs/>
                <w:color w:val="FFFFFF"/>
                <w:sz w:val="24"/>
                <w:szCs w:val="24"/>
                <w:lang w:val="nl-BE" w:eastAsia="fr-BE"/>
              </w:rPr>
              <w:t>in behandeling</w:t>
            </w:r>
          </w:p>
        </w:tc>
      </w:tr>
      <w:tr w:rsidR="006B19B5" w:rsidRPr="00CD4774" w:rsidTr="006B19B5">
        <w:trPr>
          <w:trHeight w:val="330"/>
        </w:trPr>
        <w:tc>
          <w:tcPr>
            <w:tcW w:w="4921" w:type="dxa"/>
            <w:tcBorders>
              <w:top w:val="nil"/>
              <w:left w:val="single" w:sz="8" w:space="0" w:color="auto"/>
              <w:bottom w:val="single" w:sz="8" w:space="0" w:color="auto"/>
              <w:right w:val="single" w:sz="8" w:space="0" w:color="auto"/>
            </w:tcBorders>
            <w:shd w:val="clear" w:color="D9D9D9" w:fill="D9D9D9"/>
            <w:vAlign w:val="center"/>
            <w:hideMark/>
          </w:tcPr>
          <w:p w:rsidR="006B19B5" w:rsidRPr="00F85758" w:rsidRDefault="00B24AA2" w:rsidP="0075520F">
            <w:pPr>
              <w:spacing w:after="0" w:line="240" w:lineRule="auto"/>
              <w:rPr>
                <w:rFonts w:ascii="Times New Roman" w:eastAsia="Times New Roman" w:hAnsi="Times New Roman" w:cs="Times New Roman"/>
                <w:b/>
                <w:bCs/>
                <w:color w:val="000000"/>
                <w:sz w:val="24"/>
                <w:szCs w:val="24"/>
                <w:lang w:val="nl-BE" w:eastAsia="fr-BE"/>
              </w:rPr>
            </w:pPr>
            <w:r w:rsidRPr="00F85758">
              <w:rPr>
                <w:rFonts w:ascii="Times New Roman" w:eastAsia="Times New Roman" w:hAnsi="Times New Roman" w:cs="Times New Roman"/>
                <w:b/>
                <w:bCs/>
                <w:color w:val="000000"/>
                <w:sz w:val="24"/>
                <w:szCs w:val="24"/>
                <w:lang w:val="nl-BE" w:eastAsia="fr-BE"/>
              </w:rPr>
              <w:t>Soort</w:t>
            </w:r>
            <w:r w:rsidR="00D30A02" w:rsidRPr="00F85758">
              <w:rPr>
                <w:rFonts w:ascii="Times New Roman" w:eastAsia="Times New Roman" w:hAnsi="Times New Roman" w:cs="Times New Roman"/>
                <w:b/>
                <w:bCs/>
                <w:color w:val="000000"/>
                <w:sz w:val="24"/>
                <w:szCs w:val="24"/>
                <w:lang w:val="nl-BE" w:eastAsia="fr-BE"/>
              </w:rPr>
              <w:t xml:space="preserve"> dossier </w:t>
            </w:r>
            <w:r w:rsidR="0075520F" w:rsidRPr="00F85758">
              <w:rPr>
                <w:rFonts w:ascii="Times New Roman" w:eastAsia="Times New Roman" w:hAnsi="Times New Roman" w:cs="Times New Roman"/>
                <w:b/>
                <w:bCs/>
                <w:color w:val="000000"/>
                <w:sz w:val="24"/>
                <w:szCs w:val="24"/>
                <w:lang w:val="nl-BE" w:eastAsia="fr-BE"/>
              </w:rPr>
              <w:t>huisartsen</w:t>
            </w:r>
          </w:p>
        </w:tc>
        <w:tc>
          <w:tcPr>
            <w:tcW w:w="1469" w:type="dxa"/>
            <w:tcBorders>
              <w:top w:val="nil"/>
              <w:left w:val="nil"/>
              <w:bottom w:val="single" w:sz="8" w:space="0" w:color="auto"/>
              <w:right w:val="single" w:sz="8" w:space="0" w:color="auto"/>
            </w:tcBorders>
            <w:shd w:val="clear" w:color="D9D9D9" w:fill="D9D9D9"/>
            <w:vAlign w:val="center"/>
            <w:hideMark/>
          </w:tcPr>
          <w:p w:rsidR="006B19B5" w:rsidRPr="00CD4774" w:rsidRDefault="00D30A02" w:rsidP="001418B3">
            <w:pPr>
              <w:spacing w:after="0" w:line="240" w:lineRule="auto"/>
              <w:rPr>
                <w:rFonts w:ascii="Times New Roman" w:eastAsia="Times New Roman" w:hAnsi="Times New Roman" w:cs="Times New Roman"/>
                <w:color w:val="000000"/>
                <w:sz w:val="24"/>
                <w:szCs w:val="24"/>
                <w:lang w:val="nl-BE" w:eastAsia="fr-BE"/>
              </w:rPr>
            </w:pPr>
            <w:r w:rsidRPr="00CD4774">
              <w:rPr>
                <w:rFonts w:ascii="Times New Roman" w:eastAsia="Times New Roman" w:hAnsi="Times New Roman" w:cs="Times New Roman"/>
                <w:color w:val="000000"/>
                <w:sz w:val="24"/>
                <w:szCs w:val="24"/>
                <w:lang w:val="nl-BE" w:eastAsia="fr-BE"/>
              </w:rPr>
              <w:t>Aantal</w:t>
            </w:r>
          </w:p>
        </w:tc>
        <w:tc>
          <w:tcPr>
            <w:tcW w:w="1398" w:type="dxa"/>
            <w:tcBorders>
              <w:top w:val="nil"/>
              <w:left w:val="nil"/>
              <w:bottom w:val="single" w:sz="8" w:space="0" w:color="auto"/>
              <w:right w:val="single" w:sz="8" w:space="0" w:color="auto"/>
            </w:tcBorders>
            <w:shd w:val="clear" w:color="D9D9D9" w:fill="D9D9D9"/>
            <w:vAlign w:val="center"/>
            <w:hideMark/>
          </w:tcPr>
          <w:p w:rsidR="006B19B5" w:rsidRPr="00CD4774" w:rsidRDefault="00D30A02" w:rsidP="001418B3">
            <w:pPr>
              <w:spacing w:after="0" w:line="240" w:lineRule="auto"/>
              <w:rPr>
                <w:rFonts w:ascii="Times New Roman" w:eastAsia="Times New Roman" w:hAnsi="Times New Roman" w:cs="Times New Roman"/>
                <w:color w:val="000000"/>
                <w:sz w:val="24"/>
                <w:szCs w:val="24"/>
                <w:lang w:val="nl-BE" w:eastAsia="fr-BE"/>
              </w:rPr>
            </w:pPr>
            <w:r w:rsidRPr="00CD4774">
              <w:rPr>
                <w:rFonts w:ascii="Times New Roman" w:eastAsia="Times New Roman" w:hAnsi="Times New Roman" w:cs="Times New Roman"/>
                <w:color w:val="000000"/>
                <w:sz w:val="24"/>
                <w:szCs w:val="24"/>
                <w:lang w:val="nl-BE" w:eastAsia="fr-BE"/>
              </w:rPr>
              <w:t>Aantal</w:t>
            </w:r>
          </w:p>
        </w:tc>
        <w:tc>
          <w:tcPr>
            <w:tcW w:w="1426" w:type="dxa"/>
            <w:tcBorders>
              <w:top w:val="nil"/>
              <w:left w:val="nil"/>
              <w:bottom w:val="single" w:sz="8" w:space="0" w:color="auto"/>
              <w:right w:val="single" w:sz="8" w:space="0" w:color="auto"/>
            </w:tcBorders>
            <w:shd w:val="clear" w:color="D9D9D9" w:fill="D9D9D9"/>
          </w:tcPr>
          <w:p w:rsidR="006B19B5" w:rsidRPr="00CD4774" w:rsidRDefault="00D30A02" w:rsidP="001418B3">
            <w:pPr>
              <w:spacing w:after="0" w:line="240" w:lineRule="auto"/>
              <w:rPr>
                <w:rFonts w:ascii="Times New Roman" w:eastAsia="Times New Roman" w:hAnsi="Times New Roman" w:cs="Times New Roman"/>
                <w:color w:val="000000"/>
                <w:sz w:val="24"/>
                <w:szCs w:val="24"/>
                <w:lang w:val="nl-BE" w:eastAsia="fr-BE"/>
              </w:rPr>
            </w:pPr>
            <w:r w:rsidRPr="00CD4774">
              <w:rPr>
                <w:rFonts w:ascii="Times New Roman" w:eastAsia="Times New Roman" w:hAnsi="Times New Roman" w:cs="Times New Roman"/>
                <w:color w:val="000000"/>
                <w:sz w:val="24"/>
                <w:szCs w:val="24"/>
                <w:lang w:val="nl-BE" w:eastAsia="fr-BE"/>
              </w:rPr>
              <w:t>Aantal</w:t>
            </w:r>
          </w:p>
        </w:tc>
      </w:tr>
      <w:tr w:rsidR="006B19B5" w:rsidRPr="00CD4774" w:rsidTr="00875CD5">
        <w:trPr>
          <w:trHeight w:val="645"/>
        </w:trPr>
        <w:tc>
          <w:tcPr>
            <w:tcW w:w="4921" w:type="dxa"/>
            <w:tcBorders>
              <w:top w:val="nil"/>
              <w:left w:val="single" w:sz="8" w:space="0" w:color="auto"/>
              <w:bottom w:val="single" w:sz="8" w:space="0" w:color="auto"/>
              <w:right w:val="single" w:sz="8" w:space="0" w:color="auto"/>
            </w:tcBorders>
            <w:shd w:val="clear" w:color="auto" w:fill="FFFFFF" w:themeFill="background1"/>
            <w:vAlign w:val="center"/>
            <w:hideMark/>
          </w:tcPr>
          <w:p w:rsidR="006B19B5" w:rsidRPr="00F85758" w:rsidRDefault="004737BB" w:rsidP="004737BB">
            <w:pPr>
              <w:spacing w:after="0" w:line="240" w:lineRule="auto"/>
              <w:rPr>
                <w:rFonts w:ascii="Times New Roman" w:eastAsia="Times New Roman" w:hAnsi="Times New Roman" w:cs="Times New Roman"/>
                <w:color w:val="000000"/>
                <w:sz w:val="24"/>
                <w:szCs w:val="24"/>
                <w:lang w:val="nl-BE" w:eastAsia="fr-BE"/>
              </w:rPr>
            </w:pPr>
            <w:r w:rsidRPr="00F85758">
              <w:rPr>
                <w:rFonts w:ascii="Times New Roman" w:eastAsia="Times New Roman" w:hAnsi="Times New Roman" w:cs="Times New Roman"/>
                <w:color w:val="000000"/>
                <w:sz w:val="24"/>
                <w:szCs w:val="24"/>
                <w:lang w:val="nl-BE" w:eastAsia="fr-BE"/>
              </w:rPr>
              <w:t xml:space="preserve">Erkenning voor </w:t>
            </w:r>
            <w:r w:rsidR="006B19B5" w:rsidRPr="00F85758">
              <w:rPr>
                <w:rFonts w:ascii="Times New Roman" w:eastAsia="Times New Roman" w:hAnsi="Times New Roman" w:cs="Times New Roman"/>
                <w:color w:val="000000"/>
                <w:sz w:val="24"/>
                <w:szCs w:val="24"/>
                <w:lang w:val="nl-BE" w:eastAsia="fr-BE"/>
              </w:rPr>
              <w:t>stage</w:t>
            </w:r>
            <w:r w:rsidRPr="00F85758">
              <w:rPr>
                <w:rFonts w:ascii="Times New Roman" w:eastAsia="Times New Roman" w:hAnsi="Times New Roman" w:cs="Times New Roman"/>
                <w:color w:val="000000"/>
                <w:sz w:val="24"/>
                <w:szCs w:val="24"/>
                <w:lang w:val="nl-BE" w:eastAsia="fr-BE"/>
              </w:rPr>
              <w:t>meester huisarts</w:t>
            </w:r>
            <w:r w:rsidR="006B19B5" w:rsidRPr="00F85758">
              <w:rPr>
                <w:rFonts w:ascii="Times New Roman" w:eastAsia="Times New Roman" w:hAnsi="Times New Roman" w:cs="Times New Roman"/>
                <w:color w:val="000000"/>
                <w:sz w:val="24"/>
                <w:szCs w:val="24"/>
                <w:lang w:val="nl-BE" w:eastAsia="fr-BE"/>
              </w:rPr>
              <w:t xml:space="preserve"> </w:t>
            </w:r>
            <w:r w:rsidRPr="00F85758">
              <w:rPr>
                <w:rFonts w:ascii="Times New Roman" w:eastAsia="Times New Roman" w:hAnsi="Times New Roman" w:cs="Times New Roman"/>
                <w:color w:val="000000"/>
                <w:sz w:val="24"/>
                <w:szCs w:val="24"/>
                <w:lang w:val="nl-BE" w:eastAsia="fr-BE"/>
              </w:rPr>
              <w:t>in zijn praktijk</w:t>
            </w:r>
          </w:p>
        </w:tc>
        <w:tc>
          <w:tcPr>
            <w:tcW w:w="1469" w:type="dxa"/>
            <w:tcBorders>
              <w:top w:val="nil"/>
              <w:left w:val="nil"/>
              <w:bottom w:val="single" w:sz="8" w:space="0" w:color="auto"/>
              <w:right w:val="single" w:sz="8" w:space="0" w:color="auto"/>
            </w:tcBorders>
            <w:shd w:val="clear" w:color="auto" w:fill="FFFFFF" w:themeFill="background1"/>
            <w:vAlign w:val="center"/>
            <w:hideMark/>
          </w:tcPr>
          <w:p w:rsidR="006B19B5" w:rsidRPr="00CD4774" w:rsidRDefault="00F85758" w:rsidP="00875CD5">
            <w:pPr>
              <w:spacing w:after="0" w:line="240" w:lineRule="auto"/>
              <w:jc w:val="right"/>
              <w:rPr>
                <w:rFonts w:ascii="Times New Roman" w:eastAsia="Times New Roman" w:hAnsi="Times New Roman" w:cs="Times New Roman"/>
                <w:color w:val="000000"/>
                <w:sz w:val="24"/>
                <w:szCs w:val="24"/>
                <w:lang w:val="nl-BE" w:eastAsia="fr-BE"/>
              </w:rPr>
            </w:pPr>
            <w:r>
              <w:rPr>
                <w:rFonts w:ascii="Times New Roman" w:eastAsia="Times New Roman" w:hAnsi="Times New Roman" w:cs="Times New Roman"/>
                <w:color w:val="000000"/>
                <w:sz w:val="24"/>
                <w:szCs w:val="24"/>
                <w:lang w:val="nl-BE" w:eastAsia="fr-BE"/>
              </w:rPr>
              <w:t>3</w:t>
            </w:r>
          </w:p>
        </w:tc>
        <w:tc>
          <w:tcPr>
            <w:tcW w:w="1398" w:type="dxa"/>
            <w:tcBorders>
              <w:top w:val="nil"/>
              <w:left w:val="nil"/>
              <w:bottom w:val="single" w:sz="8" w:space="0" w:color="auto"/>
              <w:right w:val="single" w:sz="8" w:space="0" w:color="auto"/>
            </w:tcBorders>
            <w:shd w:val="clear" w:color="auto" w:fill="FFFFFF" w:themeFill="background1"/>
            <w:vAlign w:val="center"/>
            <w:hideMark/>
          </w:tcPr>
          <w:p w:rsidR="006B19B5" w:rsidRPr="00CD4774" w:rsidRDefault="006B19B5" w:rsidP="001418B3">
            <w:pPr>
              <w:spacing w:after="0" w:line="240" w:lineRule="auto"/>
              <w:jc w:val="right"/>
              <w:rPr>
                <w:rFonts w:ascii="Times New Roman" w:eastAsia="Times New Roman" w:hAnsi="Times New Roman" w:cs="Times New Roman"/>
                <w:color w:val="000000"/>
                <w:sz w:val="24"/>
                <w:szCs w:val="24"/>
                <w:lang w:val="nl-BE" w:eastAsia="fr-BE"/>
              </w:rPr>
            </w:pPr>
            <w:r w:rsidRPr="00CD4774">
              <w:rPr>
                <w:rFonts w:ascii="Times New Roman" w:eastAsia="Times New Roman" w:hAnsi="Times New Roman" w:cs="Times New Roman"/>
                <w:color w:val="000000"/>
                <w:sz w:val="24"/>
                <w:szCs w:val="24"/>
                <w:lang w:val="nl-BE" w:eastAsia="fr-BE"/>
              </w:rPr>
              <w:t>291</w:t>
            </w:r>
          </w:p>
        </w:tc>
        <w:tc>
          <w:tcPr>
            <w:tcW w:w="1426" w:type="dxa"/>
            <w:tcBorders>
              <w:top w:val="nil"/>
              <w:left w:val="nil"/>
              <w:bottom w:val="single" w:sz="8" w:space="0" w:color="auto"/>
              <w:right w:val="single" w:sz="8" w:space="0" w:color="auto"/>
            </w:tcBorders>
            <w:shd w:val="clear" w:color="auto" w:fill="FFFFFF" w:themeFill="background1"/>
            <w:vAlign w:val="center"/>
          </w:tcPr>
          <w:p w:rsidR="006B19B5" w:rsidRPr="00CD4774" w:rsidRDefault="00875CD5" w:rsidP="00875CD5">
            <w:pPr>
              <w:spacing w:after="0" w:line="240" w:lineRule="auto"/>
              <w:jc w:val="right"/>
              <w:rPr>
                <w:rFonts w:ascii="Times New Roman" w:eastAsia="Times New Roman" w:hAnsi="Times New Roman" w:cs="Times New Roman"/>
                <w:color w:val="000000"/>
                <w:sz w:val="24"/>
                <w:szCs w:val="24"/>
                <w:lang w:val="nl-BE" w:eastAsia="fr-BE"/>
              </w:rPr>
            </w:pPr>
            <w:r w:rsidRPr="00CD4774">
              <w:rPr>
                <w:rFonts w:ascii="Times New Roman" w:eastAsia="Times New Roman" w:hAnsi="Times New Roman" w:cs="Times New Roman"/>
                <w:color w:val="000000"/>
                <w:sz w:val="24"/>
                <w:szCs w:val="24"/>
                <w:lang w:val="nl-BE" w:eastAsia="fr-BE"/>
              </w:rPr>
              <w:t>22</w:t>
            </w:r>
          </w:p>
        </w:tc>
      </w:tr>
      <w:tr w:rsidR="006B19B5" w:rsidRPr="00CD4774" w:rsidTr="00875CD5">
        <w:trPr>
          <w:trHeight w:val="330"/>
        </w:trPr>
        <w:tc>
          <w:tcPr>
            <w:tcW w:w="4921"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6B19B5" w:rsidRPr="00F85758" w:rsidRDefault="004737BB" w:rsidP="004737BB">
            <w:pPr>
              <w:spacing w:after="0" w:line="240" w:lineRule="auto"/>
              <w:rPr>
                <w:rFonts w:ascii="Times New Roman" w:eastAsia="Times New Roman" w:hAnsi="Times New Roman" w:cs="Times New Roman"/>
                <w:color w:val="000000"/>
                <w:sz w:val="24"/>
                <w:szCs w:val="24"/>
                <w:lang w:val="nl-BE" w:eastAsia="fr-BE"/>
              </w:rPr>
            </w:pPr>
            <w:r w:rsidRPr="00F85758">
              <w:rPr>
                <w:rFonts w:ascii="Times New Roman" w:eastAsia="Times New Roman" w:hAnsi="Times New Roman" w:cs="Times New Roman"/>
                <w:color w:val="000000"/>
                <w:sz w:val="24"/>
                <w:szCs w:val="24"/>
                <w:lang w:val="nl-BE" w:eastAsia="fr-BE"/>
              </w:rPr>
              <w:t xml:space="preserve">Erkenning van een </w:t>
            </w:r>
            <w:proofErr w:type="spellStart"/>
            <w:r w:rsidR="006B19B5" w:rsidRPr="00F85758">
              <w:rPr>
                <w:rFonts w:ascii="Times New Roman" w:eastAsia="Times New Roman" w:hAnsi="Times New Roman" w:cs="Times New Roman"/>
                <w:color w:val="000000"/>
                <w:sz w:val="24"/>
                <w:szCs w:val="24"/>
                <w:lang w:val="nl-BE" w:eastAsia="fr-BE"/>
              </w:rPr>
              <w:t>stage</w:t>
            </w:r>
            <w:r w:rsidRPr="00F85758">
              <w:rPr>
                <w:rFonts w:ascii="Times New Roman" w:eastAsia="Times New Roman" w:hAnsi="Times New Roman" w:cs="Times New Roman"/>
                <w:color w:val="000000"/>
                <w:sz w:val="24"/>
                <w:szCs w:val="24"/>
                <w:lang w:val="nl-BE" w:eastAsia="fr-BE"/>
              </w:rPr>
              <w:t>dienst</w:t>
            </w:r>
            <w:proofErr w:type="spellEnd"/>
            <w:r w:rsidRPr="00F85758">
              <w:rPr>
                <w:rFonts w:ascii="Times New Roman" w:eastAsia="Times New Roman" w:hAnsi="Times New Roman" w:cs="Times New Roman"/>
                <w:color w:val="000000"/>
                <w:sz w:val="24"/>
                <w:szCs w:val="24"/>
                <w:lang w:val="nl-BE" w:eastAsia="fr-BE"/>
              </w:rPr>
              <w:t xml:space="preserve"> in de huisartsgeneeskunde</w:t>
            </w:r>
          </w:p>
        </w:tc>
        <w:tc>
          <w:tcPr>
            <w:tcW w:w="1469" w:type="dxa"/>
            <w:tcBorders>
              <w:top w:val="nil"/>
              <w:left w:val="nil"/>
              <w:bottom w:val="single" w:sz="8" w:space="0" w:color="auto"/>
              <w:right w:val="single" w:sz="8" w:space="0" w:color="auto"/>
            </w:tcBorders>
            <w:shd w:val="clear" w:color="auto" w:fill="D9D9D9" w:themeFill="background1" w:themeFillShade="D9"/>
            <w:vAlign w:val="center"/>
            <w:hideMark/>
          </w:tcPr>
          <w:p w:rsidR="006B19B5" w:rsidRPr="00CD4774" w:rsidRDefault="00F85758" w:rsidP="00875CD5">
            <w:pPr>
              <w:spacing w:after="0" w:line="240" w:lineRule="auto"/>
              <w:jc w:val="right"/>
              <w:rPr>
                <w:rFonts w:ascii="Times New Roman" w:eastAsia="Times New Roman" w:hAnsi="Times New Roman" w:cs="Times New Roman"/>
                <w:color w:val="000000"/>
                <w:sz w:val="24"/>
                <w:szCs w:val="24"/>
                <w:lang w:val="nl-BE" w:eastAsia="fr-BE"/>
              </w:rPr>
            </w:pPr>
            <w:r>
              <w:rPr>
                <w:rFonts w:ascii="Times New Roman" w:eastAsia="Times New Roman" w:hAnsi="Times New Roman" w:cs="Times New Roman"/>
                <w:color w:val="000000"/>
                <w:sz w:val="24"/>
                <w:szCs w:val="24"/>
                <w:lang w:val="nl-BE" w:eastAsia="fr-BE"/>
              </w:rPr>
              <w:t>6</w:t>
            </w:r>
          </w:p>
        </w:tc>
        <w:tc>
          <w:tcPr>
            <w:tcW w:w="1398" w:type="dxa"/>
            <w:tcBorders>
              <w:top w:val="nil"/>
              <w:left w:val="nil"/>
              <w:bottom w:val="single" w:sz="8" w:space="0" w:color="auto"/>
              <w:right w:val="single" w:sz="8" w:space="0" w:color="auto"/>
            </w:tcBorders>
            <w:shd w:val="clear" w:color="auto" w:fill="D9D9D9" w:themeFill="background1" w:themeFillShade="D9"/>
            <w:vAlign w:val="center"/>
            <w:hideMark/>
          </w:tcPr>
          <w:p w:rsidR="006B19B5" w:rsidRPr="00CD4774" w:rsidRDefault="00875CD5" w:rsidP="001418B3">
            <w:pPr>
              <w:spacing w:after="0" w:line="240" w:lineRule="auto"/>
              <w:jc w:val="right"/>
              <w:rPr>
                <w:rFonts w:ascii="Times New Roman" w:eastAsia="Times New Roman" w:hAnsi="Times New Roman" w:cs="Times New Roman"/>
                <w:color w:val="000000"/>
                <w:sz w:val="24"/>
                <w:szCs w:val="24"/>
                <w:lang w:val="nl-BE" w:eastAsia="fr-BE"/>
              </w:rPr>
            </w:pPr>
            <w:r w:rsidRPr="00CD4774">
              <w:rPr>
                <w:rFonts w:ascii="Times New Roman" w:eastAsia="Times New Roman" w:hAnsi="Times New Roman" w:cs="Times New Roman"/>
                <w:color w:val="000000"/>
                <w:sz w:val="24"/>
                <w:szCs w:val="24"/>
                <w:lang w:val="nl-BE" w:eastAsia="fr-BE"/>
              </w:rPr>
              <w:t>30</w:t>
            </w:r>
          </w:p>
        </w:tc>
        <w:tc>
          <w:tcPr>
            <w:tcW w:w="1426" w:type="dxa"/>
            <w:tcBorders>
              <w:top w:val="nil"/>
              <w:left w:val="nil"/>
              <w:bottom w:val="single" w:sz="8" w:space="0" w:color="auto"/>
              <w:right w:val="single" w:sz="8" w:space="0" w:color="auto"/>
            </w:tcBorders>
            <w:shd w:val="clear" w:color="auto" w:fill="D9D9D9" w:themeFill="background1" w:themeFillShade="D9"/>
            <w:vAlign w:val="center"/>
          </w:tcPr>
          <w:p w:rsidR="006B19B5" w:rsidRPr="00CD4774" w:rsidRDefault="00875CD5" w:rsidP="00875CD5">
            <w:pPr>
              <w:spacing w:after="0" w:line="240" w:lineRule="auto"/>
              <w:jc w:val="right"/>
              <w:rPr>
                <w:rFonts w:ascii="Times New Roman" w:eastAsia="Times New Roman" w:hAnsi="Times New Roman" w:cs="Times New Roman"/>
                <w:color w:val="000000"/>
                <w:sz w:val="24"/>
                <w:szCs w:val="24"/>
                <w:lang w:val="nl-BE" w:eastAsia="fr-BE"/>
              </w:rPr>
            </w:pPr>
            <w:r w:rsidRPr="00CD4774">
              <w:rPr>
                <w:rFonts w:ascii="Times New Roman" w:eastAsia="Times New Roman" w:hAnsi="Times New Roman" w:cs="Times New Roman"/>
                <w:color w:val="000000"/>
                <w:sz w:val="24"/>
                <w:szCs w:val="24"/>
                <w:lang w:val="nl-BE" w:eastAsia="fr-BE"/>
              </w:rPr>
              <w:t>5</w:t>
            </w:r>
          </w:p>
        </w:tc>
      </w:tr>
      <w:tr w:rsidR="006B19B5" w:rsidRPr="00CD4774" w:rsidTr="00875CD5">
        <w:trPr>
          <w:trHeight w:val="645"/>
        </w:trPr>
        <w:tc>
          <w:tcPr>
            <w:tcW w:w="4921" w:type="dxa"/>
            <w:tcBorders>
              <w:top w:val="nil"/>
              <w:left w:val="single" w:sz="8" w:space="0" w:color="auto"/>
              <w:bottom w:val="single" w:sz="8" w:space="0" w:color="auto"/>
              <w:right w:val="single" w:sz="8" w:space="0" w:color="auto"/>
            </w:tcBorders>
            <w:shd w:val="clear" w:color="auto" w:fill="FFFFFF" w:themeFill="background1"/>
            <w:vAlign w:val="center"/>
            <w:hideMark/>
          </w:tcPr>
          <w:p w:rsidR="006B19B5" w:rsidRPr="00F85758" w:rsidRDefault="004737BB" w:rsidP="004737BB">
            <w:pPr>
              <w:spacing w:after="0" w:line="240" w:lineRule="auto"/>
              <w:rPr>
                <w:rFonts w:ascii="Times New Roman" w:eastAsia="Times New Roman" w:hAnsi="Times New Roman" w:cs="Times New Roman"/>
                <w:color w:val="000000"/>
                <w:sz w:val="24"/>
                <w:szCs w:val="24"/>
                <w:lang w:val="nl-BE" w:eastAsia="fr-BE"/>
              </w:rPr>
            </w:pPr>
            <w:r w:rsidRPr="00F85758">
              <w:rPr>
                <w:rFonts w:ascii="Times New Roman" w:eastAsia="Times New Roman" w:hAnsi="Times New Roman" w:cs="Times New Roman"/>
                <w:color w:val="000000"/>
                <w:sz w:val="24"/>
                <w:szCs w:val="24"/>
                <w:lang w:val="nl-BE" w:eastAsia="fr-BE"/>
              </w:rPr>
              <w:t>Hernieuwing van de erkenning voor stagemeester huisarts in zijn praktijk</w:t>
            </w:r>
          </w:p>
        </w:tc>
        <w:tc>
          <w:tcPr>
            <w:tcW w:w="1469" w:type="dxa"/>
            <w:tcBorders>
              <w:top w:val="nil"/>
              <w:left w:val="nil"/>
              <w:bottom w:val="single" w:sz="8" w:space="0" w:color="auto"/>
              <w:right w:val="single" w:sz="8" w:space="0" w:color="auto"/>
            </w:tcBorders>
            <w:shd w:val="clear" w:color="auto" w:fill="FFFFFF" w:themeFill="background1"/>
            <w:vAlign w:val="center"/>
            <w:hideMark/>
          </w:tcPr>
          <w:p w:rsidR="006B19B5" w:rsidRPr="00CD4774" w:rsidRDefault="00875CD5" w:rsidP="00875CD5">
            <w:pPr>
              <w:spacing w:after="0" w:line="240" w:lineRule="auto"/>
              <w:jc w:val="right"/>
              <w:rPr>
                <w:rFonts w:ascii="Times New Roman" w:eastAsia="Times New Roman" w:hAnsi="Times New Roman" w:cs="Times New Roman"/>
                <w:color w:val="000000"/>
                <w:sz w:val="24"/>
                <w:szCs w:val="24"/>
                <w:lang w:val="nl-BE" w:eastAsia="fr-BE"/>
              </w:rPr>
            </w:pPr>
            <w:r w:rsidRPr="00CD4774">
              <w:rPr>
                <w:rFonts w:ascii="Times New Roman" w:eastAsia="Times New Roman" w:hAnsi="Times New Roman" w:cs="Times New Roman"/>
                <w:color w:val="000000"/>
                <w:sz w:val="24"/>
                <w:szCs w:val="24"/>
                <w:lang w:val="nl-BE" w:eastAsia="fr-BE"/>
              </w:rPr>
              <w:t>0</w:t>
            </w:r>
          </w:p>
        </w:tc>
        <w:tc>
          <w:tcPr>
            <w:tcW w:w="1398" w:type="dxa"/>
            <w:tcBorders>
              <w:top w:val="nil"/>
              <w:left w:val="nil"/>
              <w:bottom w:val="single" w:sz="8" w:space="0" w:color="auto"/>
              <w:right w:val="single" w:sz="8" w:space="0" w:color="auto"/>
            </w:tcBorders>
            <w:shd w:val="clear" w:color="auto" w:fill="FFFFFF" w:themeFill="background1"/>
            <w:vAlign w:val="center"/>
            <w:hideMark/>
          </w:tcPr>
          <w:p w:rsidR="006B19B5" w:rsidRPr="00CD4774" w:rsidRDefault="00875CD5" w:rsidP="001418B3">
            <w:pPr>
              <w:spacing w:after="0" w:line="240" w:lineRule="auto"/>
              <w:jc w:val="right"/>
              <w:rPr>
                <w:rFonts w:ascii="Times New Roman" w:eastAsia="Times New Roman" w:hAnsi="Times New Roman" w:cs="Times New Roman"/>
                <w:color w:val="000000"/>
                <w:sz w:val="24"/>
                <w:szCs w:val="24"/>
                <w:lang w:val="nl-BE" w:eastAsia="fr-BE"/>
              </w:rPr>
            </w:pPr>
            <w:r w:rsidRPr="00CD4774">
              <w:rPr>
                <w:rFonts w:ascii="Times New Roman" w:eastAsia="Times New Roman" w:hAnsi="Times New Roman" w:cs="Times New Roman"/>
                <w:color w:val="000000"/>
                <w:sz w:val="24"/>
                <w:szCs w:val="24"/>
                <w:lang w:val="nl-BE" w:eastAsia="fr-BE"/>
              </w:rPr>
              <w:t>128</w:t>
            </w:r>
          </w:p>
        </w:tc>
        <w:tc>
          <w:tcPr>
            <w:tcW w:w="1426" w:type="dxa"/>
            <w:tcBorders>
              <w:top w:val="nil"/>
              <w:left w:val="nil"/>
              <w:bottom w:val="single" w:sz="8" w:space="0" w:color="auto"/>
              <w:right w:val="single" w:sz="8" w:space="0" w:color="auto"/>
            </w:tcBorders>
            <w:shd w:val="clear" w:color="auto" w:fill="FFFFFF" w:themeFill="background1"/>
            <w:vAlign w:val="center"/>
          </w:tcPr>
          <w:p w:rsidR="006B19B5" w:rsidRPr="00CD4774" w:rsidRDefault="00875CD5" w:rsidP="00875CD5">
            <w:pPr>
              <w:spacing w:after="0" w:line="240" w:lineRule="auto"/>
              <w:jc w:val="right"/>
              <w:rPr>
                <w:rFonts w:ascii="Times New Roman" w:eastAsia="Times New Roman" w:hAnsi="Times New Roman" w:cs="Times New Roman"/>
                <w:color w:val="000000"/>
                <w:sz w:val="24"/>
                <w:szCs w:val="24"/>
                <w:lang w:val="nl-BE" w:eastAsia="fr-BE"/>
              </w:rPr>
            </w:pPr>
            <w:r w:rsidRPr="00CD4774">
              <w:rPr>
                <w:rFonts w:ascii="Times New Roman" w:eastAsia="Times New Roman" w:hAnsi="Times New Roman" w:cs="Times New Roman"/>
                <w:color w:val="000000"/>
                <w:sz w:val="24"/>
                <w:szCs w:val="24"/>
                <w:lang w:val="nl-BE" w:eastAsia="fr-BE"/>
              </w:rPr>
              <w:t>14</w:t>
            </w:r>
          </w:p>
        </w:tc>
      </w:tr>
      <w:tr w:rsidR="006B19B5" w:rsidRPr="00CD4774" w:rsidTr="00875CD5">
        <w:trPr>
          <w:trHeight w:val="630"/>
        </w:trPr>
        <w:tc>
          <w:tcPr>
            <w:tcW w:w="4921"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6B19B5" w:rsidRPr="00F85758" w:rsidRDefault="004737BB" w:rsidP="004737BB">
            <w:pPr>
              <w:spacing w:after="0" w:line="240" w:lineRule="auto"/>
              <w:rPr>
                <w:rFonts w:ascii="Times New Roman" w:eastAsia="Times New Roman" w:hAnsi="Times New Roman" w:cs="Times New Roman"/>
                <w:color w:val="000000"/>
                <w:sz w:val="24"/>
                <w:szCs w:val="24"/>
                <w:lang w:val="nl-BE" w:eastAsia="fr-BE"/>
              </w:rPr>
            </w:pPr>
            <w:r w:rsidRPr="00F85758">
              <w:rPr>
                <w:rFonts w:ascii="Times New Roman" w:eastAsia="Times New Roman" w:hAnsi="Times New Roman" w:cs="Times New Roman"/>
                <w:color w:val="000000"/>
                <w:sz w:val="24"/>
                <w:szCs w:val="24"/>
                <w:lang w:val="nl-BE" w:eastAsia="fr-BE"/>
              </w:rPr>
              <w:t xml:space="preserve">Hernieuwing van de erkenning van een </w:t>
            </w:r>
            <w:proofErr w:type="spellStart"/>
            <w:r w:rsidRPr="00F85758">
              <w:rPr>
                <w:rFonts w:ascii="Times New Roman" w:eastAsia="Times New Roman" w:hAnsi="Times New Roman" w:cs="Times New Roman"/>
                <w:color w:val="000000"/>
                <w:sz w:val="24"/>
                <w:szCs w:val="24"/>
                <w:lang w:val="nl-BE" w:eastAsia="fr-BE"/>
              </w:rPr>
              <w:t>stagedienst</w:t>
            </w:r>
            <w:proofErr w:type="spellEnd"/>
            <w:r w:rsidRPr="00F85758">
              <w:rPr>
                <w:rFonts w:ascii="Times New Roman" w:eastAsia="Times New Roman" w:hAnsi="Times New Roman" w:cs="Times New Roman"/>
                <w:color w:val="000000"/>
                <w:sz w:val="24"/>
                <w:szCs w:val="24"/>
                <w:lang w:val="nl-BE" w:eastAsia="fr-BE"/>
              </w:rPr>
              <w:t xml:space="preserve"> in de huisartsgeneeskunde</w:t>
            </w:r>
          </w:p>
        </w:tc>
        <w:tc>
          <w:tcPr>
            <w:tcW w:w="1469" w:type="dxa"/>
            <w:tcBorders>
              <w:top w:val="nil"/>
              <w:left w:val="nil"/>
              <w:bottom w:val="single" w:sz="8" w:space="0" w:color="auto"/>
              <w:right w:val="single" w:sz="8" w:space="0" w:color="auto"/>
            </w:tcBorders>
            <w:shd w:val="clear" w:color="auto" w:fill="D9D9D9" w:themeFill="background1" w:themeFillShade="D9"/>
            <w:vAlign w:val="center"/>
            <w:hideMark/>
          </w:tcPr>
          <w:p w:rsidR="006B19B5" w:rsidRPr="00CD4774" w:rsidRDefault="00875CD5" w:rsidP="00875CD5">
            <w:pPr>
              <w:spacing w:after="0" w:line="240" w:lineRule="auto"/>
              <w:jc w:val="right"/>
              <w:rPr>
                <w:rFonts w:ascii="Times New Roman" w:eastAsia="Times New Roman" w:hAnsi="Times New Roman" w:cs="Times New Roman"/>
                <w:color w:val="000000"/>
                <w:sz w:val="24"/>
                <w:szCs w:val="24"/>
                <w:lang w:val="nl-BE" w:eastAsia="fr-BE"/>
              </w:rPr>
            </w:pPr>
            <w:r w:rsidRPr="00CD4774">
              <w:rPr>
                <w:rFonts w:ascii="Times New Roman" w:eastAsia="Times New Roman" w:hAnsi="Times New Roman" w:cs="Times New Roman"/>
                <w:color w:val="000000"/>
                <w:sz w:val="24"/>
                <w:szCs w:val="24"/>
                <w:lang w:val="nl-BE" w:eastAsia="fr-BE"/>
              </w:rPr>
              <w:t>0</w:t>
            </w:r>
          </w:p>
        </w:tc>
        <w:tc>
          <w:tcPr>
            <w:tcW w:w="1398" w:type="dxa"/>
            <w:tcBorders>
              <w:top w:val="nil"/>
              <w:left w:val="nil"/>
              <w:bottom w:val="single" w:sz="8" w:space="0" w:color="auto"/>
              <w:right w:val="single" w:sz="8" w:space="0" w:color="auto"/>
            </w:tcBorders>
            <w:shd w:val="clear" w:color="auto" w:fill="D9D9D9" w:themeFill="background1" w:themeFillShade="D9"/>
            <w:vAlign w:val="center"/>
            <w:hideMark/>
          </w:tcPr>
          <w:p w:rsidR="006B19B5" w:rsidRPr="00CD4774" w:rsidRDefault="00875CD5" w:rsidP="001418B3">
            <w:pPr>
              <w:spacing w:after="0" w:line="240" w:lineRule="auto"/>
              <w:jc w:val="right"/>
              <w:rPr>
                <w:rFonts w:ascii="Times New Roman" w:eastAsia="Times New Roman" w:hAnsi="Times New Roman" w:cs="Times New Roman"/>
                <w:color w:val="000000"/>
                <w:sz w:val="24"/>
                <w:szCs w:val="24"/>
                <w:lang w:val="nl-BE" w:eastAsia="fr-BE"/>
              </w:rPr>
            </w:pPr>
            <w:r w:rsidRPr="00CD4774">
              <w:rPr>
                <w:rFonts w:ascii="Times New Roman" w:eastAsia="Times New Roman" w:hAnsi="Times New Roman" w:cs="Times New Roman"/>
                <w:color w:val="000000"/>
                <w:sz w:val="24"/>
                <w:szCs w:val="24"/>
                <w:lang w:val="nl-BE" w:eastAsia="fr-BE"/>
              </w:rPr>
              <w:t>11</w:t>
            </w:r>
          </w:p>
        </w:tc>
        <w:tc>
          <w:tcPr>
            <w:tcW w:w="1426" w:type="dxa"/>
            <w:tcBorders>
              <w:top w:val="nil"/>
              <w:left w:val="nil"/>
              <w:bottom w:val="single" w:sz="8" w:space="0" w:color="auto"/>
              <w:right w:val="single" w:sz="8" w:space="0" w:color="auto"/>
            </w:tcBorders>
            <w:shd w:val="clear" w:color="auto" w:fill="D9D9D9" w:themeFill="background1" w:themeFillShade="D9"/>
            <w:vAlign w:val="center"/>
          </w:tcPr>
          <w:p w:rsidR="006B19B5" w:rsidRPr="00CD4774" w:rsidRDefault="00875CD5" w:rsidP="00875CD5">
            <w:pPr>
              <w:spacing w:after="0" w:line="240" w:lineRule="auto"/>
              <w:jc w:val="right"/>
              <w:rPr>
                <w:rFonts w:ascii="Times New Roman" w:eastAsia="Times New Roman" w:hAnsi="Times New Roman" w:cs="Times New Roman"/>
                <w:color w:val="000000"/>
                <w:sz w:val="24"/>
                <w:szCs w:val="24"/>
                <w:lang w:val="nl-BE" w:eastAsia="fr-BE"/>
              </w:rPr>
            </w:pPr>
            <w:r w:rsidRPr="00CD4774">
              <w:rPr>
                <w:rFonts w:ascii="Times New Roman" w:eastAsia="Times New Roman" w:hAnsi="Times New Roman" w:cs="Times New Roman"/>
                <w:color w:val="000000"/>
                <w:sz w:val="24"/>
                <w:szCs w:val="24"/>
                <w:lang w:val="nl-BE" w:eastAsia="fr-BE"/>
              </w:rPr>
              <w:t>2</w:t>
            </w:r>
          </w:p>
        </w:tc>
      </w:tr>
    </w:tbl>
    <w:p w:rsidR="005C1DC9" w:rsidRPr="00CD4774" w:rsidRDefault="005C1DC9" w:rsidP="008C55A7">
      <w:pPr>
        <w:spacing w:after="0"/>
        <w:rPr>
          <w:rFonts w:ascii="Times New Roman" w:hAnsi="Times New Roman" w:cs="Times New Roman"/>
          <w:sz w:val="24"/>
          <w:szCs w:val="24"/>
          <w:lang w:val="nl-BE"/>
        </w:rPr>
      </w:pPr>
    </w:p>
    <w:p w:rsidR="00875CD5" w:rsidRPr="00F85758" w:rsidRDefault="00D30A02" w:rsidP="008C55A7">
      <w:pPr>
        <w:spacing w:after="0"/>
        <w:rPr>
          <w:rFonts w:ascii="Times New Roman" w:hAnsi="Times New Roman" w:cs="Times New Roman"/>
          <w:sz w:val="24"/>
          <w:szCs w:val="24"/>
          <w:lang w:val="nl-BE"/>
        </w:rPr>
      </w:pPr>
      <w:r w:rsidRPr="00F85758">
        <w:rPr>
          <w:rFonts w:ascii="Times New Roman" w:hAnsi="Times New Roman" w:cs="Times New Roman"/>
          <w:sz w:val="24"/>
          <w:szCs w:val="24"/>
          <w:lang w:val="nl-BE"/>
        </w:rPr>
        <w:t>Tota</w:t>
      </w:r>
      <w:r w:rsidR="00850B09" w:rsidRPr="00F85758">
        <w:rPr>
          <w:rFonts w:ascii="Times New Roman" w:hAnsi="Times New Roman" w:cs="Times New Roman"/>
          <w:sz w:val="24"/>
          <w:szCs w:val="24"/>
          <w:lang w:val="nl-BE"/>
        </w:rPr>
        <w:t>a</w:t>
      </w:r>
      <w:r w:rsidRPr="00F85758">
        <w:rPr>
          <w:rFonts w:ascii="Times New Roman" w:hAnsi="Times New Roman" w:cs="Times New Roman"/>
          <w:sz w:val="24"/>
          <w:szCs w:val="24"/>
          <w:lang w:val="nl-BE"/>
        </w:rPr>
        <w:t>l</w:t>
      </w:r>
      <w:r w:rsidR="00875CD5" w:rsidRPr="00F85758">
        <w:rPr>
          <w:rFonts w:ascii="Times New Roman" w:hAnsi="Times New Roman" w:cs="Times New Roman"/>
          <w:sz w:val="24"/>
          <w:szCs w:val="24"/>
          <w:lang w:val="nl-BE"/>
        </w:rPr>
        <w:t xml:space="preserve"> </w:t>
      </w:r>
      <w:r w:rsidR="00850B09" w:rsidRPr="00F85758">
        <w:rPr>
          <w:rFonts w:ascii="Times New Roman" w:hAnsi="Times New Roman" w:cs="Times New Roman"/>
          <w:sz w:val="24"/>
          <w:szCs w:val="24"/>
          <w:lang w:val="nl-BE"/>
        </w:rPr>
        <w:t xml:space="preserve">van de uitgebrachte adviezen en van de in behandeling zijnde </w:t>
      </w:r>
      <w:r w:rsidR="00875CD5" w:rsidRPr="00F85758">
        <w:rPr>
          <w:rFonts w:ascii="Times New Roman" w:hAnsi="Times New Roman" w:cs="Times New Roman"/>
          <w:sz w:val="24"/>
          <w:szCs w:val="24"/>
          <w:lang w:val="nl-BE"/>
        </w:rPr>
        <w:t xml:space="preserve">dossiers </w:t>
      </w:r>
      <w:r w:rsidR="00850B09" w:rsidRPr="00F85758">
        <w:rPr>
          <w:rFonts w:ascii="Times New Roman" w:hAnsi="Times New Roman" w:cs="Times New Roman"/>
          <w:sz w:val="24"/>
          <w:szCs w:val="24"/>
          <w:lang w:val="nl-BE"/>
        </w:rPr>
        <w:t>voor 2014</w:t>
      </w:r>
      <w:r w:rsidR="00875CD5" w:rsidRPr="00F85758">
        <w:rPr>
          <w:rFonts w:ascii="Times New Roman" w:hAnsi="Times New Roman" w:cs="Times New Roman"/>
          <w:sz w:val="24"/>
          <w:szCs w:val="24"/>
          <w:lang w:val="nl-BE"/>
        </w:rPr>
        <w:t>: 5</w:t>
      </w:r>
      <w:r w:rsidR="00F85758">
        <w:rPr>
          <w:rFonts w:ascii="Times New Roman" w:hAnsi="Times New Roman" w:cs="Times New Roman"/>
          <w:sz w:val="24"/>
          <w:szCs w:val="24"/>
          <w:lang w:val="nl-BE"/>
        </w:rPr>
        <w:t>12</w:t>
      </w:r>
      <w:r w:rsidR="00875CD5" w:rsidRPr="00F85758">
        <w:rPr>
          <w:rFonts w:ascii="Times New Roman" w:hAnsi="Times New Roman" w:cs="Times New Roman"/>
          <w:sz w:val="24"/>
          <w:szCs w:val="24"/>
          <w:lang w:val="nl-BE"/>
        </w:rPr>
        <w:t>.</w:t>
      </w:r>
    </w:p>
    <w:p w:rsidR="002F1179" w:rsidRPr="00F85758" w:rsidRDefault="00AB04BD" w:rsidP="008C55A7">
      <w:pPr>
        <w:spacing w:after="0"/>
        <w:rPr>
          <w:rFonts w:ascii="Times New Roman" w:hAnsi="Times New Roman" w:cs="Times New Roman"/>
          <w:sz w:val="24"/>
          <w:szCs w:val="24"/>
          <w:lang w:val="nl-BE"/>
        </w:rPr>
      </w:pPr>
      <w:r w:rsidRPr="00F85758">
        <w:rPr>
          <w:rFonts w:ascii="Times New Roman" w:hAnsi="Times New Roman" w:cs="Times New Roman"/>
          <w:sz w:val="24"/>
          <w:szCs w:val="24"/>
          <w:lang w:val="nl-BE"/>
        </w:rPr>
        <w:tab/>
      </w:r>
      <w:r w:rsidRPr="00F85758">
        <w:rPr>
          <w:rFonts w:ascii="Times New Roman" w:hAnsi="Times New Roman" w:cs="Times New Roman"/>
          <w:sz w:val="24"/>
          <w:szCs w:val="24"/>
          <w:lang w:val="nl-BE"/>
        </w:rPr>
        <w:tab/>
      </w:r>
    </w:p>
    <w:p w:rsidR="008C55A7" w:rsidRPr="00F85758" w:rsidRDefault="008C55A7" w:rsidP="008C55A7">
      <w:pPr>
        <w:spacing w:after="0"/>
        <w:rPr>
          <w:rFonts w:ascii="Times New Roman" w:hAnsi="Times New Roman" w:cs="Times New Roman"/>
          <w:sz w:val="24"/>
          <w:szCs w:val="24"/>
          <w:lang w:val="nl-BE"/>
        </w:rPr>
      </w:pPr>
    </w:p>
    <w:p w:rsidR="002F1179" w:rsidRPr="00CD4774" w:rsidRDefault="002F1179" w:rsidP="00F83343">
      <w:pPr>
        <w:jc w:val="center"/>
        <w:rPr>
          <w:rFonts w:ascii="Times New Roman" w:hAnsi="Times New Roman" w:cs="Times New Roman"/>
          <w:sz w:val="24"/>
          <w:szCs w:val="24"/>
          <w:lang w:val="nl-BE"/>
        </w:rPr>
      </w:pPr>
      <w:r w:rsidRPr="00F85758">
        <w:rPr>
          <w:rFonts w:ascii="Times New Roman" w:hAnsi="Times New Roman" w:cs="Times New Roman"/>
          <w:sz w:val="24"/>
          <w:szCs w:val="24"/>
          <w:u w:val="single"/>
          <w:lang w:val="nl-BE"/>
        </w:rPr>
        <w:t>A</w:t>
      </w:r>
      <w:r w:rsidR="002C6C4F" w:rsidRPr="00F85758">
        <w:rPr>
          <w:rFonts w:ascii="Times New Roman" w:hAnsi="Times New Roman" w:cs="Times New Roman"/>
          <w:sz w:val="24"/>
          <w:szCs w:val="24"/>
          <w:u w:val="single"/>
          <w:lang w:val="nl-BE"/>
        </w:rPr>
        <w:t>d</w:t>
      </w:r>
      <w:r w:rsidRPr="00F85758">
        <w:rPr>
          <w:rFonts w:ascii="Times New Roman" w:hAnsi="Times New Roman" w:cs="Times New Roman"/>
          <w:sz w:val="24"/>
          <w:szCs w:val="24"/>
          <w:u w:val="single"/>
          <w:lang w:val="nl-BE"/>
        </w:rPr>
        <w:t>vi</w:t>
      </w:r>
      <w:r w:rsidR="002C6C4F" w:rsidRPr="00F85758">
        <w:rPr>
          <w:rFonts w:ascii="Times New Roman" w:hAnsi="Times New Roman" w:cs="Times New Roman"/>
          <w:sz w:val="24"/>
          <w:szCs w:val="24"/>
          <w:u w:val="single"/>
          <w:lang w:val="nl-BE"/>
        </w:rPr>
        <w:t>e</w:t>
      </w:r>
      <w:r w:rsidRPr="00F85758">
        <w:rPr>
          <w:rFonts w:ascii="Times New Roman" w:hAnsi="Times New Roman" w:cs="Times New Roman"/>
          <w:sz w:val="24"/>
          <w:szCs w:val="24"/>
          <w:u w:val="single"/>
          <w:lang w:val="nl-BE"/>
        </w:rPr>
        <w:t xml:space="preserve">s </w:t>
      </w:r>
      <w:r w:rsidR="002C6C4F" w:rsidRPr="00F85758">
        <w:rPr>
          <w:rFonts w:ascii="Times New Roman" w:hAnsi="Times New Roman" w:cs="Times New Roman"/>
          <w:sz w:val="24"/>
          <w:szCs w:val="24"/>
          <w:u w:val="single"/>
          <w:lang w:val="nl-BE"/>
        </w:rPr>
        <w:t>van de werkgroep</w:t>
      </w:r>
      <w:r w:rsidRPr="00F85758">
        <w:rPr>
          <w:rFonts w:ascii="Times New Roman" w:hAnsi="Times New Roman" w:cs="Times New Roman"/>
          <w:sz w:val="24"/>
          <w:szCs w:val="24"/>
          <w:u w:val="single"/>
          <w:lang w:val="nl-BE"/>
        </w:rPr>
        <w:t xml:space="preserve"> </w:t>
      </w:r>
      <w:r w:rsidR="002C6C4F" w:rsidRPr="00F85758">
        <w:rPr>
          <w:rFonts w:ascii="Times New Roman" w:hAnsi="Times New Roman" w:cs="Times New Roman"/>
          <w:sz w:val="24"/>
          <w:szCs w:val="24"/>
          <w:u w:val="single"/>
          <w:lang w:val="nl-BE"/>
        </w:rPr>
        <w:t>geneesheren-specialisten</w:t>
      </w:r>
      <w:r w:rsidRPr="00F85758">
        <w:rPr>
          <w:rFonts w:ascii="Times New Roman" w:hAnsi="Times New Roman" w:cs="Times New Roman"/>
          <w:sz w:val="24"/>
          <w:szCs w:val="24"/>
          <w:u w:val="single"/>
          <w:lang w:val="nl-BE"/>
        </w:rPr>
        <w:t xml:space="preserve"> </w:t>
      </w:r>
      <w:r w:rsidR="002C6C4F" w:rsidRPr="00F85758">
        <w:rPr>
          <w:rFonts w:ascii="Times New Roman" w:hAnsi="Times New Roman" w:cs="Times New Roman"/>
          <w:sz w:val="24"/>
          <w:szCs w:val="24"/>
          <w:u w:val="single"/>
          <w:lang w:val="nl-BE"/>
        </w:rPr>
        <w:t>over de aanvragen</w:t>
      </w:r>
      <w:r w:rsidR="00362078" w:rsidRPr="00F85758">
        <w:rPr>
          <w:rFonts w:ascii="Times New Roman" w:hAnsi="Times New Roman" w:cs="Times New Roman"/>
          <w:sz w:val="24"/>
          <w:szCs w:val="24"/>
          <w:u w:val="single"/>
          <w:lang w:val="nl-BE"/>
        </w:rPr>
        <w:t xml:space="preserve"> tot erkenning als stagemeester</w:t>
      </w:r>
    </w:p>
    <w:tbl>
      <w:tblPr>
        <w:tblW w:w="9214" w:type="dxa"/>
        <w:tblInd w:w="70" w:type="dxa"/>
        <w:tblCellMar>
          <w:left w:w="70" w:type="dxa"/>
          <w:right w:w="70" w:type="dxa"/>
        </w:tblCellMar>
        <w:tblLook w:val="04A0" w:firstRow="1" w:lastRow="0" w:firstColumn="1" w:lastColumn="0" w:noHBand="0" w:noVBand="1"/>
      </w:tblPr>
      <w:tblGrid>
        <w:gridCol w:w="4949"/>
        <w:gridCol w:w="1462"/>
        <w:gridCol w:w="1392"/>
        <w:gridCol w:w="1411"/>
      </w:tblGrid>
      <w:tr w:rsidR="003220F1" w:rsidRPr="00CD4774" w:rsidTr="003220F1">
        <w:trPr>
          <w:trHeight w:val="330"/>
        </w:trPr>
        <w:tc>
          <w:tcPr>
            <w:tcW w:w="4949"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rsidR="003220F1" w:rsidRPr="00CD4774" w:rsidRDefault="003220F1" w:rsidP="00852A4B">
            <w:pPr>
              <w:spacing w:after="0" w:line="240" w:lineRule="auto"/>
              <w:rPr>
                <w:rFonts w:ascii="Times New Roman" w:eastAsia="Times New Roman" w:hAnsi="Times New Roman" w:cs="Times New Roman"/>
                <w:b/>
                <w:bCs/>
                <w:color w:val="FFFFFF"/>
                <w:sz w:val="24"/>
                <w:szCs w:val="24"/>
                <w:lang w:val="nl-BE" w:eastAsia="fr-BE"/>
              </w:rPr>
            </w:pPr>
          </w:p>
        </w:tc>
        <w:tc>
          <w:tcPr>
            <w:tcW w:w="1462" w:type="dxa"/>
            <w:tcBorders>
              <w:top w:val="single" w:sz="8" w:space="0" w:color="auto"/>
              <w:left w:val="nil"/>
              <w:bottom w:val="single" w:sz="8" w:space="0" w:color="auto"/>
              <w:right w:val="single" w:sz="8" w:space="0" w:color="auto"/>
            </w:tcBorders>
            <w:shd w:val="clear" w:color="auto" w:fill="76923C" w:themeFill="accent3" w:themeFillShade="BF"/>
            <w:vAlign w:val="center"/>
            <w:hideMark/>
          </w:tcPr>
          <w:p w:rsidR="003220F1" w:rsidRPr="00CD4774" w:rsidRDefault="00D30A02" w:rsidP="00852A4B">
            <w:pPr>
              <w:spacing w:after="0" w:line="240" w:lineRule="auto"/>
              <w:rPr>
                <w:rFonts w:ascii="Times New Roman" w:eastAsia="Times New Roman" w:hAnsi="Times New Roman" w:cs="Times New Roman"/>
                <w:b/>
                <w:bCs/>
                <w:color w:val="FFFFFF"/>
                <w:sz w:val="24"/>
                <w:szCs w:val="24"/>
                <w:lang w:val="nl-BE" w:eastAsia="fr-BE"/>
              </w:rPr>
            </w:pPr>
            <w:r w:rsidRPr="00CD4774">
              <w:rPr>
                <w:rFonts w:ascii="Times New Roman" w:eastAsia="Times New Roman" w:hAnsi="Times New Roman" w:cs="Times New Roman"/>
                <w:b/>
                <w:bCs/>
                <w:color w:val="FFFFFF"/>
                <w:sz w:val="24"/>
                <w:szCs w:val="24"/>
                <w:lang w:val="nl-BE" w:eastAsia="fr-BE"/>
              </w:rPr>
              <w:t>Negatief advies</w:t>
            </w:r>
          </w:p>
        </w:tc>
        <w:tc>
          <w:tcPr>
            <w:tcW w:w="1392" w:type="dxa"/>
            <w:tcBorders>
              <w:top w:val="single" w:sz="8" w:space="0" w:color="auto"/>
              <w:left w:val="nil"/>
              <w:bottom w:val="single" w:sz="8" w:space="0" w:color="auto"/>
              <w:right w:val="single" w:sz="8" w:space="0" w:color="auto"/>
            </w:tcBorders>
            <w:shd w:val="clear" w:color="auto" w:fill="76923C" w:themeFill="accent3" w:themeFillShade="BF"/>
            <w:vAlign w:val="center"/>
            <w:hideMark/>
          </w:tcPr>
          <w:p w:rsidR="003220F1" w:rsidRPr="00CD4774" w:rsidRDefault="00D30A02" w:rsidP="00852A4B">
            <w:pPr>
              <w:spacing w:after="0" w:line="240" w:lineRule="auto"/>
              <w:rPr>
                <w:rFonts w:ascii="Times New Roman" w:eastAsia="Times New Roman" w:hAnsi="Times New Roman" w:cs="Times New Roman"/>
                <w:b/>
                <w:bCs/>
                <w:color w:val="FFFFFF"/>
                <w:sz w:val="24"/>
                <w:szCs w:val="24"/>
                <w:lang w:val="nl-BE" w:eastAsia="fr-BE"/>
              </w:rPr>
            </w:pPr>
            <w:r w:rsidRPr="00CD4774">
              <w:rPr>
                <w:rFonts w:ascii="Times New Roman" w:eastAsia="Times New Roman" w:hAnsi="Times New Roman" w:cs="Times New Roman"/>
                <w:b/>
                <w:bCs/>
                <w:color w:val="FFFFFF"/>
                <w:sz w:val="24"/>
                <w:szCs w:val="24"/>
                <w:lang w:val="nl-BE" w:eastAsia="fr-BE"/>
              </w:rPr>
              <w:t>Positief advies</w:t>
            </w:r>
          </w:p>
        </w:tc>
        <w:tc>
          <w:tcPr>
            <w:tcW w:w="1411" w:type="dxa"/>
            <w:tcBorders>
              <w:top w:val="single" w:sz="8" w:space="0" w:color="auto"/>
              <w:left w:val="nil"/>
              <w:bottom w:val="single" w:sz="8" w:space="0" w:color="auto"/>
              <w:right w:val="single" w:sz="8" w:space="0" w:color="auto"/>
            </w:tcBorders>
            <w:shd w:val="clear" w:color="auto" w:fill="76923C" w:themeFill="accent3" w:themeFillShade="BF"/>
          </w:tcPr>
          <w:p w:rsidR="003220F1" w:rsidRPr="00CD4774" w:rsidRDefault="003220F1" w:rsidP="00B24AA2">
            <w:pPr>
              <w:spacing w:after="0" w:line="240" w:lineRule="auto"/>
              <w:rPr>
                <w:rFonts w:ascii="Times New Roman" w:eastAsia="Times New Roman" w:hAnsi="Times New Roman" w:cs="Times New Roman"/>
                <w:b/>
                <w:bCs/>
                <w:color w:val="FFFFFF"/>
                <w:sz w:val="24"/>
                <w:szCs w:val="24"/>
                <w:lang w:val="nl-BE" w:eastAsia="fr-BE"/>
              </w:rPr>
            </w:pPr>
            <w:r w:rsidRPr="00CD4774">
              <w:rPr>
                <w:rFonts w:ascii="Times New Roman" w:eastAsia="Times New Roman" w:hAnsi="Times New Roman" w:cs="Times New Roman"/>
                <w:b/>
                <w:bCs/>
                <w:color w:val="FFFFFF"/>
                <w:sz w:val="24"/>
                <w:szCs w:val="24"/>
                <w:lang w:val="nl-BE" w:eastAsia="fr-BE"/>
              </w:rPr>
              <w:t xml:space="preserve">Dossiers </w:t>
            </w:r>
            <w:r w:rsidR="00D30A02" w:rsidRPr="00CD4774">
              <w:rPr>
                <w:rFonts w:ascii="Times New Roman" w:eastAsia="Times New Roman" w:hAnsi="Times New Roman" w:cs="Times New Roman"/>
                <w:b/>
                <w:bCs/>
                <w:color w:val="FFFFFF"/>
                <w:sz w:val="24"/>
                <w:szCs w:val="24"/>
                <w:lang w:val="nl-BE" w:eastAsia="fr-BE"/>
              </w:rPr>
              <w:t>in behandeling</w:t>
            </w:r>
          </w:p>
        </w:tc>
      </w:tr>
      <w:tr w:rsidR="003220F1" w:rsidRPr="00CD4774" w:rsidTr="003220F1">
        <w:trPr>
          <w:trHeight w:val="330"/>
        </w:trPr>
        <w:tc>
          <w:tcPr>
            <w:tcW w:w="4949" w:type="dxa"/>
            <w:tcBorders>
              <w:top w:val="nil"/>
              <w:left w:val="single" w:sz="8" w:space="0" w:color="auto"/>
              <w:bottom w:val="single" w:sz="8" w:space="0" w:color="auto"/>
              <w:right w:val="single" w:sz="8" w:space="0" w:color="auto"/>
            </w:tcBorders>
            <w:shd w:val="clear" w:color="D9D9D9" w:fill="D9D9D9"/>
            <w:vAlign w:val="center"/>
            <w:hideMark/>
          </w:tcPr>
          <w:p w:rsidR="003220F1" w:rsidRPr="00F85758" w:rsidRDefault="00362078" w:rsidP="00362078">
            <w:pPr>
              <w:spacing w:after="0" w:line="240" w:lineRule="auto"/>
              <w:rPr>
                <w:rFonts w:ascii="Times New Roman" w:eastAsia="Times New Roman" w:hAnsi="Times New Roman" w:cs="Times New Roman"/>
                <w:b/>
                <w:bCs/>
                <w:color w:val="000000"/>
                <w:sz w:val="24"/>
                <w:szCs w:val="24"/>
                <w:lang w:val="nl-BE" w:eastAsia="fr-BE"/>
              </w:rPr>
            </w:pPr>
            <w:r w:rsidRPr="00F85758">
              <w:rPr>
                <w:rFonts w:ascii="Times New Roman" w:eastAsia="Times New Roman" w:hAnsi="Times New Roman" w:cs="Times New Roman"/>
                <w:b/>
                <w:bCs/>
                <w:color w:val="000000"/>
                <w:sz w:val="24"/>
                <w:szCs w:val="24"/>
                <w:lang w:val="nl-BE" w:eastAsia="fr-BE"/>
              </w:rPr>
              <w:t>Soort</w:t>
            </w:r>
            <w:r w:rsidR="003220F1" w:rsidRPr="00F85758">
              <w:rPr>
                <w:rFonts w:ascii="Times New Roman" w:eastAsia="Times New Roman" w:hAnsi="Times New Roman" w:cs="Times New Roman"/>
                <w:b/>
                <w:bCs/>
                <w:color w:val="000000"/>
                <w:sz w:val="24"/>
                <w:szCs w:val="24"/>
                <w:lang w:val="nl-BE" w:eastAsia="fr-BE"/>
              </w:rPr>
              <w:t xml:space="preserve"> dossier </w:t>
            </w:r>
            <w:r w:rsidRPr="00F85758">
              <w:rPr>
                <w:rFonts w:ascii="Times New Roman" w:eastAsia="Times New Roman" w:hAnsi="Times New Roman" w:cs="Times New Roman"/>
                <w:b/>
                <w:bCs/>
                <w:color w:val="000000"/>
                <w:sz w:val="24"/>
                <w:szCs w:val="24"/>
                <w:lang w:val="nl-BE" w:eastAsia="fr-BE"/>
              </w:rPr>
              <w:t>geneesheren-specialisten</w:t>
            </w:r>
          </w:p>
        </w:tc>
        <w:tc>
          <w:tcPr>
            <w:tcW w:w="1462" w:type="dxa"/>
            <w:tcBorders>
              <w:top w:val="nil"/>
              <w:left w:val="nil"/>
              <w:bottom w:val="single" w:sz="8" w:space="0" w:color="auto"/>
              <w:right w:val="single" w:sz="8" w:space="0" w:color="auto"/>
            </w:tcBorders>
            <w:shd w:val="clear" w:color="D9D9D9" w:fill="D9D9D9"/>
            <w:vAlign w:val="center"/>
            <w:hideMark/>
          </w:tcPr>
          <w:p w:rsidR="003220F1" w:rsidRPr="00CD4774" w:rsidRDefault="00D30A02" w:rsidP="00852A4B">
            <w:pPr>
              <w:spacing w:after="0" w:line="240" w:lineRule="auto"/>
              <w:rPr>
                <w:rFonts w:ascii="Times New Roman" w:eastAsia="Times New Roman" w:hAnsi="Times New Roman" w:cs="Times New Roman"/>
                <w:color w:val="000000"/>
                <w:sz w:val="24"/>
                <w:szCs w:val="24"/>
                <w:lang w:val="nl-BE" w:eastAsia="fr-BE"/>
              </w:rPr>
            </w:pPr>
            <w:r w:rsidRPr="00CD4774">
              <w:rPr>
                <w:rFonts w:ascii="Times New Roman" w:eastAsia="Times New Roman" w:hAnsi="Times New Roman" w:cs="Times New Roman"/>
                <w:color w:val="000000"/>
                <w:sz w:val="24"/>
                <w:szCs w:val="24"/>
                <w:lang w:val="nl-BE" w:eastAsia="fr-BE"/>
              </w:rPr>
              <w:t>Aantal</w:t>
            </w:r>
          </w:p>
        </w:tc>
        <w:tc>
          <w:tcPr>
            <w:tcW w:w="1392" w:type="dxa"/>
            <w:tcBorders>
              <w:top w:val="nil"/>
              <w:left w:val="nil"/>
              <w:bottom w:val="single" w:sz="8" w:space="0" w:color="auto"/>
              <w:right w:val="single" w:sz="8" w:space="0" w:color="auto"/>
            </w:tcBorders>
            <w:shd w:val="clear" w:color="D9D9D9" w:fill="D9D9D9"/>
            <w:vAlign w:val="center"/>
            <w:hideMark/>
          </w:tcPr>
          <w:p w:rsidR="003220F1" w:rsidRPr="00CD4774" w:rsidRDefault="00D30A02" w:rsidP="00852A4B">
            <w:pPr>
              <w:spacing w:after="0" w:line="240" w:lineRule="auto"/>
              <w:rPr>
                <w:rFonts w:ascii="Times New Roman" w:eastAsia="Times New Roman" w:hAnsi="Times New Roman" w:cs="Times New Roman"/>
                <w:color w:val="000000"/>
                <w:sz w:val="24"/>
                <w:szCs w:val="24"/>
                <w:lang w:val="nl-BE" w:eastAsia="fr-BE"/>
              </w:rPr>
            </w:pPr>
            <w:r w:rsidRPr="00CD4774">
              <w:rPr>
                <w:rFonts w:ascii="Times New Roman" w:eastAsia="Times New Roman" w:hAnsi="Times New Roman" w:cs="Times New Roman"/>
                <w:color w:val="000000"/>
                <w:sz w:val="24"/>
                <w:szCs w:val="24"/>
                <w:lang w:val="nl-BE" w:eastAsia="fr-BE"/>
              </w:rPr>
              <w:t>Aantal</w:t>
            </w:r>
          </w:p>
        </w:tc>
        <w:tc>
          <w:tcPr>
            <w:tcW w:w="1411" w:type="dxa"/>
            <w:tcBorders>
              <w:top w:val="nil"/>
              <w:left w:val="nil"/>
              <w:bottom w:val="single" w:sz="8" w:space="0" w:color="auto"/>
              <w:right w:val="single" w:sz="8" w:space="0" w:color="auto"/>
            </w:tcBorders>
            <w:shd w:val="clear" w:color="D9D9D9" w:fill="D9D9D9"/>
            <w:vAlign w:val="center"/>
          </w:tcPr>
          <w:p w:rsidR="003220F1" w:rsidRPr="00CD4774" w:rsidRDefault="00D30A02" w:rsidP="003220F1">
            <w:pPr>
              <w:spacing w:after="0" w:line="240" w:lineRule="auto"/>
              <w:rPr>
                <w:rFonts w:ascii="Times New Roman" w:eastAsia="Times New Roman" w:hAnsi="Times New Roman" w:cs="Times New Roman"/>
                <w:color w:val="000000"/>
                <w:sz w:val="24"/>
                <w:szCs w:val="24"/>
                <w:lang w:val="nl-BE" w:eastAsia="fr-BE"/>
              </w:rPr>
            </w:pPr>
            <w:r w:rsidRPr="00CD4774">
              <w:rPr>
                <w:rFonts w:ascii="Times New Roman" w:eastAsia="Times New Roman" w:hAnsi="Times New Roman" w:cs="Times New Roman"/>
                <w:color w:val="000000"/>
                <w:sz w:val="24"/>
                <w:szCs w:val="24"/>
                <w:lang w:val="nl-BE" w:eastAsia="fr-BE"/>
              </w:rPr>
              <w:t>Aantal</w:t>
            </w:r>
          </w:p>
        </w:tc>
      </w:tr>
      <w:tr w:rsidR="003220F1" w:rsidRPr="00CD4774" w:rsidTr="003220F1">
        <w:trPr>
          <w:trHeight w:val="645"/>
        </w:trPr>
        <w:tc>
          <w:tcPr>
            <w:tcW w:w="4949" w:type="dxa"/>
            <w:tcBorders>
              <w:top w:val="nil"/>
              <w:left w:val="single" w:sz="8" w:space="0" w:color="auto"/>
              <w:bottom w:val="single" w:sz="8" w:space="0" w:color="auto"/>
              <w:right w:val="single" w:sz="8" w:space="0" w:color="auto"/>
            </w:tcBorders>
            <w:shd w:val="clear" w:color="auto" w:fill="auto"/>
            <w:vAlign w:val="center"/>
            <w:hideMark/>
          </w:tcPr>
          <w:p w:rsidR="003220F1" w:rsidRPr="00F85758" w:rsidRDefault="00362078" w:rsidP="00362078">
            <w:pPr>
              <w:spacing w:after="0" w:line="240" w:lineRule="auto"/>
              <w:rPr>
                <w:rFonts w:ascii="Times New Roman" w:eastAsia="Times New Roman" w:hAnsi="Times New Roman" w:cs="Times New Roman"/>
                <w:color w:val="000000"/>
                <w:sz w:val="24"/>
                <w:szCs w:val="24"/>
                <w:lang w:val="nl-BE" w:eastAsia="fr-BE"/>
              </w:rPr>
            </w:pPr>
            <w:r w:rsidRPr="00F85758">
              <w:rPr>
                <w:rFonts w:ascii="Times New Roman" w:eastAsia="Times New Roman" w:hAnsi="Times New Roman" w:cs="Times New Roman"/>
                <w:color w:val="000000"/>
                <w:sz w:val="24"/>
                <w:szCs w:val="24"/>
                <w:lang w:val="nl-BE" w:eastAsia="fr-BE"/>
              </w:rPr>
              <w:t xml:space="preserve">Erkenning voor </w:t>
            </w:r>
            <w:r w:rsidR="003220F1" w:rsidRPr="00F85758">
              <w:rPr>
                <w:rFonts w:ascii="Times New Roman" w:eastAsia="Times New Roman" w:hAnsi="Times New Roman" w:cs="Times New Roman"/>
                <w:color w:val="000000"/>
                <w:sz w:val="24"/>
                <w:szCs w:val="24"/>
                <w:lang w:val="nl-BE" w:eastAsia="fr-BE"/>
              </w:rPr>
              <w:t>stage</w:t>
            </w:r>
            <w:r w:rsidRPr="00F85758">
              <w:rPr>
                <w:rFonts w:ascii="Times New Roman" w:eastAsia="Times New Roman" w:hAnsi="Times New Roman" w:cs="Times New Roman"/>
                <w:color w:val="000000"/>
                <w:sz w:val="24"/>
                <w:szCs w:val="24"/>
                <w:lang w:val="nl-BE" w:eastAsia="fr-BE"/>
              </w:rPr>
              <w:t>meester</w:t>
            </w:r>
            <w:r w:rsidR="003220F1" w:rsidRPr="00F85758">
              <w:rPr>
                <w:rFonts w:ascii="Times New Roman" w:eastAsia="Times New Roman" w:hAnsi="Times New Roman" w:cs="Times New Roman"/>
                <w:color w:val="000000"/>
                <w:sz w:val="24"/>
                <w:szCs w:val="24"/>
                <w:lang w:val="nl-BE" w:eastAsia="fr-BE"/>
              </w:rPr>
              <w:t xml:space="preserve"> s</w:t>
            </w:r>
            <w:r w:rsidRPr="00F85758">
              <w:rPr>
                <w:rFonts w:ascii="Times New Roman" w:eastAsia="Times New Roman" w:hAnsi="Times New Roman" w:cs="Times New Roman"/>
                <w:color w:val="000000"/>
                <w:sz w:val="24"/>
                <w:szCs w:val="24"/>
                <w:lang w:val="nl-BE" w:eastAsia="fr-BE"/>
              </w:rPr>
              <w:t>pe</w:t>
            </w:r>
            <w:r w:rsidR="003220F1" w:rsidRPr="00F85758">
              <w:rPr>
                <w:rFonts w:ascii="Times New Roman" w:eastAsia="Times New Roman" w:hAnsi="Times New Roman" w:cs="Times New Roman"/>
                <w:color w:val="000000"/>
                <w:sz w:val="24"/>
                <w:szCs w:val="24"/>
                <w:lang w:val="nl-BE" w:eastAsia="fr-BE"/>
              </w:rPr>
              <w:t>cialit</w:t>
            </w:r>
            <w:r w:rsidRPr="00F85758">
              <w:rPr>
                <w:rFonts w:ascii="Times New Roman" w:eastAsia="Times New Roman" w:hAnsi="Times New Roman" w:cs="Times New Roman"/>
                <w:color w:val="000000"/>
                <w:sz w:val="24"/>
                <w:szCs w:val="24"/>
                <w:lang w:val="nl-BE" w:eastAsia="fr-BE"/>
              </w:rPr>
              <w:t>eit</w:t>
            </w:r>
            <w:r w:rsidR="003220F1" w:rsidRPr="00F85758">
              <w:rPr>
                <w:rFonts w:ascii="Times New Roman" w:eastAsia="Times New Roman" w:hAnsi="Times New Roman" w:cs="Times New Roman"/>
                <w:color w:val="000000"/>
                <w:sz w:val="24"/>
                <w:szCs w:val="24"/>
                <w:lang w:val="nl-BE" w:eastAsia="fr-BE"/>
              </w:rPr>
              <w:t>/</w:t>
            </w:r>
            <w:r w:rsidRPr="00F85758">
              <w:rPr>
                <w:rFonts w:ascii="Times New Roman" w:eastAsia="Times New Roman" w:hAnsi="Times New Roman" w:cs="Times New Roman"/>
                <w:color w:val="000000"/>
                <w:sz w:val="24"/>
                <w:szCs w:val="24"/>
                <w:lang w:val="nl-BE" w:eastAsia="fr-BE"/>
              </w:rPr>
              <w:t>bijzondere bekwaamheid in de geneeskunde</w:t>
            </w:r>
          </w:p>
        </w:tc>
        <w:tc>
          <w:tcPr>
            <w:tcW w:w="1462" w:type="dxa"/>
            <w:tcBorders>
              <w:top w:val="nil"/>
              <w:left w:val="nil"/>
              <w:bottom w:val="single" w:sz="8" w:space="0" w:color="auto"/>
              <w:right w:val="single" w:sz="8" w:space="0" w:color="auto"/>
            </w:tcBorders>
            <w:shd w:val="clear" w:color="auto" w:fill="auto"/>
            <w:vAlign w:val="center"/>
            <w:hideMark/>
          </w:tcPr>
          <w:p w:rsidR="003220F1" w:rsidRPr="00CD4774" w:rsidRDefault="00F85758" w:rsidP="00852A4B">
            <w:pPr>
              <w:spacing w:after="0" w:line="240" w:lineRule="auto"/>
              <w:jc w:val="right"/>
              <w:rPr>
                <w:rFonts w:ascii="Times New Roman" w:eastAsia="Times New Roman" w:hAnsi="Times New Roman" w:cs="Times New Roman"/>
                <w:color w:val="000000"/>
                <w:sz w:val="24"/>
                <w:szCs w:val="24"/>
                <w:lang w:val="nl-BE" w:eastAsia="fr-BE"/>
              </w:rPr>
            </w:pPr>
            <w:r>
              <w:rPr>
                <w:rFonts w:ascii="Times New Roman" w:eastAsia="Times New Roman" w:hAnsi="Times New Roman" w:cs="Times New Roman"/>
                <w:color w:val="000000"/>
                <w:sz w:val="24"/>
                <w:szCs w:val="24"/>
                <w:lang w:val="nl-BE" w:eastAsia="fr-BE"/>
              </w:rPr>
              <w:t>50</w:t>
            </w:r>
          </w:p>
        </w:tc>
        <w:tc>
          <w:tcPr>
            <w:tcW w:w="1392" w:type="dxa"/>
            <w:tcBorders>
              <w:top w:val="nil"/>
              <w:left w:val="nil"/>
              <w:bottom w:val="single" w:sz="8" w:space="0" w:color="auto"/>
              <w:right w:val="single" w:sz="8" w:space="0" w:color="auto"/>
            </w:tcBorders>
            <w:shd w:val="clear" w:color="auto" w:fill="auto"/>
            <w:vAlign w:val="center"/>
            <w:hideMark/>
          </w:tcPr>
          <w:p w:rsidR="003220F1" w:rsidRPr="00CD4774" w:rsidRDefault="00D122FB" w:rsidP="00852A4B">
            <w:pPr>
              <w:spacing w:after="0" w:line="240" w:lineRule="auto"/>
              <w:jc w:val="right"/>
              <w:rPr>
                <w:rFonts w:ascii="Times New Roman" w:eastAsia="Times New Roman" w:hAnsi="Times New Roman" w:cs="Times New Roman"/>
                <w:color w:val="000000"/>
                <w:sz w:val="24"/>
                <w:szCs w:val="24"/>
                <w:lang w:val="nl-BE" w:eastAsia="fr-BE"/>
              </w:rPr>
            </w:pPr>
            <w:r w:rsidRPr="00CD4774">
              <w:rPr>
                <w:rFonts w:ascii="Times New Roman" w:eastAsia="Times New Roman" w:hAnsi="Times New Roman" w:cs="Times New Roman"/>
                <w:color w:val="000000"/>
                <w:sz w:val="24"/>
                <w:szCs w:val="24"/>
                <w:lang w:val="nl-BE" w:eastAsia="fr-BE"/>
              </w:rPr>
              <w:t>182</w:t>
            </w:r>
          </w:p>
        </w:tc>
        <w:tc>
          <w:tcPr>
            <w:tcW w:w="1411" w:type="dxa"/>
            <w:tcBorders>
              <w:top w:val="nil"/>
              <w:left w:val="nil"/>
              <w:bottom w:val="single" w:sz="8" w:space="0" w:color="auto"/>
              <w:right w:val="single" w:sz="8" w:space="0" w:color="auto"/>
            </w:tcBorders>
            <w:vAlign w:val="center"/>
          </w:tcPr>
          <w:p w:rsidR="003220F1" w:rsidRPr="00CD4774" w:rsidRDefault="00D122FB" w:rsidP="003220F1">
            <w:pPr>
              <w:spacing w:after="0" w:line="240" w:lineRule="auto"/>
              <w:jc w:val="right"/>
              <w:rPr>
                <w:rFonts w:ascii="Times New Roman" w:eastAsia="Times New Roman" w:hAnsi="Times New Roman" w:cs="Times New Roman"/>
                <w:color w:val="000000"/>
                <w:sz w:val="24"/>
                <w:szCs w:val="24"/>
                <w:lang w:val="nl-BE" w:eastAsia="fr-BE"/>
              </w:rPr>
            </w:pPr>
            <w:r w:rsidRPr="00CD4774">
              <w:rPr>
                <w:rFonts w:ascii="Times New Roman" w:eastAsia="Times New Roman" w:hAnsi="Times New Roman" w:cs="Times New Roman"/>
                <w:color w:val="000000"/>
                <w:sz w:val="24"/>
                <w:szCs w:val="24"/>
                <w:lang w:val="nl-BE" w:eastAsia="fr-BE"/>
              </w:rPr>
              <w:t>28</w:t>
            </w:r>
          </w:p>
        </w:tc>
      </w:tr>
      <w:tr w:rsidR="003220F1" w:rsidRPr="00CD4774" w:rsidTr="003220F1">
        <w:trPr>
          <w:trHeight w:val="645"/>
        </w:trPr>
        <w:tc>
          <w:tcPr>
            <w:tcW w:w="4949" w:type="dxa"/>
            <w:tcBorders>
              <w:top w:val="nil"/>
              <w:left w:val="single" w:sz="8" w:space="0" w:color="auto"/>
              <w:bottom w:val="single" w:sz="8" w:space="0" w:color="auto"/>
              <w:right w:val="single" w:sz="8" w:space="0" w:color="auto"/>
            </w:tcBorders>
            <w:shd w:val="clear" w:color="D9D9D9" w:fill="D9D9D9"/>
            <w:vAlign w:val="center"/>
            <w:hideMark/>
          </w:tcPr>
          <w:p w:rsidR="003220F1" w:rsidRPr="00F85758" w:rsidRDefault="00362078" w:rsidP="00362078">
            <w:pPr>
              <w:spacing w:after="0" w:line="240" w:lineRule="auto"/>
              <w:rPr>
                <w:rFonts w:ascii="Times New Roman" w:eastAsia="Times New Roman" w:hAnsi="Times New Roman" w:cs="Times New Roman"/>
                <w:color w:val="000000"/>
                <w:sz w:val="24"/>
                <w:szCs w:val="24"/>
                <w:lang w:val="nl-BE" w:eastAsia="fr-BE"/>
              </w:rPr>
            </w:pPr>
            <w:r w:rsidRPr="00F85758">
              <w:rPr>
                <w:rFonts w:ascii="Times New Roman" w:eastAsia="Times New Roman" w:hAnsi="Times New Roman" w:cs="Times New Roman"/>
                <w:color w:val="000000"/>
                <w:sz w:val="24"/>
                <w:szCs w:val="24"/>
                <w:lang w:val="nl-BE" w:eastAsia="fr-BE"/>
              </w:rPr>
              <w:t xml:space="preserve">Hernieuwing van de erkenning voor stagemeester specialiteit/bijzondere bekwaamheid in de geneeskunde </w:t>
            </w:r>
          </w:p>
        </w:tc>
        <w:tc>
          <w:tcPr>
            <w:tcW w:w="1462" w:type="dxa"/>
            <w:tcBorders>
              <w:top w:val="nil"/>
              <w:left w:val="nil"/>
              <w:bottom w:val="single" w:sz="8" w:space="0" w:color="auto"/>
              <w:right w:val="single" w:sz="8" w:space="0" w:color="auto"/>
            </w:tcBorders>
            <w:shd w:val="clear" w:color="D9D9D9" w:fill="D9D9D9"/>
            <w:vAlign w:val="center"/>
            <w:hideMark/>
          </w:tcPr>
          <w:p w:rsidR="003220F1" w:rsidRPr="00CD4774" w:rsidRDefault="00F85758" w:rsidP="00F83343">
            <w:pPr>
              <w:spacing w:after="0" w:line="240" w:lineRule="auto"/>
              <w:jc w:val="right"/>
              <w:rPr>
                <w:rFonts w:ascii="Times New Roman" w:eastAsia="Times New Roman" w:hAnsi="Times New Roman" w:cs="Times New Roman"/>
                <w:color w:val="000000"/>
                <w:sz w:val="24"/>
                <w:szCs w:val="24"/>
                <w:lang w:val="nl-BE" w:eastAsia="fr-BE"/>
              </w:rPr>
            </w:pPr>
            <w:r>
              <w:rPr>
                <w:rFonts w:ascii="Times New Roman" w:eastAsia="Times New Roman" w:hAnsi="Times New Roman" w:cs="Times New Roman"/>
                <w:color w:val="000000"/>
                <w:sz w:val="24"/>
                <w:szCs w:val="24"/>
                <w:lang w:val="nl-BE" w:eastAsia="fr-BE"/>
              </w:rPr>
              <w:t>7</w:t>
            </w:r>
          </w:p>
        </w:tc>
        <w:tc>
          <w:tcPr>
            <w:tcW w:w="1392" w:type="dxa"/>
            <w:tcBorders>
              <w:top w:val="nil"/>
              <w:left w:val="nil"/>
              <w:bottom w:val="single" w:sz="8" w:space="0" w:color="auto"/>
              <w:right w:val="single" w:sz="8" w:space="0" w:color="auto"/>
            </w:tcBorders>
            <w:shd w:val="clear" w:color="D9D9D9" w:fill="D9D9D9"/>
            <w:vAlign w:val="center"/>
            <w:hideMark/>
          </w:tcPr>
          <w:p w:rsidR="003220F1" w:rsidRPr="00CD4774" w:rsidRDefault="00D122FB" w:rsidP="00852A4B">
            <w:pPr>
              <w:spacing w:after="0" w:line="240" w:lineRule="auto"/>
              <w:jc w:val="right"/>
              <w:rPr>
                <w:rFonts w:ascii="Times New Roman" w:eastAsia="Times New Roman" w:hAnsi="Times New Roman" w:cs="Times New Roman"/>
                <w:color w:val="000000"/>
                <w:sz w:val="24"/>
                <w:szCs w:val="24"/>
                <w:lang w:val="nl-BE" w:eastAsia="fr-BE"/>
              </w:rPr>
            </w:pPr>
            <w:r w:rsidRPr="00CD4774">
              <w:rPr>
                <w:rFonts w:ascii="Times New Roman" w:eastAsia="Times New Roman" w:hAnsi="Times New Roman" w:cs="Times New Roman"/>
                <w:color w:val="000000"/>
                <w:sz w:val="24"/>
                <w:szCs w:val="24"/>
                <w:lang w:val="nl-BE" w:eastAsia="fr-BE"/>
              </w:rPr>
              <w:t>21</w:t>
            </w:r>
          </w:p>
        </w:tc>
        <w:tc>
          <w:tcPr>
            <w:tcW w:w="1411" w:type="dxa"/>
            <w:tcBorders>
              <w:top w:val="nil"/>
              <w:left w:val="nil"/>
              <w:bottom w:val="single" w:sz="8" w:space="0" w:color="auto"/>
              <w:right w:val="single" w:sz="8" w:space="0" w:color="auto"/>
            </w:tcBorders>
            <w:shd w:val="clear" w:color="D9D9D9" w:fill="D9D9D9"/>
            <w:vAlign w:val="center"/>
          </w:tcPr>
          <w:p w:rsidR="003220F1" w:rsidRPr="00CD4774" w:rsidRDefault="00D122FB" w:rsidP="003220F1">
            <w:pPr>
              <w:spacing w:after="0" w:line="240" w:lineRule="auto"/>
              <w:jc w:val="right"/>
              <w:rPr>
                <w:rFonts w:ascii="Times New Roman" w:eastAsia="Times New Roman" w:hAnsi="Times New Roman" w:cs="Times New Roman"/>
                <w:color w:val="000000"/>
                <w:sz w:val="24"/>
                <w:szCs w:val="24"/>
                <w:lang w:val="nl-BE" w:eastAsia="fr-BE"/>
              </w:rPr>
            </w:pPr>
            <w:r w:rsidRPr="00CD4774">
              <w:rPr>
                <w:rFonts w:ascii="Times New Roman" w:eastAsia="Times New Roman" w:hAnsi="Times New Roman" w:cs="Times New Roman"/>
                <w:color w:val="000000"/>
                <w:sz w:val="24"/>
                <w:szCs w:val="24"/>
                <w:lang w:val="nl-BE" w:eastAsia="fr-BE"/>
              </w:rPr>
              <w:t>0</w:t>
            </w:r>
          </w:p>
        </w:tc>
      </w:tr>
    </w:tbl>
    <w:p w:rsidR="006A7186" w:rsidRPr="00CD4774" w:rsidRDefault="006A7186" w:rsidP="008C55A7">
      <w:pPr>
        <w:spacing w:after="0"/>
        <w:rPr>
          <w:lang w:val="nl-BE"/>
        </w:rPr>
      </w:pPr>
    </w:p>
    <w:p w:rsidR="003220F1" w:rsidRPr="00F85758" w:rsidRDefault="003220F1" w:rsidP="008C55A7">
      <w:pPr>
        <w:spacing w:after="0"/>
        <w:rPr>
          <w:rFonts w:ascii="Times New Roman" w:hAnsi="Times New Roman" w:cs="Times New Roman"/>
          <w:sz w:val="24"/>
          <w:szCs w:val="24"/>
          <w:lang w:val="nl-BE"/>
        </w:rPr>
      </w:pPr>
      <w:r w:rsidRPr="00F85758">
        <w:rPr>
          <w:rFonts w:ascii="Times New Roman" w:hAnsi="Times New Roman" w:cs="Times New Roman"/>
          <w:sz w:val="24"/>
          <w:szCs w:val="24"/>
          <w:lang w:val="nl-BE"/>
        </w:rPr>
        <w:t>Tota</w:t>
      </w:r>
      <w:r w:rsidR="00362078" w:rsidRPr="00F85758">
        <w:rPr>
          <w:rFonts w:ascii="Times New Roman" w:hAnsi="Times New Roman" w:cs="Times New Roman"/>
          <w:sz w:val="24"/>
          <w:szCs w:val="24"/>
          <w:lang w:val="nl-BE"/>
        </w:rPr>
        <w:t>a</w:t>
      </w:r>
      <w:r w:rsidRPr="00F85758">
        <w:rPr>
          <w:rFonts w:ascii="Times New Roman" w:hAnsi="Times New Roman" w:cs="Times New Roman"/>
          <w:sz w:val="24"/>
          <w:szCs w:val="24"/>
          <w:lang w:val="nl-BE"/>
        </w:rPr>
        <w:t xml:space="preserve">l </w:t>
      </w:r>
      <w:r w:rsidR="00362078" w:rsidRPr="00F85758">
        <w:rPr>
          <w:rFonts w:ascii="Times New Roman" w:hAnsi="Times New Roman" w:cs="Times New Roman"/>
          <w:sz w:val="24"/>
          <w:szCs w:val="24"/>
          <w:lang w:val="nl-BE"/>
        </w:rPr>
        <w:t>van de uitgebrachte adviezen en van de in behandeling zijnde dossiers voor 2014</w:t>
      </w:r>
      <w:r w:rsidRPr="00F85758">
        <w:rPr>
          <w:rFonts w:ascii="Times New Roman" w:hAnsi="Times New Roman" w:cs="Times New Roman"/>
          <w:sz w:val="24"/>
          <w:szCs w:val="24"/>
          <w:lang w:val="nl-BE"/>
        </w:rPr>
        <w:t xml:space="preserve">: </w:t>
      </w:r>
      <w:r w:rsidR="00F85758" w:rsidRPr="00F85758">
        <w:rPr>
          <w:rFonts w:ascii="Times New Roman" w:hAnsi="Times New Roman" w:cs="Times New Roman"/>
          <w:sz w:val="24"/>
          <w:szCs w:val="24"/>
          <w:lang w:val="nl-BE"/>
        </w:rPr>
        <w:t>288</w:t>
      </w:r>
      <w:r w:rsidRPr="00F85758">
        <w:rPr>
          <w:rFonts w:ascii="Times New Roman" w:hAnsi="Times New Roman" w:cs="Times New Roman"/>
          <w:sz w:val="24"/>
          <w:szCs w:val="24"/>
          <w:lang w:val="nl-BE"/>
        </w:rPr>
        <w:t>.</w:t>
      </w:r>
    </w:p>
    <w:p w:rsidR="00332075" w:rsidRPr="00F85758" w:rsidRDefault="00332075" w:rsidP="008C55A7">
      <w:pPr>
        <w:spacing w:after="0"/>
        <w:rPr>
          <w:rFonts w:ascii="Times New Roman" w:hAnsi="Times New Roman" w:cs="Times New Roman"/>
          <w:sz w:val="24"/>
          <w:szCs w:val="24"/>
          <w:lang w:val="nl-BE"/>
        </w:rPr>
      </w:pPr>
    </w:p>
    <w:p w:rsidR="00EF424E" w:rsidRPr="00CD4774" w:rsidRDefault="00362078" w:rsidP="008C55A7">
      <w:pPr>
        <w:spacing w:after="0"/>
        <w:rPr>
          <w:rFonts w:ascii="Times New Roman" w:hAnsi="Times New Roman" w:cs="Times New Roman"/>
          <w:sz w:val="24"/>
          <w:szCs w:val="24"/>
          <w:lang w:val="nl-BE"/>
        </w:rPr>
      </w:pPr>
      <w:r w:rsidRPr="00F85758">
        <w:rPr>
          <w:rFonts w:ascii="Times New Roman" w:hAnsi="Times New Roman" w:cs="Times New Roman"/>
          <w:sz w:val="24"/>
          <w:szCs w:val="24"/>
          <w:lang w:val="nl-BE"/>
        </w:rPr>
        <w:t xml:space="preserve">Uitgebrachte adviezen voor de aanstelling van een tijdelijke verantwoordelijke </w:t>
      </w:r>
      <w:r w:rsidR="001C5305" w:rsidRPr="00F85758">
        <w:rPr>
          <w:rFonts w:ascii="Times New Roman" w:hAnsi="Times New Roman" w:cs="Times New Roman"/>
          <w:sz w:val="24"/>
          <w:szCs w:val="24"/>
          <w:lang w:val="nl-BE"/>
        </w:rPr>
        <w:t xml:space="preserve">voor de opleiding </w:t>
      </w:r>
      <w:r w:rsidRPr="00F85758">
        <w:rPr>
          <w:rFonts w:ascii="Times New Roman" w:hAnsi="Times New Roman" w:cs="Times New Roman"/>
          <w:sz w:val="24"/>
          <w:szCs w:val="24"/>
          <w:lang w:val="nl-BE"/>
        </w:rPr>
        <w:t xml:space="preserve">in toepassing van </w:t>
      </w:r>
      <w:r w:rsidR="00EF424E" w:rsidRPr="00F85758">
        <w:rPr>
          <w:rFonts w:ascii="Times New Roman" w:hAnsi="Times New Roman" w:cs="Times New Roman"/>
          <w:sz w:val="24"/>
          <w:szCs w:val="24"/>
          <w:lang w:val="nl-BE"/>
        </w:rPr>
        <w:t>arti</w:t>
      </w:r>
      <w:r w:rsidRPr="00F85758">
        <w:rPr>
          <w:rFonts w:ascii="Times New Roman" w:hAnsi="Times New Roman" w:cs="Times New Roman"/>
          <w:sz w:val="24"/>
          <w:szCs w:val="24"/>
          <w:lang w:val="nl-BE"/>
        </w:rPr>
        <w:t>kel</w:t>
      </w:r>
      <w:r w:rsidR="00EF424E" w:rsidRPr="00F85758">
        <w:rPr>
          <w:rFonts w:ascii="Times New Roman" w:hAnsi="Times New Roman" w:cs="Times New Roman"/>
          <w:sz w:val="24"/>
          <w:szCs w:val="24"/>
          <w:lang w:val="nl-BE"/>
        </w:rPr>
        <w:t xml:space="preserve"> </w:t>
      </w:r>
      <w:r w:rsidR="00332075" w:rsidRPr="00F85758">
        <w:rPr>
          <w:rFonts w:ascii="Times New Roman" w:hAnsi="Times New Roman" w:cs="Times New Roman"/>
          <w:sz w:val="24"/>
          <w:szCs w:val="24"/>
          <w:lang w:val="nl-BE"/>
        </w:rPr>
        <w:t xml:space="preserve">42 </w:t>
      </w:r>
      <w:r w:rsidRPr="00F85758">
        <w:rPr>
          <w:rFonts w:ascii="Times New Roman" w:hAnsi="Times New Roman" w:cs="Times New Roman"/>
          <w:sz w:val="24"/>
          <w:szCs w:val="24"/>
          <w:lang w:val="nl-BE"/>
        </w:rPr>
        <w:t xml:space="preserve">van het koninklijk besluit van </w:t>
      </w:r>
      <w:r w:rsidR="00EF424E" w:rsidRPr="00F85758">
        <w:rPr>
          <w:rFonts w:ascii="Times New Roman" w:hAnsi="Times New Roman" w:cs="Times New Roman"/>
          <w:sz w:val="24"/>
          <w:szCs w:val="24"/>
          <w:lang w:val="nl-BE"/>
        </w:rPr>
        <w:t>21 a</w:t>
      </w:r>
      <w:r w:rsidRPr="00F85758">
        <w:rPr>
          <w:rFonts w:ascii="Times New Roman" w:hAnsi="Times New Roman" w:cs="Times New Roman"/>
          <w:sz w:val="24"/>
          <w:szCs w:val="24"/>
          <w:lang w:val="nl-BE"/>
        </w:rPr>
        <w:t>p</w:t>
      </w:r>
      <w:r w:rsidR="00EF424E" w:rsidRPr="00F85758">
        <w:rPr>
          <w:rFonts w:ascii="Times New Roman" w:hAnsi="Times New Roman" w:cs="Times New Roman"/>
          <w:sz w:val="24"/>
          <w:szCs w:val="24"/>
          <w:lang w:val="nl-BE"/>
        </w:rPr>
        <w:t>ril 1983</w:t>
      </w:r>
      <w:r w:rsidR="00332075" w:rsidRPr="00F85758">
        <w:rPr>
          <w:rStyle w:val="Appelnotedebasdep"/>
          <w:rFonts w:ascii="Times New Roman" w:hAnsi="Times New Roman" w:cs="Times New Roman"/>
          <w:sz w:val="24"/>
          <w:szCs w:val="24"/>
          <w:lang w:val="nl-BE"/>
        </w:rPr>
        <w:footnoteReference w:id="6"/>
      </w:r>
      <w:r w:rsidR="00EF424E" w:rsidRPr="00F85758">
        <w:rPr>
          <w:rFonts w:ascii="Times New Roman" w:hAnsi="Times New Roman" w:cs="Times New Roman"/>
          <w:sz w:val="24"/>
          <w:szCs w:val="24"/>
          <w:lang w:val="nl-BE"/>
        </w:rPr>
        <w:t xml:space="preserve">: </w:t>
      </w:r>
      <w:r w:rsidR="00F85758" w:rsidRPr="00F85758">
        <w:rPr>
          <w:rFonts w:ascii="Times New Roman" w:hAnsi="Times New Roman" w:cs="Times New Roman"/>
          <w:sz w:val="24"/>
          <w:szCs w:val="24"/>
          <w:lang w:val="nl-BE"/>
        </w:rPr>
        <w:t>5</w:t>
      </w:r>
      <w:r w:rsidR="0072491F" w:rsidRPr="00F85758">
        <w:rPr>
          <w:rFonts w:ascii="Times New Roman" w:hAnsi="Times New Roman" w:cs="Times New Roman"/>
          <w:sz w:val="24"/>
          <w:szCs w:val="24"/>
          <w:lang w:val="nl-BE"/>
        </w:rPr>
        <w:t>.</w:t>
      </w:r>
      <w:r w:rsidR="0072491F" w:rsidRPr="00CD4774">
        <w:rPr>
          <w:rFonts w:ascii="Times New Roman" w:hAnsi="Times New Roman" w:cs="Times New Roman"/>
          <w:sz w:val="24"/>
          <w:szCs w:val="24"/>
          <w:lang w:val="nl-BE"/>
        </w:rPr>
        <w:t xml:space="preserve"> </w:t>
      </w:r>
    </w:p>
    <w:p w:rsidR="003220F1" w:rsidRPr="00CD4774" w:rsidRDefault="003220F1">
      <w:pPr>
        <w:rPr>
          <w:rFonts w:ascii="Times New Roman" w:hAnsi="Times New Roman" w:cs="Times New Roman"/>
          <w:sz w:val="24"/>
          <w:szCs w:val="24"/>
          <w:lang w:val="nl-BE"/>
        </w:rPr>
      </w:pPr>
    </w:p>
    <w:p w:rsidR="00621155" w:rsidRPr="00CD4774" w:rsidRDefault="00621155">
      <w:pPr>
        <w:rPr>
          <w:rFonts w:ascii="Times New Roman" w:hAnsi="Times New Roman" w:cs="Times New Roman"/>
          <w:sz w:val="24"/>
          <w:szCs w:val="24"/>
          <w:lang w:val="nl-BE"/>
        </w:rPr>
      </w:pPr>
    </w:p>
    <w:p w:rsidR="006A7186" w:rsidRPr="00CD4774" w:rsidRDefault="00D30A02" w:rsidP="00F83343">
      <w:pPr>
        <w:pStyle w:val="Titre2"/>
        <w:numPr>
          <w:ilvl w:val="1"/>
          <w:numId w:val="23"/>
        </w:numPr>
        <w:rPr>
          <w:lang w:val="nl-BE"/>
        </w:rPr>
      </w:pPr>
      <w:bookmarkStart w:id="13" w:name="_Toc414343940"/>
      <w:r w:rsidRPr="00CD4774">
        <w:rPr>
          <w:lang w:val="nl-BE"/>
        </w:rPr>
        <w:lastRenderedPageBreak/>
        <w:t>Basisactiviteiten</w:t>
      </w:r>
      <w:bookmarkEnd w:id="13"/>
    </w:p>
    <w:p w:rsidR="00773725" w:rsidRPr="00CD4774" w:rsidRDefault="00773725" w:rsidP="005B7277">
      <w:pPr>
        <w:spacing w:after="0"/>
        <w:rPr>
          <w:rFonts w:ascii="Times New Roman" w:hAnsi="Times New Roman" w:cs="Times New Roman"/>
          <w:sz w:val="24"/>
          <w:szCs w:val="24"/>
          <w:lang w:val="nl-BE"/>
        </w:rPr>
      </w:pPr>
    </w:p>
    <w:p w:rsidR="004002C3" w:rsidRPr="00CD4774" w:rsidRDefault="004002C3" w:rsidP="005B7277">
      <w:pPr>
        <w:pStyle w:val="Paragraphedeliste"/>
        <w:keepNext/>
        <w:keepLines/>
        <w:numPr>
          <w:ilvl w:val="0"/>
          <w:numId w:val="33"/>
        </w:numPr>
        <w:spacing w:after="0"/>
        <w:contextualSpacing w:val="0"/>
        <w:outlineLvl w:val="2"/>
        <w:rPr>
          <w:rFonts w:asciiTheme="majorHAnsi" w:eastAsiaTheme="majorEastAsia" w:hAnsiTheme="majorHAnsi" w:cstheme="majorBidi"/>
          <w:b/>
          <w:bCs/>
          <w:vanish/>
          <w:u w:val="single"/>
          <w:lang w:val="nl-BE"/>
        </w:rPr>
      </w:pPr>
      <w:bookmarkStart w:id="14" w:name="_Toc409084813"/>
      <w:bookmarkStart w:id="15" w:name="_Toc409084862"/>
      <w:bookmarkStart w:id="16" w:name="_Toc412019147"/>
      <w:bookmarkStart w:id="17" w:name="_Toc412019187"/>
      <w:bookmarkStart w:id="18" w:name="_Toc412019650"/>
      <w:bookmarkStart w:id="19" w:name="_Toc413240184"/>
      <w:bookmarkStart w:id="20" w:name="_Toc413240216"/>
      <w:bookmarkStart w:id="21" w:name="_Toc414343941"/>
      <w:bookmarkEnd w:id="14"/>
      <w:bookmarkEnd w:id="15"/>
      <w:bookmarkEnd w:id="16"/>
      <w:bookmarkEnd w:id="17"/>
      <w:bookmarkEnd w:id="18"/>
      <w:bookmarkEnd w:id="19"/>
      <w:bookmarkEnd w:id="20"/>
      <w:bookmarkEnd w:id="21"/>
    </w:p>
    <w:p w:rsidR="004002C3" w:rsidRPr="00CD4774" w:rsidRDefault="004002C3" w:rsidP="005B7277">
      <w:pPr>
        <w:pStyle w:val="Paragraphedeliste"/>
        <w:keepNext/>
        <w:keepLines/>
        <w:numPr>
          <w:ilvl w:val="0"/>
          <w:numId w:val="33"/>
        </w:numPr>
        <w:spacing w:after="0"/>
        <w:contextualSpacing w:val="0"/>
        <w:outlineLvl w:val="2"/>
        <w:rPr>
          <w:rFonts w:asciiTheme="majorHAnsi" w:eastAsiaTheme="majorEastAsia" w:hAnsiTheme="majorHAnsi" w:cstheme="majorBidi"/>
          <w:b/>
          <w:bCs/>
          <w:vanish/>
          <w:u w:val="single"/>
          <w:lang w:val="nl-BE"/>
        </w:rPr>
      </w:pPr>
      <w:bookmarkStart w:id="22" w:name="_Toc409084814"/>
      <w:bookmarkStart w:id="23" w:name="_Toc409084863"/>
      <w:bookmarkStart w:id="24" w:name="_Toc412019148"/>
      <w:bookmarkStart w:id="25" w:name="_Toc412019188"/>
      <w:bookmarkStart w:id="26" w:name="_Toc412019651"/>
      <w:bookmarkStart w:id="27" w:name="_Toc413240185"/>
      <w:bookmarkStart w:id="28" w:name="_Toc413240217"/>
      <w:bookmarkStart w:id="29" w:name="_Toc414343942"/>
      <w:bookmarkEnd w:id="22"/>
      <w:bookmarkEnd w:id="23"/>
      <w:bookmarkEnd w:id="24"/>
      <w:bookmarkEnd w:id="25"/>
      <w:bookmarkEnd w:id="26"/>
      <w:bookmarkEnd w:id="27"/>
      <w:bookmarkEnd w:id="28"/>
      <w:bookmarkEnd w:id="29"/>
    </w:p>
    <w:p w:rsidR="004002C3" w:rsidRPr="00CD4774" w:rsidRDefault="004002C3" w:rsidP="005B7277">
      <w:pPr>
        <w:pStyle w:val="Paragraphedeliste"/>
        <w:keepNext/>
        <w:keepLines/>
        <w:numPr>
          <w:ilvl w:val="0"/>
          <w:numId w:val="33"/>
        </w:numPr>
        <w:spacing w:after="0"/>
        <w:contextualSpacing w:val="0"/>
        <w:outlineLvl w:val="2"/>
        <w:rPr>
          <w:rFonts w:asciiTheme="majorHAnsi" w:eastAsiaTheme="majorEastAsia" w:hAnsiTheme="majorHAnsi" w:cstheme="majorBidi"/>
          <w:b/>
          <w:bCs/>
          <w:vanish/>
          <w:u w:val="single"/>
          <w:lang w:val="nl-BE"/>
        </w:rPr>
      </w:pPr>
      <w:bookmarkStart w:id="30" w:name="_Toc409084815"/>
      <w:bookmarkStart w:id="31" w:name="_Toc409084864"/>
      <w:bookmarkStart w:id="32" w:name="_Toc412019149"/>
      <w:bookmarkStart w:id="33" w:name="_Toc412019189"/>
      <w:bookmarkStart w:id="34" w:name="_Toc412019652"/>
      <w:bookmarkStart w:id="35" w:name="_Toc413240186"/>
      <w:bookmarkStart w:id="36" w:name="_Toc413240218"/>
      <w:bookmarkStart w:id="37" w:name="_Toc414343943"/>
      <w:bookmarkEnd w:id="30"/>
      <w:bookmarkEnd w:id="31"/>
      <w:bookmarkEnd w:id="32"/>
      <w:bookmarkEnd w:id="33"/>
      <w:bookmarkEnd w:id="34"/>
      <w:bookmarkEnd w:id="35"/>
      <w:bookmarkEnd w:id="36"/>
      <w:bookmarkEnd w:id="37"/>
    </w:p>
    <w:p w:rsidR="004002C3" w:rsidRPr="00CD4774" w:rsidRDefault="004002C3" w:rsidP="005B7277">
      <w:pPr>
        <w:pStyle w:val="Paragraphedeliste"/>
        <w:keepNext/>
        <w:keepLines/>
        <w:numPr>
          <w:ilvl w:val="0"/>
          <w:numId w:val="33"/>
        </w:numPr>
        <w:spacing w:after="0"/>
        <w:contextualSpacing w:val="0"/>
        <w:outlineLvl w:val="2"/>
        <w:rPr>
          <w:rFonts w:asciiTheme="majorHAnsi" w:eastAsiaTheme="majorEastAsia" w:hAnsiTheme="majorHAnsi" w:cstheme="majorBidi"/>
          <w:b/>
          <w:bCs/>
          <w:vanish/>
          <w:u w:val="single"/>
          <w:lang w:val="nl-BE"/>
        </w:rPr>
      </w:pPr>
      <w:bookmarkStart w:id="38" w:name="_Toc409084816"/>
      <w:bookmarkStart w:id="39" w:name="_Toc409084865"/>
      <w:bookmarkStart w:id="40" w:name="_Toc412019150"/>
      <w:bookmarkStart w:id="41" w:name="_Toc412019190"/>
      <w:bookmarkStart w:id="42" w:name="_Toc412019653"/>
      <w:bookmarkStart w:id="43" w:name="_Toc413240187"/>
      <w:bookmarkStart w:id="44" w:name="_Toc413240219"/>
      <w:bookmarkStart w:id="45" w:name="_Toc414343944"/>
      <w:bookmarkEnd w:id="38"/>
      <w:bookmarkEnd w:id="39"/>
      <w:bookmarkEnd w:id="40"/>
      <w:bookmarkEnd w:id="41"/>
      <w:bookmarkEnd w:id="42"/>
      <w:bookmarkEnd w:id="43"/>
      <w:bookmarkEnd w:id="44"/>
      <w:bookmarkEnd w:id="45"/>
    </w:p>
    <w:p w:rsidR="004002C3" w:rsidRPr="00CD4774" w:rsidRDefault="004002C3" w:rsidP="005B7277">
      <w:pPr>
        <w:pStyle w:val="Paragraphedeliste"/>
        <w:keepNext/>
        <w:keepLines/>
        <w:numPr>
          <w:ilvl w:val="0"/>
          <w:numId w:val="33"/>
        </w:numPr>
        <w:spacing w:after="0"/>
        <w:contextualSpacing w:val="0"/>
        <w:outlineLvl w:val="2"/>
        <w:rPr>
          <w:rFonts w:asciiTheme="majorHAnsi" w:eastAsiaTheme="majorEastAsia" w:hAnsiTheme="majorHAnsi" w:cstheme="majorBidi"/>
          <w:b/>
          <w:bCs/>
          <w:vanish/>
          <w:u w:val="single"/>
          <w:lang w:val="nl-BE"/>
        </w:rPr>
      </w:pPr>
      <w:bookmarkStart w:id="46" w:name="_Toc409084817"/>
      <w:bookmarkStart w:id="47" w:name="_Toc409084866"/>
      <w:bookmarkStart w:id="48" w:name="_Toc412019151"/>
      <w:bookmarkStart w:id="49" w:name="_Toc412019191"/>
      <w:bookmarkStart w:id="50" w:name="_Toc412019654"/>
      <w:bookmarkStart w:id="51" w:name="_Toc413240188"/>
      <w:bookmarkStart w:id="52" w:name="_Toc413240220"/>
      <w:bookmarkStart w:id="53" w:name="_Toc414343945"/>
      <w:bookmarkEnd w:id="46"/>
      <w:bookmarkEnd w:id="47"/>
      <w:bookmarkEnd w:id="48"/>
      <w:bookmarkEnd w:id="49"/>
      <w:bookmarkEnd w:id="50"/>
      <w:bookmarkEnd w:id="51"/>
      <w:bookmarkEnd w:id="52"/>
      <w:bookmarkEnd w:id="53"/>
    </w:p>
    <w:p w:rsidR="004002C3" w:rsidRPr="00CD4774" w:rsidRDefault="004002C3" w:rsidP="005B7277">
      <w:pPr>
        <w:pStyle w:val="Paragraphedeliste"/>
        <w:keepNext/>
        <w:keepLines/>
        <w:numPr>
          <w:ilvl w:val="0"/>
          <w:numId w:val="33"/>
        </w:numPr>
        <w:spacing w:after="0"/>
        <w:contextualSpacing w:val="0"/>
        <w:outlineLvl w:val="2"/>
        <w:rPr>
          <w:rFonts w:asciiTheme="majorHAnsi" w:eastAsiaTheme="majorEastAsia" w:hAnsiTheme="majorHAnsi" w:cstheme="majorBidi"/>
          <w:b/>
          <w:bCs/>
          <w:vanish/>
          <w:u w:val="single"/>
          <w:lang w:val="nl-BE"/>
        </w:rPr>
      </w:pPr>
      <w:bookmarkStart w:id="54" w:name="_Toc409084818"/>
      <w:bookmarkStart w:id="55" w:name="_Toc409084867"/>
      <w:bookmarkStart w:id="56" w:name="_Toc412019152"/>
      <w:bookmarkStart w:id="57" w:name="_Toc412019192"/>
      <w:bookmarkStart w:id="58" w:name="_Toc412019655"/>
      <w:bookmarkStart w:id="59" w:name="_Toc413240189"/>
      <w:bookmarkStart w:id="60" w:name="_Toc413240221"/>
      <w:bookmarkStart w:id="61" w:name="_Toc414343946"/>
      <w:bookmarkEnd w:id="54"/>
      <w:bookmarkEnd w:id="55"/>
      <w:bookmarkEnd w:id="56"/>
      <w:bookmarkEnd w:id="57"/>
      <w:bookmarkEnd w:id="58"/>
      <w:bookmarkEnd w:id="59"/>
      <w:bookmarkEnd w:id="60"/>
      <w:bookmarkEnd w:id="61"/>
    </w:p>
    <w:p w:rsidR="004002C3" w:rsidRPr="00CD4774" w:rsidRDefault="004002C3" w:rsidP="005B7277">
      <w:pPr>
        <w:pStyle w:val="Paragraphedeliste"/>
        <w:keepNext/>
        <w:keepLines/>
        <w:numPr>
          <w:ilvl w:val="0"/>
          <w:numId w:val="33"/>
        </w:numPr>
        <w:spacing w:after="0"/>
        <w:contextualSpacing w:val="0"/>
        <w:outlineLvl w:val="2"/>
        <w:rPr>
          <w:rFonts w:asciiTheme="majorHAnsi" w:eastAsiaTheme="majorEastAsia" w:hAnsiTheme="majorHAnsi" w:cstheme="majorBidi"/>
          <w:b/>
          <w:bCs/>
          <w:vanish/>
          <w:u w:val="single"/>
          <w:lang w:val="nl-BE"/>
        </w:rPr>
      </w:pPr>
      <w:bookmarkStart w:id="62" w:name="_Toc409084819"/>
      <w:bookmarkStart w:id="63" w:name="_Toc409084868"/>
      <w:bookmarkStart w:id="64" w:name="_Toc412019153"/>
      <w:bookmarkStart w:id="65" w:name="_Toc412019193"/>
      <w:bookmarkStart w:id="66" w:name="_Toc412019656"/>
      <w:bookmarkStart w:id="67" w:name="_Toc413240190"/>
      <w:bookmarkStart w:id="68" w:name="_Toc413240222"/>
      <w:bookmarkStart w:id="69" w:name="_Toc414343947"/>
      <w:bookmarkEnd w:id="62"/>
      <w:bookmarkEnd w:id="63"/>
      <w:bookmarkEnd w:id="64"/>
      <w:bookmarkEnd w:id="65"/>
      <w:bookmarkEnd w:id="66"/>
      <w:bookmarkEnd w:id="67"/>
      <w:bookmarkEnd w:id="68"/>
      <w:bookmarkEnd w:id="69"/>
    </w:p>
    <w:p w:rsidR="004002C3" w:rsidRPr="00CD4774" w:rsidRDefault="004002C3" w:rsidP="005B7277">
      <w:pPr>
        <w:pStyle w:val="Paragraphedeliste"/>
        <w:keepNext/>
        <w:keepLines/>
        <w:numPr>
          <w:ilvl w:val="0"/>
          <w:numId w:val="33"/>
        </w:numPr>
        <w:spacing w:after="0"/>
        <w:contextualSpacing w:val="0"/>
        <w:outlineLvl w:val="2"/>
        <w:rPr>
          <w:rFonts w:asciiTheme="majorHAnsi" w:eastAsiaTheme="majorEastAsia" w:hAnsiTheme="majorHAnsi" w:cstheme="majorBidi"/>
          <w:b/>
          <w:bCs/>
          <w:vanish/>
          <w:u w:val="single"/>
          <w:lang w:val="nl-BE"/>
        </w:rPr>
      </w:pPr>
      <w:bookmarkStart w:id="70" w:name="_Toc409084820"/>
      <w:bookmarkStart w:id="71" w:name="_Toc409084869"/>
      <w:bookmarkStart w:id="72" w:name="_Toc412019154"/>
      <w:bookmarkStart w:id="73" w:name="_Toc412019194"/>
      <w:bookmarkStart w:id="74" w:name="_Toc412019657"/>
      <w:bookmarkStart w:id="75" w:name="_Toc413240191"/>
      <w:bookmarkStart w:id="76" w:name="_Toc413240223"/>
      <w:bookmarkStart w:id="77" w:name="_Toc414343948"/>
      <w:bookmarkEnd w:id="70"/>
      <w:bookmarkEnd w:id="71"/>
      <w:bookmarkEnd w:id="72"/>
      <w:bookmarkEnd w:id="73"/>
      <w:bookmarkEnd w:id="74"/>
      <w:bookmarkEnd w:id="75"/>
      <w:bookmarkEnd w:id="76"/>
      <w:bookmarkEnd w:id="77"/>
    </w:p>
    <w:p w:rsidR="004002C3" w:rsidRPr="00CD4774" w:rsidRDefault="004002C3" w:rsidP="005B7277">
      <w:pPr>
        <w:pStyle w:val="Paragraphedeliste"/>
        <w:keepNext/>
        <w:keepLines/>
        <w:numPr>
          <w:ilvl w:val="1"/>
          <w:numId w:val="33"/>
        </w:numPr>
        <w:spacing w:after="0"/>
        <w:contextualSpacing w:val="0"/>
        <w:outlineLvl w:val="2"/>
        <w:rPr>
          <w:rFonts w:asciiTheme="majorHAnsi" w:eastAsiaTheme="majorEastAsia" w:hAnsiTheme="majorHAnsi" w:cstheme="majorBidi"/>
          <w:b/>
          <w:bCs/>
          <w:vanish/>
          <w:u w:val="single"/>
          <w:lang w:val="nl-BE"/>
        </w:rPr>
      </w:pPr>
      <w:bookmarkStart w:id="78" w:name="_Toc409084821"/>
      <w:bookmarkStart w:id="79" w:name="_Toc409084870"/>
      <w:bookmarkStart w:id="80" w:name="_Toc412019155"/>
      <w:bookmarkStart w:id="81" w:name="_Toc412019195"/>
      <w:bookmarkStart w:id="82" w:name="_Toc412019658"/>
      <w:bookmarkStart w:id="83" w:name="_Toc413240192"/>
      <w:bookmarkStart w:id="84" w:name="_Toc413240224"/>
      <w:bookmarkStart w:id="85" w:name="_Toc414343949"/>
      <w:bookmarkEnd w:id="78"/>
      <w:bookmarkEnd w:id="79"/>
      <w:bookmarkEnd w:id="80"/>
      <w:bookmarkEnd w:id="81"/>
      <w:bookmarkEnd w:id="82"/>
      <w:bookmarkEnd w:id="83"/>
      <w:bookmarkEnd w:id="84"/>
      <w:bookmarkEnd w:id="85"/>
    </w:p>
    <w:p w:rsidR="004002C3" w:rsidRPr="00CD4774" w:rsidRDefault="004002C3" w:rsidP="005B7277">
      <w:pPr>
        <w:pStyle w:val="Paragraphedeliste"/>
        <w:keepNext/>
        <w:keepLines/>
        <w:numPr>
          <w:ilvl w:val="1"/>
          <w:numId w:val="33"/>
        </w:numPr>
        <w:spacing w:after="0"/>
        <w:contextualSpacing w:val="0"/>
        <w:outlineLvl w:val="2"/>
        <w:rPr>
          <w:rFonts w:asciiTheme="majorHAnsi" w:eastAsiaTheme="majorEastAsia" w:hAnsiTheme="majorHAnsi" w:cstheme="majorBidi"/>
          <w:b/>
          <w:bCs/>
          <w:vanish/>
          <w:u w:val="single"/>
          <w:lang w:val="nl-BE"/>
        </w:rPr>
      </w:pPr>
      <w:bookmarkStart w:id="86" w:name="_Toc409084822"/>
      <w:bookmarkStart w:id="87" w:name="_Toc409084871"/>
      <w:bookmarkStart w:id="88" w:name="_Toc412019156"/>
      <w:bookmarkStart w:id="89" w:name="_Toc412019196"/>
      <w:bookmarkStart w:id="90" w:name="_Toc412019659"/>
      <w:bookmarkStart w:id="91" w:name="_Toc413240193"/>
      <w:bookmarkStart w:id="92" w:name="_Toc413240225"/>
      <w:bookmarkStart w:id="93" w:name="_Toc414343950"/>
      <w:bookmarkEnd w:id="86"/>
      <w:bookmarkEnd w:id="87"/>
      <w:bookmarkEnd w:id="88"/>
      <w:bookmarkEnd w:id="89"/>
      <w:bookmarkEnd w:id="90"/>
      <w:bookmarkEnd w:id="91"/>
      <w:bookmarkEnd w:id="92"/>
      <w:bookmarkEnd w:id="93"/>
    </w:p>
    <w:p w:rsidR="004002C3" w:rsidRPr="00CD4774" w:rsidRDefault="00D30A02" w:rsidP="005B7277">
      <w:pPr>
        <w:pStyle w:val="Titre3"/>
        <w:numPr>
          <w:ilvl w:val="2"/>
          <w:numId w:val="33"/>
        </w:numPr>
        <w:spacing w:before="0"/>
        <w:rPr>
          <w:lang w:val="nl-BE"/>
        </w:rPr>
      </w:pPr>
      <w:bookmarkStart w:id="94" w:name="_Toc414343951"/>
      <w:r w:rsidRPr="00CD4774">
        <w:rPr>
          <w:lang w:val="nl-BE"/>
        </w:rPr>
        <w:t>Gemeenschappelijke materies huisartsen en geneesheren-specialisten</w:t>
      </w:r>
      <w:bookmarkEnd w:id="94"/>
    </w:p>
    <w:p w:rsidR="00D30A02" w:rsidRPr="00CD4774" w:rsidRDefault="00D30A02" w:rsidP="00D30A02">
      <w:pPr>
        <w:rPr>
          <w:lang w:val="nl-BE"/>
        </w:rPr>
      </w:pPr>
    </w:p>
    <w:p w:rsidR="004002C3" w:rsidRPr="00CD4774" w:rsidRDefault="00D30A02" w:rsidP="003D225C">
      <w:pPr>
        <w:pStyle w:val="Paragraphedeliste"/>
        <w:numPr>
          <w:ilvl w:val="0"/>
          <w:numId w:val="35"/>
        </w:numPr>
        <w:spacing w:after="0"/>
        <w:rPr>
          <w:rFonts w:ascii="Times New Roman" w:hAnsi="Times New Roman" w:cs="Times New Roman"/>
          <w:b/>
          <w:sz w:val="24"/>
          <w:szCs w:val="24"/>
          <w:lang w:val="nl-BE"/>
        </w:rPr>
      </w:pPr>
      <w:r w:rsidRPr="00CD4774">
        <w:rPr>
          <w:rFonts w:ascii="Times New Roman" w:hAnsi="Times New Roman" w:cs="Times New Roman"/>
          <w:b/>
          <w:sz w:val="24"/>
          <w:szCs w:val="24"/>
          <w:lang w:val="nl-BE"/>
        </w:rPr>
        <w:t>Dubbele</w:t>
      </w:r>
      <w:r w:rsidR="00E53805" w:rsidRPr="00CD4774">
        <w:rPr>
          <w:rFonts w:ascii="Times New Roman" w:hAnsi="Times New Roman" w:cs="Times New Roman"/>
          <w:b/>
          <w:sz w:val="24"/>
          <w:szCs w:val="24"/>
          <w:lang w:val="nl-BE"/>
        </w:rPr>
        <w:t xml:space="preserve"> cohorte</w:t>
      </w:r>
      <w:r w:rsidR="003D225C" w:rsidRPr="00CD4774">
        <w:rPr>
          <w:rFonts w:ascii="Times New Roman" w:hAnsi="Times New Roman" w:cs="Times New Roman"/>
          <w:b/>
          <w:sz w:val="24"/>
          <w:szCs w:val="24"/>
          <w:lang w:val="nl-BE"/>
        </w:rPr>
        <w:t xml:space="preserve"> 2018</w:t>
      </w:r>
    </w:p>
    <w:p w:rsidR="00E53805" w:rsidRPr="00CD4774" w:rsidRDefault="00E53805" w:rsidP="003D225C">
      <w:pPr>
        <w:spacing w:after="0"/>
        <w:jc w:val="both"/>
        <w:rPr>
          <w:rFonts w:ascii="Times New Roman" w:eastAsia="Calibri" w:hAnsi="Times New Roman" w:cs="Times New Roman"/>
          <w:sz w:val="24"/>
          <w:szCs w:val="24"/>
          <w:lang w:val="nl-BE"/>
        </w:rPr>
      </w:pPr>
    </w:p>
    <w:p w:rsidR="00D30A02" w:rsidRPr="00CD4774" w:rsidRDefault="00D30A02" w:rsidP="00D30A02">
      <w:pPr>
        <w:spacing w:after="0"/>
        <w:jc w:val="both"/>
        <w:rPr>
          <w:rFonts w:ascii="Times New Roman" w:eastAsia="Calibri" w:hAnsi="Times New Roman" w:cs="Times New Roman"/>
          <w:sz w:val="24"/>
          <w:szCs w:val="24"/>
          <w:lang w:val="nl-BE"/>
        </w:rPr>
      </w:pPr>
      <w:r w:rsidRPr="00CD4774">
        <w:rPr>
          <w:rFonts w:ascii="Times New Roman" w:eastAsia="Calibri" w:hAnsi="Times New Roman" w:cs="Times New Roman"/>
          <w:sz w:val="24"/>
          <w:szCs w:val="24"/>
          <w:lang w:val="nl-BE"/>
        </w:rPr>
        <w:t>Wegens de vermindering van de opleidingsduur diploma geneeskunde van 7 tot 6 jaar, studeren in 2018 zowel de cohorte die de studies startte in 2011 als die van 2012 af.</w:t>
      </w:r>
    </w:p>
    <w:p w:rsidR="00D30A02" w:rsidRPr="00CD4774" w:rsidRDefault="00D30A02" w:rsidP="00D30A02">
      <w:pPr>
        <w:spacing w:after="0"/>
        <w:jc w:val="both"/>
        <w:rPr>
          <w:rFonts w:ascii="Times New Roman" w:eastAsia="Calibri" w:hAnsi="Times New Roman" w:cs="Times New Roman"/>
          <w:sz w:val="24"/>
          <w:szCs w:val="24"/>
          <w:lang w:val="nl-BE"/>
        </w:rPr>
      </w:pPr>
      <w:r w:rsidRPr="00CD4774">
        <w:rPr>
          <w:rFonts w:ascii="Times New Roman" w:eastAsia="Calibri" w:hAnsi="Times New Roman" w:cs="Times New Roman"/>
          <w:sz w:val="24"/>
          <w:szCs w:val="24"/>
          <w:lang w:val="nl-BE"/>
        </w:rPr>
        <w:t xml:space="preserve">Het gaat om een éénmalig fenomeen, maar gezien de duur van de daaropvolgende professionele vorming zal het effect over meerdere jaren voelbaar zijn (bv specialisatie van 5 jaar). </w:t>
      </w:r>
    </w:p>
    <w:p w:rsidR="00D30A02" w:rsidRPr="00CD4774" w:rsidRDefault="00D30A02" w:rsidP="00D30A02">
      <w:pPr>
        <w:spacing w:after="0"/>
        <w:jc w:val="both"/>
        <w:rPr>
          <w:rFonts w:ascii="Times New Roman" w:eastAsia="Calibri" w:hAnsi="Times New Roman" w:cs="Times New Roman"/>
          <w:sz w:val="24"/>
          <w:szCs w:val="24"/>
          <w:lang w:val="nl-BE"/>
        </w:rPr>
      </w:pPr>
      <w:r w:rsidRPr="00CD4774">
        <w:rPr>
          <w:rFonts w:ascii="Times New Roman" w:eastAsia="Calibri" w:hAnsi="Times New Roman" w:cs="Times New Roman"/>
          <w:sz w:val="24"/>
          <w:szCs w:val="24"/>
          <w:lang w:val="nl-BE"/>
        </w:rPr>
        <w:t>In 2018 zal voor het eerste jaar professionele vorming een dubbel aantal kandidaten een aanvraag doen. Voor een specialisatie van vijf jaar, impliceert dit een toename van de vraag van 20% van het totaal aantal stageplaatsen.</w:t>
      </w:r>
    </w:p>
    <w:p w:rsidR="00D30A02" w:rsidRPr="00CD4774" w:rsidRDefault="00D30A02" w:rsidP="00D30A02">
      <w:pPr>
        <w:spacing w:after="0"/>
        <w:jc w:val="both"/>
        <w:rPr>
          <w:rFonts w:ascii="Times New Roman" w:eastAsia="Calibri" w:hAnsi="Times New Roman" w:cs="Times New Roman"/>
          <w:sz w:val="24"/>
          <w:szCs w:val="24"/>
          <w:lang w:val="nl-BE"/>
        </w:rPr>
      </w:pPr>
      <w:r w:rsidRPr="00CD4774">
        <w:rPr>
          <w:rFonts w:ascii="Times New Roman" w:eastAsia="Calibri" w:hAnsi="Times New Roman" w:cs="Times New Roman"/>
          <w:sz w:val="24"/>
          <w:szCs w:val="24"/>
          <w:lang w:val="nl-BE"/>
        </w:rPr>
        <w:t>Voor de richting huisartsgeneeskunde speelt een dubbel fenomeen: de dubbele cohorte én de gestegen duur van professionele vorming van 2 naar 3 jaar (dit laatste effect is blijvend).</w:t>
      </w:r>
    </w:p>
    <w:p w:rsidR="00D30A02" w:rsidRPr="00CD4774" w:rsidRDefault="00D30A02" w:rsidP="00D30A02">
      <w:pPr>
        <w:spacing w:after="0"/>
        <w:jc w:val="both"/>
        <w:rPr>
          <w:rFonts w:ascii="Times New Roman" w:eastAsia="Calibri" w:hAnsi="Times New Roman" w:cs="Times New Roman"/>
          <w:sz w:val="24"/>
          <w:szCs w:val="24"/>
          <w:lang w:val="nl-BE"/>
        </w:rPr>
      </w:pPr>
    </w:p>
    <w:p w:rsidR="00D30A02" w:rsidRPr="00CD4774" w:rsidRDefault="00D30A02" w:rsidP="00D30A02">
      <w:pPr>
        <w:spacing w:after="0"/>
        <w:jc w:val="both"/>
        <w:rPr>
          <w:rFonts w:ascii="Times New Roman" w:eastAsia="Calibri" w:hAnsi="Times New Roman" w:cs="Times New Roman"/>
          <w:sz w:val="24"/>
          <w:szCs w:val="24"/>
          <w:lang w:val="nl-BE"/>
        </w:rPr>
      </w:pPr>
      <w:r w:rsidRPr="00CD4774">
        <w:rPr>
          <w:rFonts w:ascii="Times New Roman" w:eastAsia="Calibri" w:hAnsi="Times New Roman" w:cs="Times New Roman"/>
          <w:sz w:val="24"/>
          <w:szCs w:val="24"/>
          <w:lang w:val="nl-BE"/>
        </w:rPr>
        <w:t xml:space="preserve">Rekening houdend met dit fenomeen, werd de contingentering voor 2018 reeds aangepast (verdubbeld).  Een eerste simulatie van de Cel planning voorspelt het tekort aan stageplaatsen rekening houdend met de bestaande erkenningen en de vraag in 2018. De Cel planning waarschuwt voor een ernstige onderschatting van het probleem: er werd uitgegaan van de </w:t>
      </w:r>
      <w:proofErr w:type="spellStart"/>
      <w:r w:rsidRPr="00CD4774">
        <w:rPr>
          <w:rFonts w:ascii="Times New Roman" w:eastAsia="Calibri" w:hAnsi="Times New Roman" w:cs="Times New Roman"/>
          <w:sz w:val="24"/>
          <w:szCs w:val="24"/>
          <w:lang w:val="nl-BE"/>
        </w:rPr>
        <w:t>inflow</w:t>
      </w:r>
      <w:proofErr w:type="spellEnd"/>
      <w:r w:rsidRPr="00CD4774">
        <w:rPr>
          <w:rFonts w:ascii="Times New Roman" w:eastAsia="Calibri" w:hAnsi="Times New Roman" w:cs="Times New Roman"/>
          <w:sz w:val="24"/>
          <w:szCs w:val="24"/>
          <w:lang w:val="nl-BE"/>
        </w:rPr>
        <w:t xml:space="preserve"> aan studenten 2008-2012, sindsdien was er een stijging van de contingentering, die overigens zelf overschreden werd. De cijfers zullen verfijnd worden.</w:t>
      </w:r>
    </w:p>
    <w:p w:rsidR="00D30A02" w:rsidRPr="00CD4774" w:rsidRDefault="00D30A02" w:rsidP="00D30A02">
      <w:pPr>
        <w:spacing w:after="0"/>
        <w:jc w:val="both"/>
        <w:rPr>
          <w:rFonts w:ascii="Times New Roman" w:eastAsia="Calibri" w:hAnsi="Times New Roman" w:cs="Times New Roman"/>
          <w:sz w:val="24"/>
          <w:szCs w:val="24"/>
          <w:lang w:val="nl-BE"/>
        </w:rPr>
      </w:pPr>
      <w:r w:rsidRPr="00CD4774">
        <w:rPr>
          <w:rFonts w:ascii="Times New Roman" w:eastAsia="Calibri" w:hAnsi="Times New Roman" w:cs="Times New Roman"/>
          <w:sz w:val="24"/>
          <w:szCs w:val="24"/>
          <w:lang w:val="nl-BE"/>
        </w:rPr>
        <w:t xml:space="preserve">De Hoge Raad richtte een werkgroep op “dubbele cohorte 2018” (leden uitgebreid Bureau, Nederlandstalige en Franstalige voorzitters Decanen, voorzitter academische ziekenhuizen, experten) , die reeds  een tussentijds advies opstelde . </w:t>
      </w:r>
    </w:p>
    <w:p w:rsidR="00D30A02" w:rsidRPr="00CD4774" w:rsidRDefault="00D30A02" w:rsidP="00D30A02">
      <w:pPr>
        <w:spacing w:after="0"/>
        <w:jc w:val="both"/>
        <w:rPr>
          <w:rFonts w:ascii="Times New Roman" w:eastAsia="Calibri" w:hAnsi="Times New Roman" w:cs="Times New Roman"/>
          <w:sz w:val="24"/>
          <w:szCs w:val="24"/>
          <w:lang w:val="nl-BE"/>
        </w:rPr>
      </w:pPr>
    </w:p>
    <w:p w:rsidR="00D30A02" w:rsidRPr="00CD4774" w:rsidRDefault="00D30A02" w:rsidP="00D30A02">
      <w:pPr>
        <w:spacing w:after="0"/>
        <w:jc w:val="both"/>
        <w:rPr>
          <w:rFonts w:ascii="Times New Roman" w:eastAsia="Calibri" w:hAnsi="Times New Roman" w:cs="Times New Roman"/>
          <w:sz w:val="24"/>
          <w:szCs w:val="24"/>
          <w:lang w:val="nl-BE"/>
        </w:rPr>
      </w:pPr>
      <w:r w:rsidRPr="00CD4774">
        <w:rPr>
          <w:rFonts w:ascii="Times New Roman" w:eastAsia="Calibri" w:hAnsi="Times New Roman" w:cs="Times New Roman"/>
          <w:sz w:val="24"/>
          <w:szCs w:val="24"/>
          <w:lang w:val="nl-BE"/>
        </w:rPr>
        <w:t>De werkgroep situeert drie aandachtspunten: het oplossen van het volume probleem, het blijven garanderen van de kwaliteit van de professionele vorming (vermijden dat te veel kandidaten op een stageplaats aanwezig zijn) en een afdoende financiering voorzien.</w:t>
      </w:r>
    </w:p>
    <w:p w:rsidR="00D30A02" w:rsidRPr="00CD4774" w:rsidRDefault="00D30A02" w:rsidP="00D30A02">
      <w:pPr>
        <w:spacing w:after="0"/>
        <w:jc w:val="both"/>
        <w:rPr>
          <w:rFonts w:ascii="Times New Roman" w:eastAsia="Calibri" w:hAnsi="Times New Roman" w:cs="Times New Roman"/>
          <w:sz w:val="24"/>
          <w:szCs w:val="24"/>
          <w:lang w:val="nl-BE"/>
        </w:rPr>
      </w:pPr>
    </w:p>
    <w:p w:rsidR="00D30A02" w:rsidRPr="00D30A02" w:rsidRDefault="00D30A02" w:rsidP="00D30A02">
      <w:pPr>
        <w:spacing w:after="0"/>
        <w:jc w:val="both"/>
        <w:rPr>
          <w:rFonts w:ascii="Times New Roman" w:eastAsia="Calibri" w:hAnsi="Times New Roman" w:cs="Times New Roman"/>
          <w:sz w:val="24"/>
          <w:szCs w:val="24"/>
          <w:lang w:val="nl-NL"/>
        </w:rPr>
      </w:pPr>
      <w:r w:rsidRPr="00CD4774">
        <w:rPr>
          <w:rFonts w:ascii="Times New Roman" w:eastAsia="Calibri" w:hAnsi="Times New Roman" w:cs="Times New Roman"/>
          <w:sz w:val="24"/>
          <w:szCs w:val="24"/>
          <w:lang w:val="nl-BE"/>
        </w:rPr>
        <w:t xml:space="preserve">De passages in de federale regeringsverklaring wijzen </w:t>
      </w:r>
      <w:r w:rsidRPr="00D30A02">
        <w:rPr>
          <w:rFonts w:ascii="Times New Roman" w:eastAsia="Calibri" w:hAnsi="Times New Roman" w:cs="Times New Roman"/>
          <w:sz w:val="24"/>
          <w:szCs w:val="24"/>
          <w:lang w:val="nl-NL"/>
        </w:rPr>
        <w:t xml:space="preserve">erop dat het probleem au </w:t>
      </w:r>
      <w:proofErr w:type="spellStart"/>
      <w:r w:rsidRPr="00D30A02">
        <w:rPr>
          <w:rFonts w:ascii="Times New Roman" w:eastAsia="Calibri" w:hAnsi="Times New Roman" w:cs="Times New Roman"/>
          <w:sz w:val="24"/>
          <w:szCs w:val="24"/>
          <w:lang w:val="nl-NL"/>
        </w:rPr>
        <w:t>sérieux</w:t>
      </w:r>
      <w:proofErr w:type="spellEnd"/>
      <w:r w:rsidRPr="00D30A02">
        <w:rPr>
          <w:rFonts w:ascii="Times New Roman" w:eastAsia="Calibri" w:hAnsi="Times New Roman" w:cs="Times New Roman"/>
          <w:sz w:val="24"/>
          <w:szCs w:val="24"/>
          <w:lang w:val="nl-NL"/>
        </w:rPr>
        <w:t xml:space="preserve"> wordt genomen. </w:t>
      </w:r>
    </w:p>
    <w:p w:rsidR="00D30A02" w:rsidRDefault="00D30A02" w:rsidP="00D30A02">
      <w:pPr>
        <w:spacing w:after="0"/>
        <w:jc w:val="both"/>
        <w:rPr>
          <w:rFonts w:ascii="Times New Roman" w:eastAsia="Calibri" w:hAnsi="Times New Roman" w:cs="Times New Roman"/>
          <w:sz w:val="24"/>
          <w:szCs w:val="24"/>
          <w:lang w:val="nl-NL"/>
        </w:rPr>
      </w:pPr>
    </w:p>
    <w:p w:rsidR="00D30A02" w:rsidRPr="00D30A02" w:rsidRDefault="00D30A02" w:rsidP="00D30A02">
      <w:pPr>
        <w:spacing w:after="0"/>
        <w:jc w:val="both"/>
        <w:rPr>
          <w:rFonts w:ascii="Times New Roman" w:eastAsia="Calibri" w:hAnsi="Times New Roman" w:cs="Times New Roman"/>
          <w:sz w:val="24"/>
          <w:szCs w:val="24"/>
          <w:lang w:val="nl-NL"/>
        </w:rPr>
      </w:pPr>
      <w:r w:rsidRPr="00D30A02">
        <w:rPr>
          <w:rFonts w:ascii="Times New Roman" w:eastAsia="Calibri" w:hAnsi="Times New Roman" w:cs="Times New Roman"/>
          <w:sz w:val="24"/>
          <w:szCs w:val="24"/>
          <w:lang w:val="nl-NL"/>
        </w:rPr>
        <w:t>De Werkgroep stelt volgende aanpak voor:</w:t>
      </w:r>
    </w:p>
    <w:p w:rsidR="00E53805" w:rsidRPr="00D30A02" w:rsidRDefault="00E53805" w:rsidP="003D225C">
      <w:pPr>
        <w:spacing w:after="0"/>
        <w:jc w:val="both"/>
        <w:rPr>
          <w:rFonts w:ascii="Times New Roman" w:eastAsia="Calibri" w:hAnsi="Times New Roman" w:cs="Times New Roman"/>
          <w:sz w:val="24"/>
          <w:szCs w:val="24"/>
          <w:lang w:val="nl-NL"/>
        </w:rPr>
      </w:pPr>
    </w:p>
    <w:p w:rsidR="00D30A02" w:rsidRDefault="00D30A02" w:rsidP="00D30A02">
      <w:pPr>
        <w:numPr>
          <w:ilvl w:val="0"/>
          <w:numId w:val="34"/>
        </w:numPr>
        <w:spacing w:after="0"/>
        <w:jc w:val="both"/>
        <w:rPr>
          <w:rFonts w:ascii="Times New Roman" w:eastAsia="Calibri" w:hAnsi="Times New Roman" w:cs="Times New Roman"/>
          <w:sz w:val="24"/>
          <w:szCs w:val="24"/>
          <w:lang w:val="nl-BE"/>
        </w:rPr>
      </w:pPr>
      <w:r w:rsidRPr="00D30A02">
        <w:rPr>
          <w:rFonts w:ascii="Times New Roman" w:eastAsia="Calibri" w:hAnsi="Times New Roman" w:cs="Times New Roman"/>
          <w:sz w:val="24"/>
          <w:szCs w:val="24"/>
          <w:lang w:val="nl-BE"/>
        </w:rPr>
        <w:t xml:space="preserve">Het voorzien van een adequate financiering om de terughoudendheid van </w:t>
      </w:r>
      <w:proofErr w:type="spellStart"/>
      <w:r w:rsidRPr="00D30A02">
        <w:rPr>
          <w:rFonts w:ascii="Times New Roman" w:eastAsia="Calibri" w:hAnsi="Times New Roman" w:cs="Times New Roman"/>
          <w:sz w:val="24"/>
          <w:szCs w:val="24"/>
          <w:lang w:val="nl-BE"/>
        </w:rPr>
        <w:t>stagemeesters</w:t>
      </w:r>
      <w:proofErr w:type="spellEnd"/>
      <w:r w:rsidRPr="00D30A02">
        <w:rPr>
          <w:rFonts w:ascii="Times New Roman" w:eastAsia="Calibri" w:hAnsi="Times New Roman" w:cs="Times New Roman"/>
          <w:sz w:val="24"/>
          <w:szCs w:val="24"/>
          <w:lang w:val="nl-BE"/>
        </w:rPr>
        <w:t xml:space="preserve"> en – diensten te overwinnen.</w:t>
      </w:r>
    </w:p>
    <w:p w:rsidR="00D30A02" w:rsidRDefault="00D30A02" w:rsidP="00D30A02">
      <w:pPr>
        <w:spacing w:after="0"/>
        <w:ind w:left="720"/>
        <w:jc w:val="both"/>
        <w:rPr>
          <w:rFonts w:ascii="Times New Roman" w:eastAsia="Calibri" w:hAnsi="Times New Roman" w:cs="Times New Roman"/>
          <w:sz w:val="24"/>
          <w:szCs w:val="24"/>
          <w:lang w:val="nl-BE"/>
        </w:rPr>
      </w:pPr>
      <w:r w:rsidRPr="00D30A02">
        <w:rPr>
          <w:rFonts w:ascii="Times New Roman" w:eastAsia="Calibri" w:hAnsi="Times New Roman" w:cs="Times New Roman"/>
          <w:sz w:val="24"/>
          <w:szCs w:val="24"/>
          <w:lang w:val="nl-BE"/>
        </w:rPr>
        <w:t>De huidige financiering wordt uiteengezet: ze is onvoldoende (gedeeltelijke RIZIV financiering voor huisartsen; B7A en B7B Budget financiële middelen - de meeste niet-universitaire ziekenhuizen ontvangen geen enkele financiering – en art 1, §4 nomenclatuur der geneeskundige verstrekkingen).</w:t>
      </w:r>
    </w:p>
    <w:p w:rsidR="00D30A02" w:rsidRDefault="00D30A02" w:rsidP="00D30A02">
      <w:pPr>
        <w:spacing w:after="0"/>
        <w:ind w:left="720"/>
        <w:jc w:val="both"/>
        <w:rPr>
          <w:rFonts w:ascii="Times New Roman" w:eastAsia="Calibri" w:hAnsi="Times New Roman" w:cs="Times New Roman"/>
          <w:sz w:val="24"/>
          <w:szCs w:val="24"/>
          <w:lang w:val="nl-BE"/>
        </w:rPr>
      </w:pPr>
      <w:r w:rsidRPr="00D30A02">
        <w:rPr>
          <w:rFonts w:ascii="Times New Roman" w:eastAsia="Calibri" w:hAnsi="Times New Roman" w:cs="Times New Roman"/>
          <w:sz w:val="24"/>
          <w:szCs w:val="24"/>
          <w:lang w:val="nl-BE"/>
        </w:rPr>
        <w:lastRenderedPageBreak/>
        <w:t>Deze maatregel kan tot een hoger aantal stageplaatsen leiden. Er wordt evenwel gewaarschuwd voor volgende risico’s:</w:t>
      </w:r>
    </w:p>
    <w:p w:rsidR="00D30A02" w:rsidRDefault="00D30A02" w:rsidP="00D30A02">
      <w:pPr>
        <w:pStyle w:val="Paragraphedeliste"/>
        <w:numPr>
          <w:ilvl w:val="0"/>
          <w:numId w:val="42"/>
        </w:numPr>
        <w:spacing w:after="0"/>
        <w:jc w:val="both"/>
        <w:rPr>
          <w:rFonts w:ascii="Times New Roman" w:eastAsia="Calibri" w:hAnsi="Times New Roman" w:cs="Times New Roman"/>
          <w:sz w:val="24"/>
          <w:szCs w:val="24"/>
          <w:lang w:val="nl-BE"/>
        </w:rPr>
      </w:pPr>
      <w:r>
        <w:rPr>
          <w:rFonts w:ascii="Times New Roman" w:eastAsia="Calibri" w:hAnsi="Times New Roman" w:cs="Times New Roman"/>
          <w:sz w:val="24"/>
          <w:szCs w:val="24"/>
          <w:lang w:val="nl-BE"/>
        </w:rPr>
        <w:t>d</w:t>
      </w:r>
      <w:r w:rsidRPr="00D30A02">
        <w:rPr>
          <w:rFonts w:ascii="Times New Roman" w:eastAsia="Calibri" w:hAnsi="Times New Roman" w:cs="Times New Roman"/>
          <w:sz w:val="24"/>
          <w:szCs w:val="24"/>
          <w:lang w:val="nl-BE"/>
        </w:rPr>
        <w:t>e kwaliteit van de professionele vorming wanneer té veel kandidaten voor te weinig activiteit aanwezig zijn. De beschikbare tijd van de stagemeester als coach</w:t>
      </w:r>
      <w:r>
        <w:rPr>
          <w:rFonts w:ascii="Times New Roman" w:eastAsia="Calibri" w:hAnsi="Times New Roman" w:cs="Times New Roman"/>
          <w:sz w:val="24"/>
          <w:szCs w:val="24"/>
          <w:lang w:val="nl-BE"/>
        </w:rPr>
        <w:t>, moet ook voldoende blijven ;</w:t>
      </w:r>
    </w:p>
    <w:p w:rsidR="00D30A02" w:rsidRDefault="00D30A02" w:rsidP="00D30A02">
      <w:pPr>
        <w:pStyle w:val="Paragraphedeliste"/>
        <w:numPr>
          <w:ilvl w:val="0"/>
          <w:numId w:val="42"/>
        </w:numPr>
        <w:spacing w:after="0"/>
        <w:jc w:val="both"/>
        <w:rPr>
          <w:rFonts w:ascii="Times New Roman" w:eastAsia="Calibri" w:hAnsi="Times New Roman" w:cs="Times New Roman"/>
          <w:sz w:val="24"/>
          <w:szCs w:val="24"/>
          <w:lang w:val="nl-BE"/>
        </w:rPr>
      </w:pPr>
      <w:r>
        <w:rPr>
          <w:rFonts w:ascii="Times New Roman" w:eastAsia="Calibri" w:hAnsi="Times New Roman" w:cs="Times New Roman"/>
          <w:sz w:val="24"/>
          <w:szCs w:val="24"/>
          <w:lang w:val="nl-BE"/>
        </w:rPr>
        <w:t>n</w:t>
      </w:r>
      <w:r w:rsidRPr="00D30A02">
        <w:rPr>
          <w:rFonts w:ascii="Times New Roman" w:eastAsia="Calibri" w:hAnsi="Times New Roman" w:cs="Times New Roman"/>
          <w:sz w:val="24"/>
          <w:szCs w:val="24"/>
          <w:lang w:val="nl-BE"/>
        </w:rPr>
        <w:t>a 2024 zal de problematiek dubbele cohorte wegvallen en dreigt men dan een overtal aan stageplaatsen te hebben.</w:t>
      </w:r>
    </w:p>
    <w:p w:rsidR="00E53805" w:rsidRPr="00D30A02" w:rsidRDefault="00E53805" w:rsidP="00D30A02">
      <w:pPr>
        <w:pStyle w:val="Paragraphedeliste"/>
        <w:spacing w:after="0"/>
        <w:ind w:left="1440"/>
        <w:jc w:val="both"/>
        <w:rPr>
          <w:rFonts w:ascii="Times New Roman" w:eastAsia="Calibri" w:hAnsi="Times New Roman" w:cs="Times New Roman"/>
          <w:sz w:val="24"/>
          <w:szCs w:val="24"/>
          <w:lang w:val="nl-BE"/>
        </w:rPr>
      </w:pPr>
    </w:p>
    <w:p w:rsidR="003D225C" w:rsidRPr="009C71EF" w:rsidRDefault="00D30A02" w:rsidP="003D225C">
      <w:pPr>
        <w:numPr>
          <w:ilvl w:val="0"/>
          <w:numId w:val="34"/>
        </w:numPr>
        <w:spacing w:after="0"/>
        <w:jc w:val="both"/>
        <w:rPr>
          <w:rFonts w:ascii="Times New Roman" w:eastAsia="Calibri" w:hAnsi="Times New Roman" w:cs="Times New Roman"/>
          <w:sz w:val="24"/>
          <w:szCs w:val="24"/>
        </w:rPr>
      </w:pPr>
      <w:r w:rsidRPr="00D30A02">
        <w:rPr>
          <w:rFonts w:ascii="Times New Roman" w:eastAsia="Calibri" w:hAnsi="Times New Roman" w:cs="Times New Roman"/>
          <w:sz w:val="24"/>
          <w:szCs w:val="24"/>
          <w:lang w:val="nl-BE"/>
        </w:rPr>
        <w:t>Het stimuleren van wetenschappelijk onderzoek tijd</w:t>
      </w:r>
      <w:r>
        <w:rPr>
          <w:rFonts w:ascii="Times New Roman" w:eastAsia="Calibri" w:hAnsi="Times New Roman" w:cs="Times New Roman"/>
          <w:sz w:val="24"/>
          <w:szCs w:val="24"/>
          <w:lang w:val="nl-BE"/>
        </w:rPr>
        <w:t>ens de professionele vorming.</w:t>
      </w:r>
      <w:r w:rsidRPr="00D30A02">
        <w:rPr>
          <w:rFonts w:ascii="Times New Roman" w:eastAsia="Calibri" w:hAnsi="Times New Roman" w:cs="Times New Roman"/>
          <w:sz w:val="24"/>
          <w:szCs w:val="24"/>
          <w:lang w:val="nl-BE"/>
        </w:rPr>
        <w:br/>
        <w:t>Wetenschappelijk onderzoek is voorzien zowel voor de vorming tot huisarts (MB 17 juli 2009) als voor de specialisten (MB 23 april 2014).</w:t>
      </w:r>
      <w:r w:rsidRPr="00D30A02">
        <w:rPr>
          <w:rFonts w:ascii="Times New Roman" w:eastAsia="Calibri" w:hAnsi="Times New Roman" w:cs="Times New Roman"/>
          <w:sz w:val="24"/>
          <w:szCs w:val="24"/>
          <w:lang w:val="nl-BE"/>
        </w:rPr>
        <w:br/>
        <w:t>Uiteraard moet de nodige financiering hiervoor aanwezig zijn.</w:t>
      </w:r>
      <w:r w:rsidR="003D225C" w:rsidRPr="009C71EF">
        <w:rPr>
          <w:rFonts w:ascii="Times New Roman" w:eastAsia="Calibri" w:hAnsi="Times New Roman" w:cs="Times New Roman"/>
          <w:sz w:val="24"/>
          <w:szCs w:val="24"/>
        </w:rPr>
        <w:br/>
      </w:r>
    </w:p>
    <w:p w:rsidR="003D225C" w:rsidRDefault="00D30A02" w:rsidP="003D225C">
      <w:pPr>
        <w:numPr>
          <w:ilvl w:val="0"/>
          <w:numId w:val="34"/>
        </w:numPr>
        <w:spacing w:after="0"/>
        <w:jc w:val="both"/>
        <w:rPr>
          <w:rFonts w:ascii="Times New Roman" w:eastAsia="Calibri" w:hAnsi="Times New Roman" w:cs="Times New Roman"/>
          <w:sz w:val="24"/>
          <w:szCs w:val="24"/>
          <w:lang w:val="nl-BE"/>
        </w:rPr>
      </w:pPr>
      <w:r>
        <w:rPr>
          <w:rFonts w:ascii="Times New Roman" w:eastAsia="Calibri" w:hAnsi="Times New Roman" w:cs="Times New Roman"/>
          <w:sz w:val="24"/>
          <w:szCs w:val="24"/>
          <w:lang w:val="nl-BE"/>
        </w:rPr>
        <w:t>Buitenlandse stages.</w:t>
      </w:r>
    </w:p>
    <w:p w:rsidR="00D30A02" w:rsidRDefault="00D30A02" w:rsidP="009C71EF">
      <w:pPr>
        <w:spacing w:after="0"/>
        <w:ind w:left="720"/>
        <w:jc w:val="both"/>
        <w:rPr>
          <w:rFonts w:ascii="Times New Roman" w:eastAsia="Calibri" w:hAnsi="Times New Roman" w:cs="Times New Roman"/>
          <w:sz w:val="24"/>
          <w:szCs w:val="24"/>
          <w:lang w:val="nl-BE"/>
        </w:rPr>
      </w:pPr>
      <w:r w:rsidRPr="00D30A02">
        <w:rPr>
          <w:rFonts w:ascii="Times New Roman" w:eastAsia="Calibri" w:hAnsi="Times New Roman" w:cs="Times New Roman"/>
          <w:sz w:val="24"/>
          <w:szCs w:val="24"/>
          <w:lang w:val="nl-BE"/>
        </w:rPr>
        <w:t>Als bijlage van de uitnodiging, zijn de nieuwe bepalingen van de Richtlijn 2013/55/EU opgenomen (het nieuwe art 55a) Richtlijn 2005/36/EC). Voor de specialisten, is de buitenlandse stage geregeld in het MB 23 april 2014 (art. 11, maximaal één derde van de vorming); voor de huisartsen is er nog geen specifieke reglementering.</w:t>
      </w:r>
      <w:r w:rsidRPr="00D30A02">
        <w:rPr>
          <w:rFonts w:ascii="Times New Roman" w:eastAsia="Calibri" w:hAnsi="Times New Roman" w:cs="Times New Roman"/>
          <w:sz w:val="24"/>
          <w:szCs w:val="24"/>
          <w:lang w:val="nl-BE"/>
        </w:rPr>
        <w:br/>
        <w:t>Een buitenlandse ervaring kan heel nuttig zijn, zow</w:t>
      </w:r>
      <w:r>
        <w:rPr>
          <w:rFonts w:ascii="Times New Roman" w:eastAsia="Calibri" w:hAnsi="Times New Roman" w:cs="Times New Roman"/>
          <w:sz w:val="24"/>
          <w:szCs w:val="24"/>
          <w:lang w:val="nl-BE"/>
        </w:rPr>
        <w:t>el voor eerste als voor laatste</w:t>
      </w:r>
      <w:r w:rsidRPr="00D30A02">
        <w:rPr>
          <w:rFonts w:ascii="Times New Roman" w:eastAsia="Calibri" w:hAnsi="Times New Roman" w:cs="Times New Roman"/>
          <w:sz w:val="24"/>
          <w:szCs w:val="24"/>
          <w:lang w:val="nl-BE"/>
        </w:rPr>
        <w:t>jaars kandidaten. Deze capaciteit kan tevens een antwoord zijn op de problematiek dubbele cohorte.</w:t>
      </w:r>
    </w:p>
    <w:p w:rsidR="00D30A02" w:rsidRDefault="003D225C" w:rsidP="00D30A02">
      <w:pPr>
        <w:spacing w:after="0"/>
        <w:ind w:left="720"/>
        <w:jc w:val="both"/>
        <w:rPr>
          <w:rFonts w:ascii="Times New Roman" w:eastAsia="Calibri" w:hAnsi="Times New Roman" w:cs="Times New Roman"/>
          <w:sz w:val="24"/>
          <w:szCs w:val="24"/>
          <w:lang w:val="nl-BE"/>
        </w:rPr>
      </w:pPr>
      <w:r w:rsidRPr="00D30A02">
        <w:rPr>
          <w:rFonts w:ascii="Times New Roman" w:eastAsia="Calibri" w:hAnsi="Times New Roman" w:cs="Times New Roman"/>
          <w:sz w:val="24"/>
          <w:szCs w:val="24"/>
          <w:lang w:val="nl-NL"/>
        </w:rPr>
        <w:br/>
      </w:r>
      <w:r w:rsidR="00D30A02" w:rsidRPr="00D30A02">
        <w:rPr>
          <w:rFonts w:ascii="Times New Roman" w:eastAsia="Calibri" w:hAnsi="Times New Roman" w:cs="Times New Roman"/>
          <w:sz w:val="24"/>
          <w:szCs w:val="24"/>
          <w:lang w:val="nl-BE"/>
        </w:rPr>
        <w:t>De premissen om de buitenlandse stages te stimuleren zijn de volgende</w:t>
      </w:r>
      <w:r w:rsidR="00D30A02">
        <w:rPr>
          <w:rFonts w:ascii="Times New Roman" w:eastAsia="Calibri" w:hAnsi="Times New Roman" w:cs="Times New Roman"/>
          <w:sz w:val="24"/>
          <w:szCs w:val="24"/>
          <w:lang w:val="nl-BE"/>
        </w:rPr>
        <w:t xml:space="preserve"> </w:t>
      </w:r>
      <w:r w:rsidR="00D30A02" w:rsidRPr="00D30A02">
        <w:rPr>
          <w:rFonts w:ascii="Times New Roman" w:eastAsia="Calibri" w:hAnsi="Times New Roman" w:cs="Times New Roman"/>
          <w:sz w:val="24"/>
          <w:szCs w:val="24"/>
          <w:lang w:val="nl-BE"/>
        </w:rPr>
        <w:t>:</w:t>
      </w:r>
    </w:p>
    <w:p w:rsidR="00D30A02" w:rsidRPr="00D30A02" w:rsidRDefault="00D30A02" w:rsidP="00D30A02">
      <w:pPr>
        <w:pStyle w:val="Paragraphedeliste"/>
        <w:numPr>
          <w:ilvl w:val="0"/>
          <w:numId w:val="43"/>
        </w:numPr>
        <w:spacing w:after="0"/>
        <w:jc w:val="both"/>
        <w:rPr>
          <w:rFonts w:ascii="Times New Roman" w:eastAsia="Calibri" w:hAnsi="Times New Roman" w:cs="Times New Roman"/>
          <w:sz w:val="24"/>
          <w:szCs w:val="24"/>
          <w:lang w:val="nl-NL"/>
        </w:rPr>
      </w:pPr>
      <w:r w:rsidRPr="00D30A02">
        <w:rPr>
          <w:rFonts w:ascii="Times New Roman" w:eastAsia="Calibri" w:hAnsi="Times New Roman" w:cs="Times New Roman"/>
          <w:sz w:val="24"/>
          <w:szCs w:val="24"/>
          <w:lang w:val="nl-BE"/>
        </w:rPr>
        <w:t>overtuigen van de kandidaten</w:t>
      </w:r>
      <w:r>
        <w:rPr>
          <w:rFonts w:ascii="Times New Roman" w:eastAsia="Calibri" w:hAnsi="Times New Roman" w:cs="Times New Roman"/>
          <w:sz w:val="24"/>
          <w:szCs w:val="24"/>
          <w:lang w:val="nl-BE"/>
        </w:rPr>
        <w:t xml:space="preserve"> ;</w:t>
      </w:r>
    </w:p>
    <w:p w:rsidR="00D30A02" w:rsidRPr="00D30A02" w:rsidRDefault="00D30A02" w:rsidP="00D30A02">
      <w:pPr>
        <w:pStyle w:val="Paragraphedeliste"/>
        <w:numPr>
          <w:ilvl w:val="0"/>
          <w:numId w:val="43"/>
        </w:numPr>
        <w:spacing w:after="0"/>
        <w:jc w:val="both"/>
        <w:rPr>
          <w:rFonts w:ascii="Times New Roman" w:eastAsia="Calibri" w:hAnsi="Times New Roman" w:cs="Times New Roman"/>
          <w:sz w:val="24"/>
          <w:szCs w:val="24"/>
          <w:lang w:val="nl-NL"/>
        </w:rPr>
      </w:pPr>
      <w:r w:rsidRPr="00D30A02">
        <w:rPr>
          <w:rFonts w:ascii="Times New Roman" w:eastAsia="Calibri" w:hAnsi="Times New Roman" w:cs="Times New Roman"/>
          <w:sz w:val="24"/>
          <w:szCs w:val="24"/>
          <w:lang w:val="nl-BE"/>
        </w:rPr>
        <w:t xml:space="preserve">de oprichting van een administratieve </w:t>
      </w:r>
      <w:proofErr w:type="spellStart"/>
      <w:r w:rsidRPr="00D30A02">
        <w:rPr>
          <w:rFonts w:ascii="Times New Roman" w:eastAsia="Calibri" w:hAnsi="Times New Roman" w:cs="Times New Roman"/>
          <w:sz w:val="24"/>
          <w:szCs w:val="24"/>
          <w:lang w:val="nl-BE"/>
        </w:rPr>
        <w:t>begeleidingscel</w:t>
      </w:r>
      <w:proofErr w:type="spellEnd"/>
      <w:r w:rsidRPr="00D30A02">
        <w:rPr>
          <w:rFonts w:ascii="Times New Roman" w:eastAsia="Calibri" w:hAnsi="Times New Roman" w:cs="Times New Roman"/>
          <w:sz w:val="24"/>
          <w:szCs w:val="24"/>
          <w:lang w:val="nl-BE"/>
        </w:rPr>
        <w:t xml:space="preserve"> op de FOD Volksgezondheid: analyse van de diverse reglementeringen in het buitenland, opstellen van overeenkomsten … Naast de EU landen, worden best ook de mogelijkheden van </w:t>
      </w:r>
      <w:r>
        <w:rPr>
          <w:rFonts w:ascii="Times New Roman" w:eastAsia="Calibri" w:hAnsi="Times New Roman" w:cs="Times New Roman"/>
          <w:sz w:val="24"/>
          <w:szCs w:val="24"/>
          <w:lang w:val="nl-BE"/>
        </w:rPr>
        <w:t>bv de V.S. en Canada bekeken ;</w:t>
      </w:r>
    </w:p>
    <w:p w:rsidR="00D30A02" w:rsidRPr="00D30A02" w:rsidRDefault="00D30A02" w:rsidP="00D30A02">
      <w:pPr>
        <w:pStyle w:val="Paragraphedeliste"/>
        <w:numPr>
          <w:ilvl w:val="0"/>
          <w:numId w:val="43"/>
        </w:numPr>
        <w:spacing w:after="0"/>
        <w:jc w:val="both"/>
        <w:rPr>
          <w:rFonts w:ascii="Times New Roman" w:eastAsia="Calibri" w:hAnsi="Times New Roman" w:cs="Times New Roman"/>
          <w:sz w:val="24"/>
          <w:szCs w:val="24"/>
          <w:lang w:val="nl-NL"/>
        </w:rPr>
      </w:pPr>
      <w:r w:rsidRPr="00D30A02">
        <w:rPr>
          <w:rFonts w:ascii="Times New Roman" w:eastAsia="Calibri" w:hAnsi="Times New Roman" w:cs="Times New Roman"/>
          <w:sz w:val="24"/>
          <w:szCs w:val="24"/>
          <w:lang w:val="nl-BE"/>
        </w:rPr>
        <w:t>het voorzien van een financiering (soms is een buiten</w:t>
      </w:r>
      <w:r>
        <w:rPr>
          <w:rFonts w:ascii="Times New Roman" w:eastAsia="Calibri" w:hAnsi="Times New Roman" w:cs="Times New Roman"/>
          <w:sz w:val="24"/>
          <w:szCs w:val="24"/>
          <w:lang w:val="nl-BE"/>
        </w:rPr>
        <w:t xml:space="preserve">landse stage zelfs betalend). </w:t>
      </w:r>
    </w:p>
    <w:p w:rsidR="00D30A02" w:rsidRPr="00D30A02" w:rsidRDefault="00D30A02" w:rsidP="00D30A02">
      <w:pPr>
        <w:pStyle w:val="Paragraphedeliste"/>
        <w:spacing w:after="0"/>
        <w:ind w:left="1440"/>
        <w:jc w:val="both"/>
        <w:rPr>
          <w:rFonts w:ascii="Times New Roman" w:eastAsia="Calibri" w:hAnsi="Times New Roman" w:cs="Times New Roman"/>
          <w:sz w:val="24"/>
          <w:szCs w:val="24"/>
          <w:lang w:val="nl-NL"/>
        </w:rPr>
      </w:pPr>
    </w:p>
    <w:p w:rsidR="009C71EF" w:rsidRPr="00D30A02" w:rsidRDefault="00D30A02" w:rsidP="00D30A02">
      <w:pPr>
        <w:spacing w:after="0"/>
        <w:ind w:firstLine="708"/>
        <w:jc w:val="both"/>
        <w:rPr>
          <w:rFonts w:ascii="Times New Roman" w:eastAsia="Calibri" w:hAnsi="Times New Roman" w:cs="Times New Roman"/>
          <w:sz w:val="24"/>
          <w:szCs w:val="24"/>
          <w:lang w:val="nl-NL"/>
        </w:rPr>
      </w:pPr>
      <w:r w:rsidRPr="00D30A02">
        <w:rPr>
          <w:rFonts w:ascii="Times New Roman" w:eastAsia="Calibri" w:hAnsi="Times New Roman" w:cs="Times New Roman"/>
          <w:sz w:val="24"/>
          <w:szCs w:val="24"/>
          <w:lang w:val="nl-BE"/>
        </w:rPr>
        <w:t>Een en ander vraagt de nodige voorbereiding en wordt dus dringend.</w:t>
      </w:r>
    </w:p>
    <w:p w:rsidR="00D30A02" w:rsidRPr="00D30A02" w:rsidRDefault="00D30A02" w:rsidP="00D30A02">
      <w:pPr>
        <w:pStyle w:val="Paragraphedeliste"/>
        <w:spacing w:after="0"/>
        <w:ind w:left="1440"/>
        <w:jc w:val="both"/>
        <w:rPr>
          <w:rFonts w:ascii="Times New Roman" w:eastAsia="Calibri" w:hAnsi="Times New Roman" w:cs="Times New Roman"/>
          <w:sz w:val="24"/>
          <w:szCs w:val="24"/>
          <w:lang w:val="nl-NL"/>
        </w:rPr>
      </w:pPr>
    </w:p>
    <w:p w:rsidR="001B328C" w:rsidRPr="001B328C" w:rsidRDefault="001B328C" w:rsidP="001B328C">
      <w:pPr>
        <w:numPr>
          <w:ilvl w:val="0"/>
          <w:numId w:val="34"/>
        </w:numPr>
        <w:spacing w:after="0"/>
        <w:jc w:val="both"/>
        <w:rPr>
          <w:rFonts w:ascii="Times New Roman" w:eastAsia="Calibri" w:hAnsi="Times New Roman" w:cs="Times New Roman"/>
          <w:sz w:val="24"/>
          <w:szCs w:val="24"/>
          <w:lang w:val="nl-BE"/>
        </w:rPr>
      </w:pPr>
      <w:r w:rsidRPr="001B328C">
        <w:rPr>
          <w:rFonts w:ascii="Times New Roman" w:eastAsia="Calibri" w:hAnsi="Times New Roman" w:cs="Times New Roman"/>
          <w:sz w:val="24"/>
          <w:szCs w:val="24"/>
          <w:lang w:val="nl-BE"/>
        </w:rPr>
        <w:t>Een flexibele organisatie, die ook vlotte transities tussen klassieke stages, wetenschappelijk onderzoek en buit</w:t>
      </w:r>
      <w:r>
        <w:rPr>
          <w:rFonts w:ascii="Times New Roman" w:eastAsia="Calibri" w:hAnsi="Times New Roman" w:cs="Times New Roman"/>
          <w:sz w:val="24"/>
          <w:szCs w:val="24"/>
          <w:lang w:val="nl-BE"/>
        </w:rPr>
        <w:t>enlandse stage mogelijk maakt.</w:t>
      </w:r>
      <w:r>
        <w:rPr>
          <w:rFonts w:ascii="Times New Roman" w:eastAsia="Calibri" w:hAnsi="Times New Roman" w:cs="Times New Roman"/>
          <w:sz w:val="24"/>
          <w:szCs w:val="24"/>
          <w:lang w:val="nl-BE"/>
        </w:rPr>
        <w:br/>
      </w:r>
      <w:r w:rsidRPr="001B328C">
        <w:rPr>
          <w:rFonts w:ascii="Times New Roman" w:eastAsia="Calibri" w:hAnsi="Times New Roman" w:cs="Times New Roman"/>
          <w:sz w:val="24"/>
          <w:szCs w:val="24"/>
          <w:lang w:val="nl-BE"/>
        </w:rPr>
        <w:t>Hier wordt best inspiratie gezocht bij de organisatie van het coördinatiecentrum voor huisartsen, mits een paritaire organisatie (faculteiten – beroepsverenigingen) gegarandeerd wordt.</w:t>
      </w:r>
    </w:p>
    <w:p w:rsidR="003D225C" w:rsidRPr="001B328C" w:rsidRDefault="003D225C" w:rsidP="001B328C">
      <w:pPr>
        <w:spacing w:after="0"/>
        <w:jc w:val="both"/>
        <w:rPr>
          <w:rFonts w:ascii="Times New Roman" w:eastAsia="Calibri" w:hAnsi="Times New Roman" w:cs="Times New Roman"/>
          <w:sz w:val="24"/>
          <w:szCs w:val="24"/>
          <w:lang w:val="nl-NL"/>
        </w:rPr>
      </w:pPr>
    </w:p>
    <w:p w:rsidR="001B328C" w:rsidRDefault="001B328C" w:rsidP="001B328C">
      <w:pPr>
        <w:numPr>
          <w:ilvl w:val="0"/>
          <w:numId w:val="34"/>
        </w:numPr>
        <w:spacing w:after="0"/>
        <w:jc w:val="both"/>
        <w:rPr>
          <w:rFonts w:ascii="Times New Roman" w:eastAsia="Calibri" w:hAnsi="Times New Roman" w:cs="Times New Roman"/>
          <w:sz w:val="24"/>
          <w:szCs w:val="24"/>
          <w:lang w:val="nl-BE"/>
        </w:rPr>
      </w:pPr>
      <w:r w:rsidRPr="001B328C">
        <w:rPr>
          <w:rFonts w:ascii="Times New Roman" w:eastAsia="Calibri" w:hAnsi="Times New Roman" w:cs="Times New Roman"/>
          <w:sz w:val="24"/>
          <w:szCs w:val="24"/>
          <w:lang w:val="nl-BE"/>
        </w:rPr>
        <w:t xml:space="preserve">Een passend statuut voor de </w:t>
      </w:r>
      <w:proofErr w:type="spellStart"/>
      <w:r w:rsidRPr="001B328C">
        <w:rPr>
          <w:rFonts w:ascii="Times New Roman" w:eastAsia="Calibri" w:hAnsi="Times New Roman" w:cs="Times New Roman"/>
          <w:sz w:val="24"/>
          <w:szCs w:val="24"/>
          <w:lang w:val="nl-BE"/>
        </w:rPr>
        <w:t>ASO’s</w:t>
      </w:r>
      <w:proofErr w:type="spellEnd"/>
      <w:r w:rsidRPr="001B328C">
        <w:rPr>
          <w:rFonts w:ascii="Times New Roman" w:eastAsia="Calibri" w:hAnsi="Times New Roman" w:cs="Times New Roman"/>
          <w:sz w:val="24"/>
          <w:szCs w:val="24"/>
          <w:lang w:val="nl-BE"/>
        </w:rPr>
        <w:t xml:space="preserve"> (artsen specialisten in opleiding) en </w:t>
      </w:r>
      <w:proofErr w:type="spellStart"/>
      <w:r w:rsidRPr="001B328C">
        <w:rPr>
          <w:rFonts w:ascii="Times New Roman" w:eastAsia="Calibri" w:hAnsi="Times New Roman" w:cs="Times New Roman"/>
          <w:sz w:val="24"/>
          <w:szCs w:val="24"/>
          <w:lang w:val="nl-BE"/>
        </w:rPr>
        <w:t>HAIO’s</w:t>
      </w:r>
      <w:proofErr w:type="spellEnd"/>
      <w:r w:rsidRPr="001B328C">
        <w:rPr>
          <w:rFonts w:ascii="Times New Roman" w:eastAsia="Calibri" w:hAnsi="Times New Roman" w:cs="Times New Roman"/>
          <w:sz w:val="24"/>
          <w:szCs w:val="24"/>
          <w:lang w:val="nl-BE"/>
        </w:rPr>
        <w:t xml:space="preserve"> (huisartsen in opleiding).</w:t>
      </w:r>
    </w:p>
    <w:p w:rsidR="003D225C" w:rsidRDefault="001B328C" w:rsidP="001B328C">
      <w:pPr>
        <w:spacing w:after="0"/>
        <w:ind w:left="708"/>
        <w:jc w:val="both"/>
        <w:rPr>
          <w:rFonts w:ascii="Times New Roman" w:eastAsia="Calibri" w:hAnsi="Times New Roman" w:cs="Times New Roman"/>
          <w:sz w:val="24"/>
          <w:szCs w:val="24"/>
          <w:lang w:val="nl-BE"/>
        </w:rPr>
      </w:pPr>
      <w:r w:rsidRPr="001B328C">
        <w:rPr>
          <w:rFonts w:ascii="Times New Roman" w:eastAsia="Calibri" w:hAnsi="Times New Roman" w:cs="Times New Roman"/>
          <w:sz w:val="24"/>
          <w:szCs w:val="24"/>
          <w:lang w:val="nl-BE"/>
        </w:rPr>
        <w:t xml:space="preserve">De </w:t>
      </w:r>
      <w:proofErr w:type="spellStart"/>
      <w:r w:rsidRPr="001B328C">
        <w:rPr>
          <w:rFonts w:ascii="Times New Roman" w:eastAsia="Calibri" w:hAnsi="Times New Roman" w:cs="Times New Roman"/>
          <w:sz w:val="24"/>
          <w:szCs w:val="24"/>
          <w:lang w:val="nl-BE"/>
        </w:rPr>
        <w:t>duurtijd</w:t>
      </w:r>
      <w:proofErr w:type="spellEnd"/>
      <w:r w:rsidRPr="001B328C">
        <w:rPr>
          <w:rFonts w:ascii="Times New Roman" w:eastAsia="Calibri" w:hAnsi="Times New Roman" w:cs="Times New Roman"/>
          <w:sz w:val="24"/>
          <w:szCs w:val="24"/>
          <w:lang w:val="nl-BE"/>
        </w:rPr>
        <w:t xml:space="preserve"> van de vorming en het onvolledig sociaal statuur, leiden tot veel begrijpbare frustratie. Er wordt voorgesteld een volwaardig sociaal statuut te voorzien, </w:t>
      </w:r>
      <w:r w:rsidRPr="001B328C">
        <w:rPr>
          <w:rFonts w:ascii="Times New Roman" w:eastAsia="Calibri" w:hAnsi="Times New Roman" w:cs="Times New Roman"/>
          <w:sz w:val="24"/>
          <w:szCs w:val="24"/>
          <w:lang w:val="nl-BE"/>
        </w:rPr>
        <w:lastRenderedPageBreak/>
        <w:t>dus met inbegrip van pensioenvorming, vakantiegeld en bescherming tegen werkloosheid).</w:t>
      </w:r>
      <w:r w:rsidRPr="001B328C">
        <w:rPr>
          <w:rFonts w:ascii="Times New Roman" w:eastAsia="Calibri" w:hAnsi="Times New Roman" w:cs="Times New Roman"/>
          <w:sz w:val="24"/>
          <w:szCs w:val="24"/>
          <w:lang w:val="nl-BE"/>
        </w:rPr>
        <w:br/>
        <w:t>De passage in de federale regeringsverklaring, is hier hoopgevend.</w:t>
      </w:r>
      <w:r w:rsidRPr="001B328C">
        <w:rPr>
          <w:rFonts w:ascii="Times New Roman" w:eastAsia="Calibri" w:hAnsi="Times New Roman" w:cs="Times New Roman"/>
          <w:sz w:val="24"/>
          <w:szCs w:val="24"/>
          <w:lang w:val="nl-BE"/>
        </w:rPr>
        <w:br/>
      </w:r>
    </w:p>
    <w:p w:rsidR="001B328C" w:rsidRPr="001B328C" w:rsidRDefault="001B328C" w:rsidP="001B328C">
      <w:pPr>
        <w:spacing w:after="0"/>
        <w:jc w:val="both"/>
        <w:rPr>
          <w:rFonts w:ascii="Times New Roman" w:eastAsia="Calibri" w:hAnsi="Times New Roman" w:cs="Times New Roman"/>
          <w:sz w:val="24"/>
          <w:szCs w:val="24"/>
          <w:lang w:val="nl-BE"/>
        </w:rPr>
      </w:pPr>
      <w:r w:rsidRPr="001B328C">
        <w:rPr>
          <w:rFonts w:ascii="Times New Roman" w:eastAsia="Calibri" w:hAnsi="Times New Roman" w:cs="Times New Roman"/>
          <w:sz w:val="24"/>
          <w:szCs w:val="24"/>
          <w:lang w:val="nl-BE"/>
        </w:rPr>
        <w:t xml:space="preserve">De Hoge Raad besprak op 11 december 2014 uitgebreid dit voorstel van de werkgroep. Er werden </w:t>
      </w:r>
      <w:proofErr w:type="spellStart"/>
      <w:r w:rsidRPr="001B328C">
        <w:rPr>
          <w:rFonts w:ascii="Times New Roman" w:eastAsia="Calibri" w:hAnsi="Times New Roman" w:cs="Times New Roman"/>
          <w:sz w:val="24"/>
          <w:szCs w:val="24"/>
          <w:lang w:val="nl-BE"/>
        </w:rPr>
        <w:t>o</w:t>
      </w:r>
      <w:r w:rsidR="00651B39">
        <w:rPr>
          <w:rFonts w:ascii="Times New Roman" w:eastAsia="Calibri" w:hAnsi="Times New Roman" w:cs="Times New Roman"/>
          <w:sz w:val="24"/>
          <w:szCs w:val="24"/>
          <w:lang w:val="nl-BE"/>
        </w:rPr>
        <w:t>ndermeer</w:t>
      </w:r>
      <w:proofErr w:type="spellEnd"/>
      <w:r w:rsidR="00651B39">
        <w:rPr>
          <w:rFonts w:ascii="Times New Roman" w:eastAsia="Calibri" w:hAnsi="Times New Roman" w:cs="Times New Roman"/>
          <w:sz w:val="24"/>
          <w:szCs w:val="24"/>
          <w:lang w:val="nl-BE"/>
        </w:rPr>
        <w:t xml:space="preserve"> vragen gesteld rond de</w:t>
      </w:r>
      <w:r w:rsidRPr="001B328C">
        <w:rPr>
          <w:rFonts w:ascii="Times New Roman" w:eastAsia="Calibri" w:hAnsi="Times New Roman" w:cs="Times New Roman"/>
          <w:sz w:val="24"/>
          <w:szCs w:val="24"/>
          <w:lang w:val="nl-BE"/>
        </w:rPr>
        <w:t xml:space="preserve"> haalbaarheid van bv meer buitenlandse stages.</w:t>
      </w:r>
      <w:r w:rsidRPr="001B328C">
        <w:rPr>
          <w:rFonts w:ascii="Times New Roman" w:eastAsia="Calibri" w:hAnsi="Times New Roman" w:cs="Times New Roman"/>
          <w:sz w:val="24"/>
          <w:szCs w:val="24"/>
          <w:lang w:val="nl-BE"/>
        </w:rPr>
        <w:br/>
        <w:t>De Hoge Raad besliste het voorstel als tussentijds advies aan de Minister over te maken, met een  vraag naar een reactie voor de verdere oriëntatie.</w:t>
      </w:r>
    </w:p>
    <w:p w:rsidR="001B328C" w:rsidRPr="001B328C" w:rsidRDefault="001B328C" w:rsidP="001B328C">
      <w:pPr>
        <w:spacing w:after="0"/>
        <w:jc w:val="both"/>
        <w:rPr>
          <w:rFonts w:ascii="Times New Roman" w:eastAsia="Calibri" w:hAnsi="Times New Roman" w:cs="Times New Roman"/>
          <w:sz w:val="24"/>
          <w:szCs w:val="24"/>
          <w:lang w:val="nl-BE"/>
        </w:rPr>
      </w:pPr>
    </w:p>
    <w:p w:rsidR="00CF42E6" w:rsidRPr="00CF42E6" w:rsidRDefault="001B328C" w:rsidP="00773725">
      <w:pPr>
        <w:pStyle w:val="Paragraphedeliste"/>
        <w:numPr>
          <w:ilvl w:val="0"/>
          <w:numId w:val="35"/>
        </w:numPr>
        <w:spacing w:after="0"/>
        <w:rPr>
          <w:lang w:val="nl-BE"/>
        </w:rPr>
      </w:pPr>
      <w:r>
        <w:rPr>
          <w:rFonts w:ascii="Times New Roman" w:hAnsi="Times New Roman" w:cs="Times New Roman"/>
          <w:b/>
          <w:sz w:val="24"/>
          <w:szCs w:val="24"/>
          <w:lang w:val="nl-BE"/>
        </w:rPr>
        <w:t>Resolutie contingentering</w:t>
      </w:r>
    </w:p>
    <w:p w:rsidR="00CF42E6" w:rsidRDefault="00CF42E6" w:rsidP="00CF42E6">
      <w:pPr>
        <w:spacing w:after="0"/>
        <w:rPr>
          <w:rFonts w:ascii="Times New Roman" w:hAnsi="Times New Roman" w:cs="Times New Roman"/>
          <w:sz w:val="24"/>
          <w:szCs w:val="24"/>
          <w:lang w:val="nl-BE"/>
        </w:rPr>
      </w:pPr>
    </w:p>
    <w:p w:rsidR="001B328C" w:rsidRPr="001B328C" w:rsidRDefault="001B328C" w:rsidP="001B328C">
      <w:pPr>
        <w:spacing w:after="0"/>
        <w:jc w:val="both"/>
        <w:rPr>
          <w:rFonts w:ascii="Times New Roman" w:hAnsi="Times New Roman" w:cs="Times New Roman"/>
          <w:sz w:val="24"/>
          <w:szCs w:val="24"/>
          <w:lang w:val="nl-BE"/>
        </w:rPr>
      </w:pPr>
      <w:r w:rsidRPr="001B328C">
        <w:rPr>
          <w:rFonts w:ascii="Times New Roman" w:hAnsi="Times New Roman" w:cs="Times New Roman"/>
          <w:sz w:val="24"/>
          <w:szCs w:val="24"/>
          <w:lang w:val="nl-BE"/>
        </w:rPr>
        <w:t>Op 27 februari bekrachtigde de Hoge Raad als advies  een voorstel van resolutie van de Werkgroep Huisartsen en van de Werkgroep Specialisten tot het verderzetten van het systeem van contingentering.</w:t>
      </w:r>
    </w:p>
    <w:p w:rsidR="00B5765A" w:rsidRPr="001B328C" w:rsidRDefault="00AB04BD" w:rsidP="001B328C">
      <w:pPr>
        <w:spacing w:after="0"/>
        <w:rPr>
          <w:lang w:val="nl-NL"/>
        </w:rPr>
      </w:pPr>
      <w:r w:rsidRPr="001B328C">
        <w:rPr>
          <w:rFonts w:ascii="Times New Roman" w:hAnsi="Times New Roman" w:cs="Times New Roman"/>
          <w:sz w:val="24"/>
          <w:szCs w:val="24"/>
          <w:lang w:val="nl-NL"/>
        </w:rPr>
        <w:tab/>
      </w:r>
    </w:p>
    <w:p w:rsidR="00CF42E6" w:rsidRPr="001B328C" w:rsidRDefault="001B328C" w:rsidP="001B328C">
      <w:pPr>
        <w:pStyle w:val="Paragraphedeliste"/>
        <w:numPr>
          <w:ilvl w:val="0"/>
          <w:numId w:val="35"/>
        </w:numPr>
        <w:spacing w:after="0"/>
        <w:rPr>
          <w:rFonts w:ascii="Times New Roman" w:hAnsi="Times New Roman" w:cs="Times New Roman"/>
          <w:b/>
          <w:sz w:val="24"/>
          <w:szCs w:val="24"/>
          <w:lang w:val="nl-NL"/>
        </w:rPr>
      </w:pPr>
      <w:r>
        <w:rPr>
          <w:rFonts w:ascii="Times New Roman" w:hAnsi="Times New Roman" w:cs="Times New Roman"/>
          <w:b/>
          <w:sz w:val="24"/>
          <w:szCs w:val="24"/>
          <w:lang w:val="nl-NL"/>
        </w:rPr>
        <w:t>Adviesaanvraag</w:t>
      </w:r>
      <w:r w:rsidR="00CF42E6" w:rsidRPr="001B328C">
        <w:rPr>
          <w:rFonts w:ascii="Times New Roman" w:hAnsi="Times New Roman" w:cs="Times New Roman"/>
          <w:b/>
          <w:sz w:val="24"/>
          <w:szCs w:val="24"/>
          <w:lang w:val="nl-NL"/>
        </w:rPr>
        <w:t xml:space="preserve"> </w:t>
      </w:r>
      <w:r w:rsidRPr="001B328C">
        <w:rPr>
          <w:rFonts w:ascii="Times New Roman" w:hAnsi="Times New Roman" w:cs="Times New Roman"/>
          <w:b/>
          <w:sz w:val="24"/>
          <w:szCs w:val="24"/>
          <w:lang w:val="nl-NL"/>
        </w:rPr>
        <w:t>tot voorzien van medische informatica in de basisopleiding geneeskunde.</w:t>
      </w:r>
    </w:p>
    <w:p w:rsidR="003D225C" w:rsidRPr="001B328C" w:rsidRDefault="003D225C" w:rsidP="001B328C">
      <w:pPr>
        <w:pStyle w:val="Paragraphedeliste"/>
        <w:spacing w:after="0"/>
        <w:rPr>
          <w:rFonts w:ascii="Times New Roman" w:hAnsi="Times New Roman" w:cs="Times New Roman"/>
          <w:b/>
          <w:sz w:val="24"/>
          <w:szCs w:val="24"/>
          <w:lang w:val="nl-NL"/>
        </w:rPr>
      </w:pPr>
    </w:p>
    <w:p w:rsidR="001B328C" w:rsidRPr="00AF5A46" w:rsidRDefault="001B328C" w:rsidP="00AF5A46">
      <w:pPr>
        <w:spacing w:after="0"/>
        <w:jc w:val="both"/>
        <w:rPr>
          <w:rFonts w:ascii="Times New Roman" w:hAnsi="Times New Roman" w:cs="Times New Roman"/>
          <w:sz w:val="24"/>
          <w:szCs w:val="24"/>
          <w:lang w:val="nl-BE"/>
        </w:rPr>
      </w:pPr>
      <w:r w:rsidRPr="00AF5A46">
        <w:rPr>
          <w:rFonts w:ascii="Times New Roman" w:hAnsi="Times New Roman" w:cs="Times New Roman"/>
          <w:sz w:val="24"/>
          <w:szCs w:val="24"/>
          <w:lang w:val="nl-BE"/>
        </w:rPr>
        <w:t>De Hoge Raad antwoordde op 27 februari 2014 dat het  hier een bevoegdheid betreft van de gefedereerde entiteiten betreft.</w:t>
      </w:r>
    </w:p>
    <w:p w:rsidR="001B328C" w:rsidRPr="001B328C" w:rsidRDefault="001B328C" w:rsidP="001B328C">
      <w:pPr>
        <w:spacing w:after="0"/>
        <w:rPr>
          <w:lang w:val="nl-NL"/>
        </w:rPr>
      </w:pPr>
    </w:p>
    <w:p w:rsidR="003D225C" w:rsidRPr="00CF42E6" w:rsidRDefault="001B328C" w:rsidP="001B328C">
      <w:pPr>
        <w:pStyle w:val="Paragraphedeliste"/>
        <w:numPr>
          <w:ilvl w:val="0"/>
          <w:numId w:val="35"/>
        </w:numPr>
        <w:spacing w:after="0"/>
      </w:pPr>
      <w:proofErr w:type="spellStart"/>
      <w:r>
        <w:rPr>
          <w:rFonts w:ascii="Times New Roman" w:hAnsi="Times New Roman" w:cs="Times New Roman"/>
          <w:b/>
          <w:sz w:val="24"/>
          <w:szCs w:val="24"/>
        </w:rPr>
        <w:t>Kwaliteitsevaluatie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stagediensten</w:t>
      </w:r>
      <w:proofErr w:type="spellEnd"/>
    </w:p>
    <w:p w:rsidR="00CF42E6" w:rsidRDefault="00CF42E6" w:rsidP="001B328C">
      <w:pPr>
        <w:spacing w:after="0"/>
        <w:rPr>
          <w:rFonts w:ascii="Times New Roman" w:hAnsi="Times New Roman" w:cs="Times New Roman"/>
          <w:sz w:val="24"/>
          <w:szCs w:val="24"/>
        </w:rPr>
      </w:pPr>
    </w:p>
    <w:p w:rsidR="00CF42E6" w:rsidRDefault="00CB3F85" w:rsidP="001B328C">
      <w:pPr>
        <w:spacing w:after="0"/>
        <w:rPr>
          <w:rFonts w:ascii="Times New Roman" w:hAnsi="Times New Roman" w:cs="Times New Roman"/>
          <w:sz w:val="24"/>
          <w:szCs w:val="24"/>
          <w:lang w:val="nl-NL"/>
        </w:rPr>
      </w:pPr>
      <w:r w:rsidRPr="00CB3F85">
        <w:rPr>
          <w:rFonts w:ascii="Times New Roman" w:hAnsi="Times New Roman" w:cs="Times New Roman"/>
          <w:sz w:val="24"/>
          <w:szCs w:val="24"/>
          <w:lang w:val="nl-NL"/>
        </w:rPr>
        <w:t>De Hoge Raad besliste een werkgroep samen te stellen om een meer systematische aanpak te onderzoeken en voor te bereiden. Bedoeling is te komen tot een lange termijnvisie in consensus, rekening houdend met de haalbaarheid en de internationale (E.U.) evoluties. Er werd een eerste sneuveltekst opgesteld en de werkgroep werd samengesteld.</w:t>
      </w:r>
    </w:p>
    <w:p w:rsidR="00CB3F85" w:rsidRPr="00CB3F85" w:rsidRDefault="00CB3F85" w:rsidP="001B328C">
      <w:pPr>
        <w:spacing w:after="0"/>
        <w:rPr>
          <w:rFonts w:ascii="Times New Roman" w:hAnsi="Times New Roman" w:cs="Times New Roman"/>
          <w:sz w:val="24"/>
          <w:szCs w:val="24"/>
          <w:lang w:val="nl-NL"/>
        </w:rPr>
      </w:pPr>
    </w:p>
    <w:p w:rsidR="003D225C" w:rsidRPr="00CB3F85" w:rsidRDefault="00CB3F85" w:rsidP="00CB3F85">
      <w:pPr>
        <w:pStyle w:val="Paragraphedeliste"/>
        <w:numPr>
          <w:ilvl w:val="0"/>
          <w:numId w:val="35"/>
        </w:numPr>
        <w:spacing w:after="0"/>
        <w:rPr>
          <w:rFonts w:ascii="Times New Roman" w:hAnsi="Times New Roman" w:cs="Times New Roman"/>
          <w:b/>
          <w:sz w:val="24"/>
          <w:szCs w:val="24"/>
          <w:lang w:val="nl-NL"/>
        </w:rPr>
      </w:pPr>
      <w:r w:rsidRPr="00CB3F85">
        <w:rPr>
          <w:rFonts w:ascii="Times New Roman" w:hAnsi="Times New Roman" w:cs="Times New Roman"/>
          <w:b/>
          <w:sz w:val="24"/>
          <w:szCs w:val="24"/>
          <w:lang w:val="nl-NL"/>
        </w:rPr>
        <w:t>Wenselijkheid van kennismaking en vorming in huisartsgeneeskunde tijdens het curriculum van de basisopleiding geneeskunde (adviesaanvraag d.d. 21 februari 2014)</w:t>
      </w:r>
    </w:p>
    <w:p w:rsidR="00CF42E6" w:rsidRPr="00CB3F85" w:rsidRDefault="00CF42E6" w:rsidP="001B328C">
      <w:pPr>
        <w:spacing w:after="0"/>
        <w:jc w:val="both"/>
        <w:rPr>
          <w:rFonts w:ascii="Times New Roman" w:hAnsi="Times New Roman" w:cs="Times New Roman"/>
          <w:sz w:val="24"/>
          <w:szCs w:val="24"/>
          <w:lang w:val="nl-NL"/>
        </w:rPr>
      </w:pPr>
    </w:p>
    <w:p w:rsidR="00CB3F85" w:rsidRPr="00CB3F85" w:rsidRDefault="00CB3F85" w:rsidP="00CB3F85">
      <w:pPr>
        <w:jc w:val="both"/>
        <w:rPr>
          <w:rFonts w:ascii="Times New Roman" w:hAnsi="Times New Roman" w:cs="Times New Roman"/>
          <w:sz w:val="24"/>
          <w:szCs w:val="24"/>
          <w:lang w:val="nl-NL"/>
        </w:rPr>
      </w:pPr>
      <w:r w:rsidRPr="00CB3F85">
        <w:rPr>
          <w:rFonts w:ascii="Times New Roman" w:hAnsi="Times New Roman" w:cs="Times New Roman"/>
          <w:sz w:val="24"/>
          <w:szCs w:val="24"/>
          <w:lang w:val="nl-NL"/>
        </w:rPr>
        <w:t>De Hoge Raad besprak deze adviesaanvraag op 24 april en 9 oktober 2014. De basisopleiding betreft een bevoegdheid van de gefedereerde entiteiten.</w:t>
      </w:r>
    </w:p>
    <w:p w:rsidR="00CB3F85" w:rsidRPr="00CB3F85" w:rsidRDefault="00CB3F85" w:rsidP="00CB3F85">
      <w:pPr>
        <w:jc w:val="both"/>
        <w:rPr>
          <w:rFonts w:ascii="Times New Roman" w:hAnsi="Times New Roman" w:cs="Times New Roman"/>
          <w:sz w:val="24"/>
          <w:szCs w:val="24"/>
          <w:lang w:val="nl-NL"/>
        </w:rPr>
      </w:pPr>
      <w:r w:rsidRPr="00CB3F85">
        <w:rPr>
          <w:rFonts w:ascii="Times New Roman" w:hAnsi="Times New Roman" w:cs="Times New Roman"/>
          <w:sz w:val="24"/>
          <w:szCs w:val="24"/>
          <w:lang w:val="nl-NL"/>
        </w:rPr>
        <w:t>De vergadering onderstreepte de wenselijkheid dat alle artsen tijdens hun opleiding en/of vorming in contact komen met de huisartsgeneeskunde.</w:t>
      </w:r>
    </w:p>
    <w:p w:rsidR="00CB3F85" w:rsidRPr="00CB3F85" w:rsidRDefault="00CB3F85" w:rsidP="00CB3F85">
      <w:pPr>
        <w:jc w:val="both"/>
        <w:rPr>
          <w:rFonts w:ascii="Times New Roman" w:hAnsi="Times New Roman" w:cs="Times New Roman"/>
          <w:sz w:val="24"/>
          <w:szCs w:val="24"/>
          <w:lang w:val="nl-NL"/>
        </w:rPr>
      </w:pPr>
      <w:r w:rsidRPr="00CB3F85">
        <w:rPr>
          <w:rFonts w:ascii="Times New Roman" w:hAnsi="Times New Roman" w:cs="Times New Roman"/>
          <w:sz w:val="24"/>
          <w:szCs w:val="24"/>
          <w:lang w:val="nl-NL"/>
        </w:rPr>
        <w:t>Dit geldt ook voor toekomstige artsen specialisten, die zich zo een beeld kunnen vormen van de eigenheid en complexiteit van de huisartsgeneeskunde en van het impact van het leefmilieu van de patiënt.  Tevens kan zo’n ervaring bijdragen tot de verstandhouding en samenwerking tussen de eerste en tweede lijn.</w:t>
      </w:r>
    </w:p>
    <w:p w:rsidR="00CB3F85" w:rsidRPr="00CB3F85" w:rsidRDefault="00CB3F85" w:rsidP="00CB3F85">
      <w:pPr>
        <w:jc w:val="both"/>
        <w:rPr>
          <w:rFonts w:ascii="Times New Roman" w:hAnsi="Times New Roman" w:cs="Times New Roman"/>
          <w:sz w:val="24"/>
          <w:szCs w:val="24"/>
          <w:lang w:val="nl-NL"/>
        </w:rPr>
      </w:pPr>
      <w:r w:rsidRPr="00CB3F85">
        <w:rPr>
          <w:rFonts w:ascii="Times New Roman" w:hAnsi="Times New Roman" w:cs="Times New Roman"/>
          <w:sz w:val="24"/>
          <w:szCs w:val="24"/>
          <w:lang w:val="nl-NL"/>
        </w:rPr>
        <w:t>Het voorzien van een bijkomende stage huisartsgeneeskunde tijdens de professionele vorming tot arts specialist, stuit evenwel op concrete problemen.</w:t>
      </w:r>
    </w:p>
    <w:p w:rsidR="00CB3F85" w:rsidRPr="00CB3F85" w:rsidRDefault="00CB3F85" w:rsidP="00CB3F85">
      <w:pPr>
        <w:jc w:val="both"/>
        <w:rPr>
          <w:rFonts w:ascii="Times New Roman" w:hAnsi="Times New Roman" w:cs="Times New Roman"/>
          <w:sz w:val="24"/>
          <w:szCs w:val="24"/>
          <w:lang w:val="nl-NL"/>
        </w:rPr>
      </w:pPr>
      <w:r w:rsidRPr="00CB3F85">
        <w:rPr>
          <w:rFonts w:ascii="Times New Roman" w:hAnsi="Times New Roman" w:cs="Times New Roman"/>
          <w:sz w:val="24"/>
          <w:szCs w:val="24"/>
          <w:lang w:val="nl-NL"/>
        </w:rPr>
        <w:lastRenderedPageBreak/>
        <w:t xml:space="preserve">Naast de vereiste tijd voor vorming in het eigen specialisme,  wordt gewaarschuwd voor een tekort aan stageplaatsen in de huisartsgeneeskunde.  Vooreerst ten gevolge van  de verlenging van de duur van de professionele vorming tot erkend huisarts van twee jaar tot drie jaar. Daarnaast is een  tijdelijk verhoogde vraag naar stageplaatsen voorspelbaar  door de problematiek van de “dubbele cohorte 2018”. Door de verkorting van de studies geneeskunde van 7 naar 6 jaar, zullen in 2018  twee </w:t>
      </w:r>
      <w:proofErr w:type="spellStart"/>
      <w:r w:rsidRPr="00CB3F85">
        <w:rPr>
          <w:rFonts w:ascii="Times New Roman" w:hAnsi="Times New Roman" w:cs="Times New Roman"/>
          <w:sz w:val="24"/>
          <w:szCs w:val="24"/>
          <w:lang w:val="nl-NL"/>
        </w:rPr>
        <w:t>cohortes</w:t>
      </w:r>
      <w:proofErr w:type="spellEnd"/>
      <w:r w:rsidRPr="00CB3F85">
        <w:rPr>
          <w:rFonts w:ascii="Times New Roman" w:hAnsi="Times New Roman" w:cs="Times New Roman"/>
          <w:sz w:val="24"/>
          <w:szCs w:val="24"/>
          <w:lang w:val="nl-NL"/>
        </w:rPr>
        <w:t xml:space="preserve"> de professionele vorming – </w:t>
      </w:r>
      <w:proofErr w:type="spellStart"/>
      <w:r w:rsidRPr="00CB3F85">
        <w:rPr>
          <w:rFonts w:ascii="Times New Roman" w:hAnsi="Times New Roman" w:cs="Times New Roman"/>
          <w:sz w:val="24"/>
          <w:szCs w:val="24"/>
          <w:lang w:val="nl-NL"/>
        </w:rPr>
        <w:t>ondermeer</w:t>
      </w:r>
      <w:proofErr w:type="spellEnd"/>
      <w:r w:rsidRPr="00CB3F85">
        <w:rPr>
          <w:rFonts w:ascii="Times New Roman" w:hAnsi="Times New Roman" w:cs="Times New Roman"/>
          <w:sz w:val="24"/>
          <w:szCs w:val="24"/>
          <w:lang w:val="nl-NL"/>
        </w:rPr>
        <w:t xml:space="preserve"> tot huisarts – willen aanvatten.</w:t>
      </w:r>
    </w:p>
    <w:p w:rsidR="00CB3F85" w:rsidRPr="00CB3F85" w:rsidRDefault="00CB3F85" w:rsidP="00CB3F85">
      <w:pPr>
        <w:jc w:val="both"/>
        <w:rPr>
          <w:rFonts w:ascii="Times New Roman" w:hAnsi="Times New Roman" w:cs="Times New Roman"/>
          <w:sz w:val="24"/>
          <w:szCs w:val="24"/>
          <w:lang w:val="nl-NL"/>
        </w:rPr>
      </w:pPr>
      <w:r w:rsidRPr="00CB3F85">
        <w:rPr>
          <w:rFonts w:ascii="Times New Roman" w:hAnsi="Times New Roman" w:cs="Times New Roman"/>
          <w:sz w:val="24"/>
          <w:szCs w:val="24"/>
          <w:lang w:val="nl-NL"/>
        </w:rPr>
        <w:t>Een alternatief  bestaat erin tijdens de basisopleiding voldoende contact en kennisname  met de huisartsgeneeskunde  te garanderen. Dit kan ook de attractiviteit van de latere vorming tot huisarts verhogen.</w:t>
      </w:r>
    </w:p>
    <w:p w:rsidR="00CB3F85" w:rsidRPr="00CB3F85" w:rsidRDefault="00CB3F85" w:rsidP="00CB3F85">
      <w:pPr>
        <w:jc w:val="both"/>
        <w:rPr>
          <w:rFonts w:ascii="Times New Roman" w:hAnsi="Times New Roman" w:cs="Times New Roman"/>
          <w:sz w:val="24"/>
          <w:szCs w:val="24"/>
          <w:lang w:val="nl-NL"/>
        </w:rPr>
      </w:pPr>
      <w:r w:rsidRPr="00CB3F85">
        <w:rPr>
          <w:rFonts w:ascii="Times New Roman" w:hAnsi="Times New Roman" w:cs="Times New Roman"/>
          <w:sz w:val="24"/>
          <w:szCs w:val="24"/>
          <w:lang w:val="nl-NL"/>
        </w:rPr>
        <w:t>De Hoge Raad drukte zijn appreciatie uit voor de initiatieven die nu reeds door de  universitaire faculteiten voorzien werden  tijdens het curriculum voor het behalen van het diploma arts. De Hoge Raad vond het wenselijk dit bestaande aanbod beter te kunnen inschatten, uitgaande van een inventaris van de verschillende aanpak en modaliteiten ervan. Indien de basisopleiding in alle faculteiten voldoende contact met huisartsgeneeskunde bevat, moet deze niet meer overwogen worden in de professionele vorming tot arts- specialist.</w:t>
      </w:r>
    </w:p>
    <w:p w:rsidR="00CB3F85" w:rsidRPr="00CB3F85" w:rsidRDefault="00CB3F85" w:rsidP="00CB3F85">
      <w:pPr>
        <w:jc w:val="both"/>
        <w:rPr>
          <w:rFonts w:ascii="Times New Roman" w:hAnsi="Times New Roman" w:cs="Times New Roman"/>
          <w:sz w:val="24"/>
          <w:szCs w:val="24"/>
          <w:lang w:val="nl-NL"/>
        </w:rPr>
      </w:pPr>
      <w:r w:rsidRPr="00CB3F85">
        <w:rPr>
          <w:rFonts w:ascii="Times New Roman" w:hAnsi="Times New Roman" w:cs="Times New Roman"/>
          <w:sz w:val="24"/>
          <w:szCs w:val="24"/>
          <w:lang w:val="nl-NL"/>
        </w:rPr>
        <w:t>Er werd dan ook aan de Minister voorgesteld dat de Hoge Raad  contact zou opnemen met de gefedereerde entiteiten, bevoegd voor onderwijs, met de vraag of een inventarisatie van de bestaande initiatieven en van de intenties van de faculteiten mogelijk zou zijn.</w:t>
      </w:r>
    </w:p>
    <w:p w:rsidR="003D225C" w:rsidRPr="00CB3F85" w:rsidRDefault="00CB3F85" w:rsidP="00CB3F85">
      <w:pPr>
        <w:jc w:val="both"/>
        <w:rPr>
          <w:rFonts w:ascii="Times New Roman" w:hAnsi="Times New Roman" w:cs="Times New Roman"/>
          <w:sz w:val="24"/>
          <w:szCs w:val="24"/>
          <w:lang w:val="nl-NL"/>
        </w:rPr>
      </w:pPr>
      <w:r w:rsidRPr="00CB3F85">
        <w:rPr>
          <w:rFonts w:ascii="Times New Roman" w:hAnsi="Times New Roman" w:cs="Times New Roman"/>
          <w:sz w:val="24"/>
          <w:szCs w:val="24"/>
          <w:lang w:val="nl-NL"/>
        </w:rPr>
        <w:t xml:space="preserve">Meer bepaald zou moeten gepeild worden naar de </w:t>
      </w:r>
      <w:proofErr w:type="spellStart"/>
      <w:r w:rsidRPr="00CB3F85">
        <w:rPr>
          <w:rFonts w:ascii="Times New Roman" w:hAnsi="Times New Roman" w:cs="Times New Roman"/>
          <w:sz w:val="24"/>
          <w:szCs w:val="24"/>
          <w:lang w:val="nl-NL"/>
        </w:rPr>
        <w:t>duurtijd</w:t>
      </w:r>
      <w:proofErr w:type="spellEnd"/>
      <w:r w:rsidRPr="00CB3F85">
        <w:rPr>
          <w:rFonts w:ascii="Times New Roman" w:hAnsi="Times New Roman" w:cs="Times New Roman"/>
          <w:sz w:val="24"/>
          <w:szCs w:val="24"/>
          <w:lang w:val="nl-NL"/>
        </w:rPr>
        <w:t>, aard (theoretisch, praktijk), het verplicht of facultatief, al dan niet gereglementeerd karakter  en het moment (jaar van de opleiding) van de contacten met huisartsgeneeskunde tijdens de basisopleiding.</w:t>
      </w:r>
    </w:p>
    <w:p w:rsidR="003D225C" w:rsidRPr="00CB3F85" w:rsidRDefault="00CF42E6" w:rsidP="00CB3F85">
      <w:pPr>
        <w:pStyle w:val="Paragraphedeliste"/>
        <w:numPr>
          <w:ilvl w:val="0"/>
          <w:numId w:val="35"/>
        </w:numPr>
        <w:spacing w:after="0"/>
        <w:rPr>
          <w:rFonts w:ascii="Times New Roman" w:hAnsi="Times New Roman" w:cs="Times New Roman"/>
          <w:b/>
          <w:sz w:val="24"/>
          <w:szCs w:val="24"/>
          <w:lang w:val="nl-NL"/>
        </w:rPr>
      </w:pPr>
      <w:r w:rsidRPr="00CB3F85">
        <w:rPr>
          <w:rFonts w:ascii="Times New Roman" w:hAnsi="Times New Roman" w:cs="Times New Roman"/>
          <w:b/>
          <w:sz w:val="24"/>
          <w:szCs w:val="24"/>
          <w:lang w:val="nl-NL"/>
        </w:rPr>
        <w:t>A</w:t>
      </w:r>
      <w:r w:rsidR="00CB3F85">
        <w:rPr>
          <w:rFonts w:ascii="Times New Roman" w:hAnsi="Times New Roman" w:cs="Times New Roman"/>
          <w:b/>
          <w:sz w:val="24"/>
          <w:szCs w:val="24"/>
          <w:lang w:val="nl-NL"/>
        </w:rPr>
        <w:t>d</w:t>
      </w:r>
      <w:r w:rsidRPr="00CB3F85">
        <w:rPr>
          <w:rFonts w:ascii="Times New Roman" w:hAnsi="Times New Roman" w:cs="Times New Roman"/>
          <w:b/>
          <w:sz w:val="24"/>
          <w:szCs w:val="24"/>
          <w:lang w:val="nl-NL"/>
        </w:rPr>
        <w:t>vi</w:t>
      </w:r>
      <w:r w:rsidR="00CB3F85">
        <w:rPr>
          <w:rFonts w:ascii="Times New Roman" w:hAnsi="Times New Roman" w:cs="Times New Roman"/>
          <w:b/>
          <w:sz w:val="24"/>
          <w:szCs w:val="24"/>
          <w:lang w:val="nl-NL"/>
        </w:rPr>
        <w:t>e</w:t>
      </w:r>
      <w:r w:rsidR="003D225C" w:rsidRPr="00CB3F85">
        <w:rPr>
          <w:rFonts w:ascii="Times New Roman" w:hAnsi="Times New Roman" w:cs="Times New Roman"/>
          <w:b/>
          <w:sz w:val="24"/>
          <w:szCs w:val="24"/>
          <w:lang w:val="nl-NL"/>
        </w:rPr>
        <w:t xml:space="preserve">s </w:t>
      </w:r>
      <w:r w:rsidR="00CB3F85" w:rsidRPr="00CB3F85">
        <w:rPr>
          <w:rFonts w:ascii="Times New Roman" w:hAnsi="Times New Roman" w:cs="Times New Roman"/>
          <w:b/>
          <w:sz w:val="24"/>
          <w:szCs w:val="24"/>
          <w:lang w:val="nl-NL"/>
        </w:rPr>
        <w:t>tot optimalisering van de adviesfunctie van de Hoge Raad (vergadering 11.12.2014)</w:t>
      </w:r>
    </w:p>
    <w:p w:rsidR="00CF42E6" w:rsidRPr="00CB3F85" w:rsidRDefault="00CF42E6" w:rsidP="003D225C">
      <w:pPr>
        <w:spacing w:after="0"/>
        <w:jc w:val="both"/>
        <w:rPr>
          <w:rFonts w:ascii="Times New Roman" w:hAnsi="Times New Roman" w:cs="Times New Roman"/>
          <w:sz w:val="24"/>
          <w:szCs w:val="24"/>
          <w:lang w:val="nl-NL"/>
        </w:rPr>
      </w:pPr>
    </w:p>
    <w:p w:rsidR="00CB3F85" w:rsidRPr="00CB3F85" w:rsidRDefault="00CB3F85" w:rsidP="00CB3F85">
      <w:pPr>
        <w:spacing w:after="0"/>
        <w:jc w:val="both"/>
        <w:rPr>
          <w:rFonts w:ascii="Times New Roman" w:hAnsi="Times New Roman" w:cs="Times New Roman"/>
          <w:sz w:val="24"/>
          <w:szCs w:val="24"/>
          <w:lang w:val="nl-NL"/>
        </w:rPr>
      </w:pPr>
      <w:r w:rsidRPr="00CB3F85">
        <w:rPr>
          <w:rFonts w:ascii="Times New Roman" w:hAnsi="Times New Roman" w:cs="Times New Roman"/>
          <w:sz w:val="24"/>
          <w:szCs w:val="24"/>
          <w:lang w:val="nl-NL"/>
        </w:rPr>
        <w:t xml:space="preserve">Kwalitatieve reactieve adviezen veronderstellen dat de adviesaanvraag door </w:t>
      </w:r>
      <w:proofErr w:type="spellStart"/>
      <w:r w:rsidRPr="00CB3F85">
        <w:rPr>
          <w:rFonts w:ascii="Times New Roman" w:hAnsi="Times New Roman" w:cs="Times New Roman"/>
          <w:sz w:val="24"/>
          <w:szCs w:val="24"/>
          <w:lang w:val="nl-NL"/>
        </w:rPr>
        <w:t>Mevr</w:t>
      </w:r>
      <w:proofErr w:type="spellEnd"/>
      <w:r w:rsidRPr="00CB3F85">
        <w:rPr>
          <w:rFonts w:ascii="Times New Roman" w:hAnsi="Times New Roman" w:cs="Times New Roman"/>
          <w:sz w:val="24"/>
          <w:szCs w:val="24"/>
          <w:lang w:val="nl-NL"/>
        </w:rPr>
        <w:t xml:space="preserve"> de Minister tijdig gebeurt, op een moment dat de beleidsontwikkeling nog gaande is. Urgente adviesaanvragen moeten de uitzondering zijn en de dringendheid moet gemotiveerd worden.</w:t>
      </w:r>
    </w:p>
    <w:p w:rsidR="00CB3F85" w:rsidRPr="00CB3F85" w:rsidRDefault="00CB3F85" w:rsidP="00CB3F85">
      <w:pPr>
        <w:spacing w:after="0"/>
        <w:jc w:val="both"/>
        <w:rPr>
          <w:rFonts w:ascii="Times New Roman" w:hAnsi="Times New Roman" w:cs="Times New Roman"/>
          <w:sz w:val="24"/>
          <w:szCs w:val="24"/>
          <w:lang w:val="nl-NL"/>
        </w:rPr>
      </w:pPr>
      <w:r w:rsidRPr="00CB3F85">
        <w:rPr>
          <w:rFonts w:ascii="Times New Roman" w:hAnsi="Times New Roman" w:cs="Times New Roman"/>
          <w:sz w:val="24"/>
          <w:szCs w:val="24"/>
          <w:lang w:val="nl-NL"/>
        </w:rPr>
        <w:t xml:space="preserve">De Hoge Raad moet in alle onafhankelijkheid zijn advies kunnen ontwikkelen en op basis van voldoende </w:t>
      </w:r>
      <w:proofErr w:type="spellStart"/>
      <w:r w:rsidRPr="00CB3F85">
        <w:rPr>
          <w:rFonts w:ascii="Times New Roman" w:hAnsi="Times New Roman" w:cs="Times New Roman"/>
          <w:sz w:val="24"/>
          <w:szCs w:val="24"/>
          <w:lang w:val="nl-NL"/>
        </w:rPr>
        <w:t>gedomenteerde</w:t>
      </w:r>
      <w:proofErr w:type="spellEnd"/>
      <w:r w:rsidRPr="00CB3F85">
        <w:rPr>
          <w:rFonts w:ascii="Times New Roman" w:hAnsi="Times New Roman" w:cs="Times New Roman"/>
          <w:sz w:val="24"/>
          <w:szCs w:val="24"/>
          <w:lang w:val="nl-NL"/>
        </w:rPr>
        <w:t xml:space="preserve"> informatie. Indien de Minister afwijkt van het advies – een bevoegdheid die uiteraard niet in vraag gesteld wordt – is een motivering van de redenen voor het niet volgen van het advies wenselijk. Een jaarlijkse opvolgingsnota vanuit het Kabinet betreffende de adviezen van de Hoge Raad, zou heel nuttig zijn voor de werkzaamheden.</w:t>
      </w:r>
    </w:p>
    <w:p w:rsidR="00CB3F85" w:rsidRPr="00CB3F85" w:rsidRDefault="00CB3F85" w:rsidP="00CB3F85">
      <w:pPr>
        <w:spacing w:after="0"/>
        <w:jc w:val="both"/>
        <w:rPr>
          <w:rFonts w:ascii="Times New Roman" w:hAnsi="Times New Roman" w:cs="Times New Roman"/>
          <w:sz w:val="24"/>
          <w:szCs w:val="24"/>
          <w:lang w:val="nl-NL"/>
        </w:rPr>
      </w:pPr>
      <w:r w:rsidRPr="00CB3F85">
        <w:rPr>
          <w:rFonts w:ascii="Times New Roman" w:hAnsi="Times New Roman" w:cs="Times New Roman"/>
          <w:sz w:val="24"/>
          <w:szCs w:val="24"/>
          <w:lang w:val="nl-NL"/>
        </w:rPr>
        <w:t>De adviezen van de Hoge Raad zijn openbaar en worden best via de website bekend gemaakt.</w:t>
      </w:r>
    </w:p>
    <w:p w:rsidR="00CB3F85" w:rsidRDefault="00CB3F85" w:rsidP="00CB3F85">
      <w:pPr>
        <w:spacing w:after="0"/>
        <w:jc w:val="both"/>
        <w:rPr>
          <w:rFonts w:ascii="Times New Roman" w:hAnsi="Times New Roman" w:cs="Times New Roman"/>
          <w:sz w:val="24"/>
          <w:szCs w:val="24"/>
          <w:lang w:val="nl-NL"/>
        </w:rPr>
      </w:pPr>
    </w:p>
    <w:p w:rsidR="00CB3F85" w:rsidRPr="00CB3F85" w:rsidRDefault="00CB3F85" w:rsidP="00CB3F85">
      <w:pPr>
        <w:spacing w:after="0"/>
        <w:jc w:val="both"/>
        <w:rPr>
          <w:rFonts w:ascii="Times New Roman" w:hAnsi="Times New Roman" w:cs="Times New Roman"/>
          <w:sz w:val="24"/>
          <w:szCs w:val="24"/>
          <w:lang w:val="nl-NL"/>
        </w:rPr>
      </w:pPr>
      <w:r w:rsidRPr="00CB3F85">
        <w:rPr>
          <w:rFonts w:ascii="Times New Roman" w:hAnsi="Times New Roman" w:cs="Times New Roman"/>
          <w:sz w:val="24"/>
          <w:szCs w:val="24"/>
          <w:lang w:val="nl-NL"/>
        </w:rPr>
        <w:t>Wat de proactieve adviezen betreft, is een feedback vanuit het Kabinet wenselijk.</w:t>
      </w:r>
    </w:p>
    <w:p w:rsidR="00CB3F85" w:rsidRDefault="00CB3F85" w:rsidP="00CB3F85">
      <w:pPr>
        <w:spacing w:after="0"/>
        <w:jc w:val="both"/>
        <w:rPr>
          <w:rFonts w:ascii="Times New Roman" w:hAnsi="Times New Roman" w:cs="Times New Roman"/>
          <w:sz w:val="24"/>
          <w:szCs w:val="24"/>
          <w:lang w:val="nl-NL"/>
        </w:rPr>
      </w:pPr>
    </w:p>
    <w:p w:rsidR="00CB3F85" w:rsidRPr="00CB3F85" w:rsidRDefault="00CB3F85" w:rsidP="00CB3F85">
      <w:pPr>
        <w:spacing w:after="0"/>
        <w:jc w:val="both"/>
        <w:rPr>
          <w:rFonts w:ascii="Times New Roman" w:hAnsi="Times New Roman" w:cs="Times New Roman"/>
          <w:sz w:val="24"/>
          <w:szCs w:val="24"/>
          <w:lang w:val="nl-NL"/>
        </w:rPr>
      </w:pPr>
      <w:r w:rsidRPr="00CB3F85">
        <w:rPr>
          <w:rFonts w:ascii="Times New Roman" w:hAnsi="Times New Roman" w:cs="Times New Roman"/>
          <w:sz w:val="24"/>
          <w:szCs w:val="24"/>
          <w:lang w:val="nl-NL"/>
        </w:rPr>
        <w:t>De Hoge Raad maakte dit advies over aan de Minister op 11.12.2014.</w:t>
      </w:r>
    </w:p>
    <w:p w:rsidR="003D225C" w:rsidRDefault="00CB3F85" w:rsidP="00CB3F85">
      <w:pPr>
        <w:spacing w:after="0"/>
        <w:jc w:val="both"/>
        <w:rPr>
          <w:rFonts w:ascii="Times New Roman" w:hAnsi="Times New Roman" w:cs="Times New Roman"/>
          <w:sz w:val="24"/>
          <w:szCs w:val="24"/>
          <w:lang w:val="nl-NL"/>
        </w:rPr>
      </w:pPr>
      <w:r w:rsidRPr="00CB3F85">
        <w:rPr>
          <w:rFonts w:ascii="Times New Roman" w:hAnsi="Times New Roman" w:cs="Times New Roman"/>
          <w:sz w:val="24"/>
          <w:szCs w:val="24"/>
          <w:lang w:val="nl-NL"/>
        </w:rPr>
        <w:lastRenderedPageBreak/>
        <w:t>In de marge werd opgemer</w:t>
      </w:r>
      <w:r>
        <w:rPr>
          <w:rFonts w:ascii="Times New Roman" w:hAnsi="Times New Roman" w:cs="Times New Roman"/>
          <w:sz w:val="24"/>
          <w:szCs w:val="24"/>
          <w:lang w:val="nl-NL"/>
        </w:rPr>
        <w:t>kt dat het K.B. 21 april 1983</w:t>
      </w:r>
      <w:r>
        <w:rPr>
          <w:rStyle w:val="Appelnotedebasdep"/>
          <w:rFonts w:ascii="Times New Roman" w:hAnsi="Times New Roman" w:cs="Times New Roman"/>
          <w:sz w:val="24"/>
          <w:szCs w:val="24"/>
          <w:lang w:val="nl-NL"/>
        </w:rPr>
        <w:footnoteReference w:id="7"/>
      </w:r>
      <w:r>
        <w:rPr>
          <w:rFonts w:ascii="Times New Roman" w:hAnsi="Times New Roman" w:cs="Times New Roman"/>
          <w:sz w:val="24"/>
          <w:szCs w:val="24"/>
          <w:lang w:val="nl-NL"/>
        </w:rPr>
        <w:t xml:space="preserve"> </w:t>
      </w:r>
      <w:r w:rsidRPr="00CB3F85">
        <w:rPr>
          <w:rFonts w:ascii="Times New Roman" w:hAnsi="Times New Roman" w:cs="Times New Roman"/>
          <w:sz w:val="24"/>
          <w:szCs w:val="24"/>
          <w:lang w:val="nl-NL"/>
        </w:rPr>
        <w:t>best aangepast wordt qua procedures zodat bijvoorbeeld volmachten mogelijk worden en/of de strenge quorumvereisten passend kunnen versoepeld worden.</w:t>
      </w:r>
    </w:p>
    <w:p w:rsidR="00CB3F85" w:rsidRPr="00CB3F85" w:rsidRDefault="00CB3F85" w:rsidP="00CB3F85">
      <w:pPr>
        <w:spacing w:after="0"/>
        <w:jc w:val="both"/>
        <w:rPr>
          <w:lang w:val="nl-NL"/>
        </w:rPr>
      </w:pPr>
    </w:p>
    <w:p w:rsidR="003D225C" w:rsidRPr="003D225C" w:rsidRDefault="00CB3F85" w:rsidP="003D225C">
      <w:pPr>
        <w:pStyle w:val="Titre3"/>
        <w:numPr>
          <w:ilvl w:val="2"/>
          <w:numId w:val="33"/>
        </w:numPr>
        <w:spacing w:before="0"/>
        <w:rPr>
          <w:lang w:val="nl-BE"/>
        </w:rPr>
      </w:pPr>
      <w:bookmarkStart w:id="95" w:name="_Toc414343952"/>
      <w:r>
        <w:rPr>
          <w:lang w:val="nl-BE"/>
        </w:rPr>
        <w:t>Huisartsen</w:t>
      </w:r>
      <w:bookmarkEnd w:id="95"/>
    </w:p>
    <w:p w:rsidR="003D225C" w:rsidRDefault="003D225C" w:rsidP="00035563">
      <w:pPr>
        <w:spacing w:after="0"/>
        <w:rPr>
          <w:lang w:val="nl-BE"/>
        </w:rPr>
      </w:pPr>
    </w:p>
    <w:p w:rsidR="00CF42E6" w:rsidRPr="00CB3F85" w:rsidRDefault="00CB3F85" w:rsidP="00CB3F85">
      <w:pPr>
        <w:pStyle w:val="Paragraphedeliste"/>
        <w:numPr>
          <w:ilvl w:val="0"/>
          <w:numId w:val="35"/>
        </w:numPr>
        <w:spacing w:after="0"/>
        <w:rPr>
          <w:rFonts w:ascii="Times New Roman" w:hAnsi="Times New Roman" w:cs="Times New Roman"/>
          <w:b/>
          <w:sz w:val="24"/>
          <w:szCs w:val="24"/>
          <w:lang w:val="nl-NL"/>
        </w:rPr>
      </w:pPr>
      <w:r>
        <w:rPr>
          <w:rFonts w:ascii="Times New Roman" w:hAnsi="Times New Roman" w:cs="Times New Roman"/>
          <w:b/>
          <w:sz w:val="24"/>
          <w:szCs w:val="24"/>
          <w:lang w:val="nl-NL"/>
        </w:rPr>
        <w:t xml:space="preserve">Negatief </w:t>
      </w:r>
      <w:r w:rsidRPr="00CB3F85">
        <w:rPr>
          <w:rFonts w:ascii="Times New Roman" w:hAnsi="Times New Roman" w:cs="Times New Roman"/>
          <w:b/>
          <w:sz w:val="24"/>
          <w:szCs w:val="24"/>
          <w:lang w:val="nl-NL"/>
        </w:rPr>
        <w:t>advies betreffende de aanvraag rond de wenselijkheid om specifiek en verplicht de sociale geneeskunde op te nemen in de vorming tot huisarts (ver</w:t>
      </w:r>
      <w:r>
        <w:rPr>
          <w:rFonts w:ascii="Times New Roman" w:hAnsi="Times New Roman" w:cs="Times New Roman"/>
          <w:b/>
          <w:sz w:val="24"/>
          <w:szCs w:val="24"/>
          <w:lang w:val="nl-NL"/>
        </w:rPr>
        <w:t>gadering d.d. 27 februari 2014)</w:t>
      </w:r>
    </w:p>
    <w:p w:rsidR="00CF42E6" w:rsidRPr="00CB3F85" w:rsidRDefault="00CF42E6" w:rsidP="00035563">
      <w:pPr>
        <w:pStyle w:val="Paragraphedeliste"/>
        <w:spacing w:after="0"/>
        <w:rPr>
          <w:rFonts w:ascii="Times New Roman" w:hAnsi="Times New Roman" w:cs="Times New Roman"/>
          <w:b/>
          <w:sz w:val="24"/>
          <w:szCs w:val="24"/>
          <w:lang w:val="nl-NL"/>
        </w:rPr>
      </w:pPr>
    </w:p>
    <w:p w:rsidR="00035563" w:rsidRDefault="00CB3F85" w:rsidP="00035563">
      <w:pPr>
        <w:spacing w:after="0"/>
        <w:jc w:val="both"/>
        <w:rPr>
          <w:rFonts w:ascii="Times New Roman" w:hAnsi="Times New Roman" w:cs="Times New Roman"/>
          <w:sz w:val="24"/>
          <w:szCs w:val="24"/>
          <w:lang w:val="nl-NL"/>
        </w:rPr>
      </w:pPr>
      <w:r w:rsidRPr="00CB3F85">
        <w:rPr>
          <w:rFonts w:ascii="Times New Roman" w:hAnsi="Times New Roman" w:cs="Times New Roman"/>
          <w:sz w:val="24"/>
          <w:szCs w:val="24"/>
          <w:lang w:val="nl-NL"/>
        </w:rPr>
        <w:t>Hiermee werd het advies van de Werkgroep Huisartsen gevolgd, die opmerkte dat er nu reeds voldoende aandacht naar sociale geneeskunde uitgaat in een globale aanpak van vorming.</w:t>
      </w:r>
    </w:p>
    <w:p w:rsidR="00CB3F85" w:rsidRPr="00CB3F85" w:rsidRDefault="00CB3F85" w:rsidP="00035563">
      <w:pPr>
        <w:spacing w:after="0"/>
        <w:jc w:val="both"/>
        <w:rPr>
          <w:rFonts w:ascii="Times New Roman" w:hAnsi="Times New Roman" w:cs="Times New Roman"/>
          <w:sz w:val="24"/>
          <w:szCs w:val="24"/>
          <w:lang w:val="nl-NL"/>
        </w:rPr>
      </w:pPr>
    </w:p>
    <w:p w:rsidR="00CF42E6" w:rsidRPr="00035563" w:rsidRDefault="00CB3F85" w:rsidP="00035563">
      <w:pPr>
        <w:pStyle w:val="Paragraphedeliste"/>
        <w:numPr>
          <w:ilvl w:val="0"/>
          <w:numId w:val="35"/>
        </w:numPr>
        <w:spacing w:after="0"/>
        <w:rPr>
          <w:rFonts w:ascii="Times New Roman" w:hAnsi="Times New Roman" w:cs="Times New Roman"/>
          <w:b/>
          <w:sz w:val="24"/>
          <w:szCs w:val="24"/>
        </w:rPr>
      </w:pPr>
      <w:proofErr w:type="spellStart"/>
      <w:r>
        <w:rPr>
          <w:rFonts w:ascii="Times New Roman" w:hAnsi="Times New Roman" w:cs="Times New Roman"/>
          <w:b/>
          <w:sz w:val="24"/>
          <w:szCs w:val="24"/>
        </w:rPr>
        <w:t>Behoud</w:t>
      </w:r>
      <w:proofErr w:type="spellEnd"/>
      <w:r>
        <w:rPr>
          <w:rFonts w:ascii="Times New Roman" w:hAnsi="Times New Roman" w:cs="Times New Roman"/>
          <w:b/>
          <w:sz w:val="24"/>
          <w:szCs w:val="24"/>
        </w:rPr>
        <w:t xml:space="preserve"> van </w:t>
      </w:r>
      <w:proofErr w:type="spellStart"/>
      <w:r>
        <w:rPr>
          <w:rFonts w:ascii="Times New Roman" w:hAnsi="Times New Roman" w:cs="Times New Roman"/>
          <w:b/>
          <w:sz w:val="24"/>
          <w:szCs w:val="24"/>
        </w:rPr>
        <w:t>erkenning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als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huisarts</w:t>
      </w:r>
      <w:proofErr w:type="spellEnd"/>
    </w:p>
    <w:p w:rsidR="00035563" w:rsidRDefault="00035563" w:rsidP="00035563">
      <w:pPr>
        <w:spacing w:after="0"/>
        <w:jc w:val="both"/>
        <w:rPr>
          <w:rFonts w:ascii="Times New Roman" w:hAnsi="Times New Roman" w:cs="Times New Roman"/>
          <w:sz w:val="24"/>
          <w:szCs w:val="24"/>
        </w:rPr>
      </w:pPr>
    </w:p>
    <w:p w:rsidR="00CB3F85" w:rsidRPr="00CB3F85" w:rsidRDefault="00CB3F85" w:rsidP="00CB3F85">
      <w:pPr>
        <w:spacing w:after="0"/>
        <w:jc w:val="both"/>
        <w:rPr>
          <w:rFonts w:ascii="Times New Roman" w:hAnsi="Times New Roman" w:cs="Times New Roman"/>
          <w:sz w:val="24"/>
          <w:szCs w:val="24"/>
          <w:lang w:val="nl-NL"/>
        </w:rPr>
      </w:pPr>
      <w:r w:rsidRPr="00CB3F85">
        <w:rPr>
          <w:rFonts w:ascii="Times New Roman" w:hAnsi="Times New Roman" w:cs="Times New Roman"/>
          <w:sz w:val="24"/>
          <w:szCs w:val="24"/>
          <w:lang w:val="nl-NL"/>
        </w:rPr>
        <w:t>De bepalingen van Hoofdstuk II, art. 10 van het M.B. 1 maart 2010 tot vaststelling van de criteria voor de erkenning van huisartsen, BS 4 maart 2010, zullen binnen enkele jaren voor het eerst toegepast worden.  Eén van de criteria voor het behoud van erkenning, betreft een minimumactiviteit per jaar als gemiddelde over een bepaalde periode.</w:t>
      </w:r>
    </w:p>
    <w:p w:rsidR="00035563" w:rsidRDefault="00CB3F85" w:rsidP="00CB3F85">
      <w:pPr>
        <w:spacing w:after="0"/>
        <w:jc w:val="both"/>
        <w:rPr>
          <w:rFonts w:ascii="Times New Roman" w:hAnsi="Times New Roman" w:cs="Times New Roman"/>
          <w:sz w:val="24"/>
          <w:szCs w:val="24"/>
          <w:lang w:val="nl-NL"/>
        </w:rPr>
      </w:pPr>
      <w:r w:rsidRPr="00CB3F85">
        <w:rPr>
          <w:rFonts w:ascii="Times New Roman" w:hAnsi="Times New Roman" w:cs="Times New Roman"/>
          <w:sz w:val="24"/>
          <w:szCs w:val="24"/>
          <w:lang w:val="nl-NL"/>
        </w:rPr>
        <w:t>Op 28 maart 2014 richtte de Minister een adviesaanvraag tot de Hoge Raad met een voorstel tot creatie van nieuwe beroepstitels (“</w:t>
      </w:r>
      <w:proofErr w:type="spellStart"/>
      <w:r w:rsidRPr="00CB3F85">
        <w:rPr>
          <w:rFonts w:ascii="Times New Roman" w:hAnsi="Times New Roman" w:cs="Times New Roman"/>
          <w:sz w:val="24"/>
          <w:szCs w:val="24"/>
          <w:lang w:val="nl-NL"/>
        </w:rPr>
        <w:t>médecin</w:t>
      </w:r>
      <w:proofErr w:type="spellEnd"/>
      <w:r w:rsidRPr="00CB3F85">
        <w:rPr>
          <w:rFonts w:ascii="Times New Roman" w:hAnsi="Times New Roman" w:cs="Times New Roman"/>
          <w:sz w:val="24"/>
          <w:szCs w:val="24"/>
          <w:lang w:val="nl-NL"/>
        </w:rPr>
        <w:t xml:space="preserve"> </w:t>
      </w:r>
      <w:proofErr w:type="spellStart"/>
      <w:r w:rsidRPr="00CB3F85">
        <w:rPr>
          <w:rFonts w:ascii="Times New Roman" w:hAnsi="Times New Roman" w:cs="Times New Roman"/>
          <w:sz w:val="24"/>
          <w:szCs w:val="24"/>
          <w:lang w:val="nl-NL"/>
        </w:rPr>
        <w:t>qualifié</w:t>
      </w:r>
      <w:proofErr w:type="spellEnd"/>
      <w:r w:rsidRPr="00CB3F85">
        <w:rPr>
          <w:rFonts w:ascii="Times New Roman" w:hAnsi="Times New Roman" w:cs="Times New Roman"/>
          <w:sz w:val="24"/>
          <w:szCs w:val="24"/>
          <w:lang w:val="nl-NL"/>
        </w:rPr>
        <w:t xml:space="preserve"> en </w:t>
      </w:r>
      <w:proofErr w:type="spellStart"/>
      <w:r w:rsidRPr="00CB3F85">
        <w:rPr>
          <w:rFonts w:ascii="Times New Roman" w:hAnsi="Times New Roman" w:cs="Times New Roman"/>
          <w:sz w:val="24"/>
          <w:szCs w:val="24"/>
          <w:lang w:val="nl-NL"/>
        </w:rPr>
        <w:t>médecine</w:t>
      </w:r>
      <w:proofErr w:type="spellEnd"/>
      <w:r w:rsidRPr="00CB3F85">
        <w:rPr>
          <w:rFonts w:ascii="Times New Roman" w:hAnsi="Times New Roman" w:cs="Times New Roman"/>
          <w:sz w:val="24"/>
          <w:szCs w:val="24"/>
          <w:lang w:val="nl-NL"/>
        </w:rPr>
        <w:t xml:space="preserve"> générale, </w:t>
      </w:r>
      <w:proofErr w:type="spellStart"/>
      <w:r w:rsidRPr="00CB3F85">
        <w:rPr>
          <w:rFonts w:ascii="Times New Roman" w:hAnsi="Times New Roman" w:cs="Times New Roman"/>
          <w:sz w:val="24"/>
          <w:szCs w:val="24"/>
          <w:lang w:val="nl-NL"/>
        </w:rPr>
        <w:t>préventive</w:t>
      </w:r>
      <w:proofErr w:type="spellEnd"/>
      <w:r w:rsidRPr="00CB3F85">
        <w:rPr>
          <w:rFonts w:ascii="Times New Roman" w:hAnsi="Times New Roman" w:cs="Times New Roman"/>
          <w:sz w:val="24"/>
          <w:szCs w:val="24"/>
          <w:lang w:val="nl-NL"/>
        </w:rPr>
        <w:t xml:space="preserve"> et </w:t>
      </w:r>
      <w:proofErr w:type="spellStart"/>
      <w:r w:rsidRPr="00CB3F85">
        <w:rPr>
          <w:rFonts w:ascii="Times New Roman" w:hAnsi="Times New Roman" w:cs="Times New Roman"/>
          <w:sz w:val="24"/>
          <w:szCs w:val="24"/>
          <w:lang w:val="nl-NL"/>
        </w:rPr>
        <w:t>d’institutions</w:t>
      </w:r>
      <w:proofErr w:type="spellEnd"/>
      <w:r w:rsidRPr="00CB3F85">
        <w:rPr>
          <w:rFonts w:ascii="Times New Roman" w:hAnsi="Times New Roman" w:cs="Times New Roman"/>
          <w:sz w:val="24"/>
          <w:szCs w:val="24"/>
          <w:lang w:val="nl-NL"/>
        </w:rPr>
        <w:t>” en “</w:t>
      </w:r>
      <w:proofErr w:type="spellStart"/>
      <w:r w:rsidRPr="00CB3F85">
        <w:rPr>
          <w:rFonts w:ascii="Times New Roman" w:hAnsi="Times New Roman" w:cs="Times New Roman"/>
          <w:sz w:val="24"/>
          <w:szCs w:val="24"/>
          <w:lang w:val="nl-NL"/>
        </w:rPr>
        <w:t>médecin</w:t>
      </w:r>
      <w:proofErr w:type="spellEnd"/>
      <w:r w:rsidRPr="00CB3F85">
        <w:rPr>
          <w:rFonts w:ascii="Times New Roman" w:hAnsi="Times New Roman" w:cs="Times New Roman"/>
          <w:sz w:val="24"/>
          <w:szCs w:val="24"/>
          <w:lang w:val="nl-NL"/>
        </w:rPr>
        <w:t xml:space="preserve"> hospitalier”) en tot het voorzien van een “re-entry” procedure. De Hoge Raad nam op 24 april 2014 kennis van een eerste reactie van de Werkgroep  Huisartsen en van de Werkgroep Specialisten. Op 11 december 2014 herinnerde de Hoge Raad aan zijn eerdere adviezen van 2011 met afwijkende criteria op basis van alternatieve activiteiten en een “re-entry” mechanisme.</w:t>
      </w:r>
    </w:p>
    <w:p w:rsidR="00CB3F85" w:rsidRPr="00CB3F85" w:rsidRDefault="00CB3F85" w:rsidP="00CB3F85">
      <w:pPr>
        <w:spacing w:after="0"/>
        <w:jc w:val="both"/>
        <w:rPr>
          <w:rFonts w:ascii="Times New Roman" w:hAnsi="Times New Roman" w:cs="Times New Roman"/>
          <w:sz w:val="24"/>
          <w:szCs w:val="24"/>
          <w:lang w:val="nl-NL"/>
        </w:rPr>
      </w:pPr>
    </w:p>
    <w:p w:rsidR="007D31E6" w:rsidRPr="00CB3F85" w:rsidRDefault="00CF42E6" w:rsidP="00CB3F85">
      <w:pPr>
        <w:pStyle w:val="Paragraphedeliste"/>
        <w:numPr>
          <w:ilvl w:val="0"/>
          <w:numId w:val="35"/>
        </w:numPr>
        <w:spacing w:after="0"/>
        <w:rPr>
          <w:rFonts w:ascii="Times New Roman" w:hAnsi="Times New Roman" w:cs="Times New Roman"/>
          <w:b/>
          <w:sz w:val="24"/>
          <w:szCs w:val="24"/>
          <w:lang w:val="nl-NL"/>
        </w:rPr>
      </w:pPr>
      <w:r w:rsidRPr="00CB3F85">
        <w:rPr>
          <w:rFonts w:ascii="Times New Roman" w:hAnsi="Times New Roman" w:cs="Times New Roman"/>
          <w:b/>
          <w:sz w:val="24"/>
          <w:szCs w:val="24"/>
          <w:lang w:val="nl-NL"/>
        </w:rPr>
        <w:t>A</w:t>
      </w:r>
      <w:r w:rsidR="00CB3F85">
        <w:rPr>
          <w:rFonts w:ascii="Times New Roman" w:hAnsi="Times New Roman" w:cs="Times New Roman"/>
          <w:b/>
          <w:sz w:val="24"/>
          <w:szCs w:val="24"/>
          <w:lang w:val="nl-NL"/>
        </w:rPr>
        <w:t>d</w:t>
      </w:r>
      <w:r w:rsidRPr="00CB3F85">
        <w:rPr>
          <w:rFonts w:ascii="Times New Roman" w:hAnsi="Times New Roman" w:cs="Times New Roman"/>
          <w:b/>
          <w:sz w:val="24"/>
          <w:szCs w:val="24"/>
          <w:lang w:val="nl-NL"/>
        </w:rPr>
        <w:t>vi</w:t>
      </w:r>
      <w:r w:rsidR="00CB3F85">
        <w:rPr>
          <w:rFonts w:ascii="Times New Roman" w:hAnsi="Times New Roman" w:cs="Times New Roman"/>
          <w:b/>
          <w:sz w:val="24"/>
          <w:szCs w:val="24"/>
          <w:lang w:val="nl-NL"/>
        </w:rPr>
        <w:t>e</w:t>
      </w:r>
      <w:r w:rsidR="007D31E6" w:rsidRPr="00CB3F85">
        <w:rPr>
          <w:rFonts w:ascii="Times New Roman" w:hAnsi="Times New Roman" w:cs="Times New Roman"/>
          <w:b/>
          <w:sz w:val="24"/>
          <w:szCs w:val="24"/>
          <w:lang w:val="nl-NL"/>
        </w:rPr>
        <w:t xml:space="preserve">s </w:t>
      </w:r>
      <w:r w:rsidR="00CB3F85" w:rsidRPr="00CB3F85">
        <w:rPr>
          <w:rFonts w:ascii="Times New Roman" w:hAnsi="Times New Roman" w:cs="Times New Roman"/>
          <w:b/>
          <w:sz w:val="24"/>
          <w:szCs w:val="24"/>
          <w:lang w:val="nl-NL"/>
        </w:rPr>
        <w:t xml:space="preserve">tot aanpassing van de </w:t>
      </w:r>
      <w:proofErr w:type="spellStart"/>
      <w:r w:rsidR="00CB3F85" w:rsidRPr="00CB3F85">
        <w:rPr>
          <w:rFonts w:ascii="Times New Roman" w:hAnsi="Times New Roman" w:cs="Times New Roman"/>
          <w:b/>
          <w:sz w:val="24"/>
          <w:szCs w:val="24"/>
          <w:lang w:val="nl-NL"/>
        </w:rPr>
        <w:t>duurtijd</w:t>
      </w:r>
      <w:proofErr w:type="spellEnd"/>
      <w:r w:rsidR="00CB3F85" w:rsidRPr="00CB3F85">
        <w:rPr>
          <w:rFonts w:ascii="Times New Roman" w:hAnsi="Times New Roman" w:cs="Times New Roman"/>
          <w:b/>
          <w:sz w:val="24"/>
          <w:szCs w:val="24"/>
          <w:lang w:val="nl-NL"/>
        </w:rPr>
        <w:t xml:space="preserve"> van de eerste erkenning als huisarts (vergadering 11 december 2014)</w:t>
      </w:r>
    </w:p>
    <w:p w:rsidR="00CF42E6" w:rsidRPr="00CB3F85" w:rsidRDefault="00CF42E6" w:rsidP="00035563">
      <w:pPr>
        <w:spacing w:after="0"/>
        <w:jc w:val="both"/>
        <w:rPr>
          <w:rFonts w:ascii="Times New Roman" w:hAnsi="Times New Roman" w:cs="Times New Roman"/>
          <w:sz w:val="24"/>
          <w:szCs w:val="24"/>
          <w:lang w:val="nl-NL"/>
        </w:rPr>
      </w:pPr>
    </w:p>
    <w:p w:rsidR="00CB3F85" w:rsidRPr="00CB3F85" w:rsidRDefault="00CB3F85" w:rsidP="00CB3F85">
      <w:pPr>
        <w:spacing w:after="0"/>
        <w:jc w:val="both"/>
        <w:rPr>
          <w:rFonts w:ascii="Times New Roman" w:hAnsi="Times New Roman" w:cs="Times New Roman"/>
          <w:sz w:val="24"/>
          <w:szCs w:val="24"/>
          <w:lang w:val="nl-NL"/>
        </w:rPr>
      </w:pPr>
      <w:r w:rsidRPr="00CB3F85">
        <w:rPr>
          <w:rFonts w:ascii="Times New Roman" w:hAnsi="Times New Roman" w:cs="Times New Roman"/>
          <w:sz w:val="24"/>
          <w:szCs w:val="24"/>
          <w:lang w:val="nl-NL"/>
        </w:rPr>
        <w:t xml:space="preserve">De professionele vorming voor een erkenning als huisarts wordt vanaf 2018 verlengd  van 2 tot 3 jaar. In 2018 zal ook het effect van de dubbele cohorte tot een stijgend aantal vragen naar stageplaatsen leiden. Teneinde een en ander vlot te laten verlopen, wordt voorgesteld de eerste erkenning als </w:t>
      </w:r>
      <w:r>
        <w:rPr>
          <w:rFonts w:ascii="Times New Roman" w:hAnsi="Times New Roman" w:cs="Times New Roman"/>
          <w:sz w:val="24"/>
          <w:szCs w:val="24"/>
          <w:lang w:val="nl-NL"/>
        </w:rPr>
        <w:t xml:space="preserve">stagemeester of als </w:t>
      </w:r>
      <w:proofErr w:type="spellStart"/>
      <w:r>
        <w:rPr>
          <w:rFonts w:ascii="Times New Roman" w:hAnsi="Times New Roman" w:cs="Times New Roman"/>
          <w:sz w:val="24"/>
          <w:szCs w:val="24"/>
          <w:lang w:val="nl-NL"/>
        </w:rPr>
        <w:t>stagedienst</w:t>
      </w:r>
      <w:proofErr w:type="spellEnd"/>
      <w:r>
        <w:rPr>
          <w:rFonts w:ascii="Times New Roman" w:hAnsi="Times New Roman" w:cs="Times New Roman"/>
          <w:sz w:val="24"/>
          <w:szCs w:val="24"/>
          <w:lang w:val="nl-NL"/>
        </w:rPr>
        <w:t xml:space="preserve"> </w:t>
      </w:r>
      <w:r w:rsidRPr="00CB3F85">
        <w:rPr>
          <w:rFonts w:ascii="Times New Roman" w:hAnsi="Times New Roman" w:cs="Times New Roman"/>
          <w:sz w:val="24"/>
          <w:szCs w:val="24"/>
          <w:lang w:val="nl-NL"/>
        </w:rPr>
        <w:t>voor opleiding van huisartsen, te verlengen van 2 naar 3 jaar.</w:t>
      </w:r>
    </w:p>
    <w:p w:rsidR="00CB3F85" w:rsidRPr="00CB3F85" w:rsidRDefault="00CB3F85" w:rsidP="00CB3F85">
      <w:pPr>
        <w:spacing w:after="0"/>
        <w:jc w:val="both"/>
        <w:rPr>
          <w:rFonts w:ascii="Times New Roman" w:hAnsi="Times New Roman" w:cs="Times New Roman"/>
          <w:sz w:val="24"/>
          <w:szCs w:val="24"/>
          <w:lang w:val="nl-NL"/>
        </w:rPr>
      </w:pPr>
    </w:p>
    <w:p w:rsidR="00CB3F85" w:rsidRPr="00CB3F85" w:rsidRDefault="00CB3F85" w:rsidP="00CB3F85">
      <w:pPr>
        <w:spacing w:after="0"/>
        <w:jc w:val="both"/>
        <w:rPr>
          <w:rFonts w:ascii="Times New Roman" w:hAnsi="Times New Roman" w:cs="Times New Roman"/>
          <w:sz w:val="24"/>
          <w:szCs w:val="24"/>
          <w:lang w:val="nl-NL"/>
        </w:rPr>
      </w:pPr>
      <w:r w:rsidRPr="00CB3F85">
        <w:rPr>
          <w:rFonts w:ascii="Times New Roman" w:hAnsi="Times New Roman" w:cs="Times New Roman"/>
          <w:sz w:val="24"/>
          <w:szCs w:val="24"/>
          <w:lang w:val="nl-NL"/>
        </w:rPr>
        <w:t>De Hoge Raad adviseert dan ook een  aanpassing in die zin van art. 39, §2 van het K.B. 21 april 1983.</w:t>
      </w:r>
    </w:p>
    <w:p w:rsidR="00CB3F85" w:rsidRDefault="00CB3F85" w:rsidP="00035563">
      <w:pPr>
        <w:spacing w:after="0"/>
        <w:jc w:val="both"/>
        <w:rPr>
          <w:rFonts w:ascii="Times New Roman" w:hAnsi="Times New Roman" w:cs="Times New Roman"/>
          <w:sz w:val="24"/>
          <w:szCs w:val="24"/>
          <w:lang w:val="nl-BE"/>
        </w:rPr>
      </w:pPr>
    </w:p>
    <w:p w:rsidR="00CB3F85" w:rsidRPr="00035563" w:rsidRDefault="00CB3F85" w:rsidP="00035563">
      <w:pPr>
        <w:spacing w:after="0"/>
        <w:jc w:val="both"/>
        <w:rPr>
          <w:rFonts w:ascii="Times New Roman" w:hAnsi="Times New Roman" w:cs="Times New Roman"/>
          <w:sz w:val="24"/>
          <w:szCs w:val="24"/>
          <w:lang w:val="nl-BE"/>
        </w:rPr>
      </w:pPr>
    </w:p>
    <w:p w:rsidR="007D31E6" w:rsidRDefault="00CB3F85" w:rsidP="007D31E6">
      <w:pPr>
        <w:pStyle w:val="Titre3"/>
        <w:numPr>
          <w:ilvl w:val="2"/>
          <w:numId w:val="33"/>
        </w:numPr>
        <w:spacing w:before="0"/>
        <w:rPr>
          <w:lang w:val="nl-BE"/>
        </w:rPr>
      </w:pPr>
      <w:bookmarkStart w:id="96" w:name="_Toc414343953"/>
      <w:r>
        <w:rPr>
          <w:lang w:val="nl-BE"/>
        </w:rPr>
        <w:lastRenderedPageBreak/>
        <w:t>Geneesheren-specialisten</w:t>
      </w:r>
      <w:bookmarkEnd w:id="96"/>
    </w:p>
    <w:p w:rsidR="003D225C" w:rsidRDefault="003D225C" w:rsidP="003D225C">
      <w:pPr>
        <w:rPr>
          <w:lang w:val="nl-BE"/>
        </w:rPr>
      </w:pPr>
    </w:p>
    <w:p w:rsidR="003D225C" w:rsidRDefault="00CB3F85" w:rsidP="007D31E6">
      <w:pPr>
        <w:pStyle w:val="Paragraphedeliste"/>
        <w:numPr>
          <w:ilvl w:val="0"/>
          <w:numId w:val="35"/>
        </w:numPr>
        <w:spacing w:after="0"/>
        <w:rPr>
          <w:rFonts w:ascii="Times New Roman" w:hAnsi="Times New Roman" w:cs="Times New Roman"/>
          <w:b/>
          <w:sz w:val="24"/>
          <w:szCs w:val="24"/>
          <w:lang w:val="nl-BE"/>
        </w:rPr>
      </w:pPr>
      <w:r>
        <w:rPr>
          <w:rFonts w:ascii="Times New Roman" w:hAnsi="Times New Roman" w:cs="Times New Roman"/>
          <w:b/>
          <w:sz w:val="24"/>
          <w:szCs w:val="24"/>
          <w:lang w:val="nl-BE"/>
        </w:rPr>
        <w:t>Specifieke erkenningscriteria</w:t>
      </w:r>
    </w:p>
    <w:p w:rsidR="00CF42E6" w:rsidRPr="007D31E6" w:rsidRDefault="00CF42E6" w:rsidP="00CF42E6">
      <w:pPr>
        <w:pStyle w:val="Paragraphedeliste"/>
        <w:spacing w:after="0"/>
        <w:rPr>
          <w:rFonts w:ascii="Times New Roman" w:hAnsi="Times New Roman" w:cs="Times New Roman"/>
          <w:b/>
          <w:sz w:val="24"/>
          <w:szCs w:val="24"/>
          <w:lang w:val="nl-BE"/>
        </w:rPr>
      </w:pPr>
    </w:p>
    <w:p w:rsidR="00CB3F85" w:rsidRPr="00CB3F85" w:rsidRDefault="00CB3F85" w:rsidP="00CB3F85">
      <w:pPr>
        <w:spacing w:after="0"/>
        <w:jc w:val="both"/>
        <w:rPr>
          <w:rFonts w:ascii="Times New Roman" w:hAnsi="Times New Roman" w:cs="Times New Roman"/>
          <w:sz w:val="24"/>
          <w:szCs w:val="24"/>
          <w:lang w:val="nl-NL"/>
        </w:rPr>
      </w:pPr>
      <w:r w:rsidRPr="00CB3F85">
        <w:rPr>
          <w:rFonts w:ascii="Times New Roman" w:hAnsi="Times New Roman" w:cs="Times New Roman"/>
          <w:sz w:val="24"/>
          <w:szCs w:val="24"/>
          <w:lang w:val="nl-NL"/>
        </w:rPr>
        <w:t xml:space="preserve">Rekening houdend met internationale evoluties (werkwijze in het buitenland, aankondiging van een evolutie naar “common training </w:t>
      </w:r>
      <w:proofErr w:type="spellStart"/>
      <w:r w:rsidRPr="00CB3F85">
        <w:rPr>
          <w:rFonts w:ascii="Times New Roman" w:hAnsi="Times New Roman" w:cs="Times New Roman"/>
          <w:sz w:val="24"/>
          <w:szCs w:val="24"/>
          <w:lang w:val="nl-NL"/>
        </w:rPr>
        <w:t>frameworks</w:t>
      </w:r>
      <w:proofErr w:type="spellEnd"/>
      <w:r w:rsidRPr="00CB3F85">
        <w:rPr>
          <w:rFonts w:ascii="Times New Roman" w:hAnsi="Times New Roman" w:cs="Times New Roman"/>
          <w:sz w:val="24"/>
          <w:szCs w:val="24"/>
          <w:lang w:val="nl-NL"/>
        </w:rPr>
        <w:t xml:space="preserve">” in de recente Richtlijn 2013/55/EU), met wenselijkheid een toelichtende conceptuele adviesnota te voorzien en met de publicatie van het M.B. 23.04.2014, bleek een vernieuwde aanpak nodig.  Er werd een </w:t>
      </w:r>
      <w:proofErr w:type="spellStart"/>
      <w:r w:rsidRPr="00CB3F85">
        <w:rPr>
          <w:rFonts w:ascii="Times New Roman" w:hAnsi="Times New Roman" w:cs="Times New Roman"/>
          <w:sz w:val="24"/>
          <w:szCs w:val="24"/>
          <w:lang w:val="nl-NL"/>
        </w:rPr>
        <w:t>templaat</w:t>
      </w:r>
      <w:proofErr w:type="spellEnd"/>
      <w:r w:rsidRPr="00CB3F85">
        <w:rPr>
          <w:rFonts w:ascii="Times New Roman" w:hAnsi="Times New Roman" w:cs="Times New Roman"/>
          <w:sz w:val="24"/>
          <w:szCs w:val="24"/>
          <w:lang w:val="nl-NL"/>
        </w:rPr>
        <w:t xml:space="preserve"> ontwikkeld die door de verschillende disciplines kunnen ingevuld worden.</w:t>
      </w:r>
    </w:p>
    <w:p w:rsidR="00CB3F85" w:rsidRDefault="00CB3F85" w:rsidP="00CB3F85">
      <w:pPr>
        <w:spacing w:after="0"/>
        <w:jc w:val="both"/>
        <w:rPr>
          <w:rFonts w:ascii="Times New Roman" w:hAnsi="Times New Roman" w:cs="Times New Roman"/>
          <w:sz w:val="24"/>
          <w:szCs w:val="24"/>
          <w:lang w:val="nl-NL"/>
        </w:rPr>
      </w:pPr>
    </w:p>
    <w:p w:rsidR="00CB3F85" w:rsidRPr="00CB3F85" w:rsidRDefault="00CB3F85" w:rsidP="00CB3F85">
      <w:pPr>
        <w:spacing w:after="0"/>
        <w:jc w:val="both"/>
        <w:rPr>
          <w:rFonts w:ascii="Times New Roman" w:hAnsi="Times New Roman" w:cs="Times New Roman"/>
          <w:sz w:val="24"/>
          <w:szCs w:val="24"/>
          <w:lang w:val="nl-NL"/>
        </w:rPr>
      </w:pPr>
      <w:r w:rsidRPr="00CB3F85">
        <w:rPr>
          <w:rFonts w:ascii="Times New Roman" w:hAnsi="Times New Roman" w:cs="Times New Roman"/>
          <w:sz w:val="24"/>
          <w:szCs w:val="24"/>
          <w:lang w:val="nl-NL"/>
        </w:rPr>
        <w:t xml:space="preserve">De initiële bedoeling om de in 2012 verst afgewerkte voorstellen eerst te behandelen (bv dermatologie, </w:t>
      </w:r>
      <w:proofErr w:type="spellStart"/>
      <w:r w:rsidRPr="00CB3F85">
        <w:rPr>
          <w:rFonts w:ascii="Times New Roman" w:hAnsi="Times New Roman" w:cs="Times New Roman"/>
          <w:sz w:val="24"/>
          <w:szCs w:val="24"/>
          <w:lang w:val="nl-NL"/>
        </w:rPr>
        <w:t>anatomopathologie</w:t>
      </w:r>
      <w:proofErr w:type="spellEnd"/>
      <w:r w:rsidRPr="00CB3F85">
        <w:rPr>
          <w:rFonts w:ascii="Times New Roman" w:hAnsi="Times New Roman" w:cs="Times New Roman"/>
          <w:sz w:val="24"/>
          <w:szCs w:val="24"/>
          <w:lang w:val="nl-NL"/>
        </w:rPr>
        <w:t>) lukte niet: er moesten nog grondige aanpassingen gebeuren. En inmiddels bepaalden omstandigheden andere prioriteiten.</w:t>
      </w:r>
    </w:p>
    <w:p w:rsidR="00CB3F85" w:rsidRPr="00CB3F85" w:rsidRDefault="00CB3F85" w:rsidP="00CB3F85">
      <w:pPr>
        <w:spacing w:after="0"/>
        <w:jc w:val="both"/>
        <w:rPr>
          <w:rFonts w:ascii="Times New Roman" w:hAnsi="Times New Roman" w:cs="Times New Roman"/>
          <w:sz w:val="24"/>
          <w:szCs w:val="24"/>
          <w:lang w:val="nl-NL"/>
        </w:rPr>
      </w:pPr>
      <w:r w:rsidRPr="00CB3F85">
        <w:rPr>
          <w:rFonts w:ascii="Times New Roman" w:hAnsi="Times New Roman" w:cs="Times New Roman"/>
          <w:sz w:val="24"/>
          <w:szCs w:val="24"/>
          <w:lang w:val="nl-NL"/>
        </w:rPr>
        <w:t>Bijvoorbeeld de prioriteit tot het adviseren van criteria voor deskundigen voor het psychiatrisch deskundigenonderzoek bij internering  (artikel 5 van de Wet 21 april 2007 betreffende de internering van personen met een geestesstoornis, BS 13 juli 2007 en art. 5 Wet 5 mei 2014 betreffende de internering van personen, BS 9 juli 2014). Dit leidde op 9 oktober 2014 tot een advies over een beroepstitel niveau 3 voor forensische psychiatrie.</w:t>
      </w:r>
    </w:p>
    <w:p w:rsidR="00CB3F85" w:rsidRPr="00CB3F85" w:rsidRDefault="00CB3F85" w:rsidP="00CB3F85">
      <w:pPr>
        <w:spacing w:after="0"/>
        <w:jc w:val="both"/>
        <w:rPr>
          <w:rFonts w:ascii="Times New Roman" w:hAnsi="Times New Roman" w:cs="Times New Roman"/>
          <w:sz w:val="24"/>
          <w:szCs w:val="24"/>
          <w:lang w:val="nl-NL"/>
        </w:rPr>
      </w:pPr>
    </w:p>
    <w:p w:rsidR="00CF42E6" w:rsidRDefault="00CB3F85" w:rsidP="00CB3F85">
      <w:pPr>
        <w:spacing w:after="0"/>
        <w:jc w:val="both"/>
        <w:rPr>
          <w:rFonts w:ascii="Times New Roman" w:hAnsi="Times New Roman" w:cs="Times New Roman"/>
          <w:sz w:val="24"/>
          <w:szCs w:val="24"/>
          <w:lang w:val="nl-NL"/>
        </w:rPr>
      </w:pPr>
      <w:r w:rsidRPr="00CB3F85">
        <w:rPr>
          <w:rFonts w:ascii="Times New Roman" w:hAnsi="Times New Roman" w:cs="Times New Roman"/>
          <w:sz w:val="24"/>
          <w:szCs w:val="24"/>
          <w:lang w:val="nl-NL"/>
        </w:rPr>
        <w:t>De stand van zaken van dossiers in behandeling vindt u als bijlage 1.</w:t>
      </w:r>
    </w:p>
    <w:p w:rsidR="00CB3F85" w:rsidRDefault="00CB3F85" w:rsidP="00CB3F85">
      <w:pPr>
        <w:spacing w:after="0"/>
        <w:rPr>
          <w:rFonts w:ascii="Times New Roman" w:hAnsi="Times New Roman" w:cs="Times New Roman"/>
          <w:sz w:val="24"/>
          <w:szCs w:val="24"/>
          <w:lang w:val="nl-NL"/>
        </w:rPr>
      </w:pPr>
    </w:p>
    <w:p w:rsidR="00CB3F85" w:rsidRDefault="00CB3F85" w:rsidP="00CB3F85">
      <w:pPr>
        <w:spacing w:after="0"/>
        <w:rPr>
          <w:rFonts w:ascii="Times New Roman" w:hAnsi="Times New Roman" w:cs="Times New Roman"/>
          <w:sz w:val="24"/>
          <w:szCs w:val="24"/>
          <w:lang w:val="nl-NL"/>
        </w:rPr>
      </w:pPr>
      <w:r w:rsidRPr="00CB3F85">
        <w:rPr>
          <w:rFonts w:ascii="Times New Roman" w:hAnsi="Times New Roman" w:cs="Times New Roman"/>
          <w:sz w:val="24"/>
          <w:szCs w:val="24"/>
          <w:lang w:val="nl-NL"/>
        </w:rPr>
        <w:t>Over volgende beroepstitels werd dus reeds een eindadvies uitgebracht door de Hoge Raad</w:t>
      </w:r>
      <w:r>
        <w:rPr>
          <w:rFonts w:ascii="Times New Roman" w:hAnsi="Times New Roman" w:cs="Times New Roman"/>
          <w:sz w:val="24"/>
          <w:szCs w:val="24"/>
          <w:lang w:val="nl-NL"/>
        </w:rPr>
        <w:t xml:space="preserve"> </w:t>
      </w:r>
      <w:r w:rsidRPr="00CB3F85">
        <w:rPr>
          <w:rFonts w:ascii="Times New Roman" w:hAnsi="Times New Roman" w:cs="Times New Roman"/>
          <w:sz w:val="24"/>
          <w:szCs w:val="24"/>
          <w:lang w:val="nl-NL"/>
        </w:rPr>
        <w:t>:</w:t>
      </w:r>
    </w:p>
    <w:p w:rsidR="00CB3F85" w:rsidRDefault="00CB3F85" w:rsidP="00CB3F85">
      <w:pPr>
        <w:pStyle w:val="Paragraphedeliste"/>
        <w:numPr>
          <w:ilvl w:val="0"/>
          <w:numId w:val="44"/>
        </w:numPr>
        <w:spacing w:after="0"/>
        <w:jc w:val="both"/>
        <w:rPr>
          <w:rFonts w:ascii="Times New Roman" w:hAnsi="Times New Roman" w:cs="Times New Roman"/>
          <w:sz w:val="24"/>
          <w:szCs w:val="24"/>
          <w:lang w:val="nl-NL"/>
        </w:rPr>
      </w:pPr>
      <w:r w:rsidRPr="00CB3F85">
        <w:rPr>
          <w:rFonts w:ascii="Times New Roman" w:hAnsi="Times New Roman" w:cs="Times New Roman"/>
          <w:sz w:val="24"/>
          <w:szCs w:val="24"/>
          <w:lang w:val="nl-NL"/>
        </w:rPr>
        <w:t>Dermatologie (niveau 2 beroepstitel, vergadering d.d. 9 oktober 2014)</w:t>
      </w:r>
      <w:r>
        <w:rPr>
          <w:rFonts w:ascii="Times New Roman" w:hAnsi="Times New Roman" w:cs="Times New Roman"/>
          <w:sz w:val="24"/>
          <w:szCs w:val="24"/>
          <w:lang w:val="nl-NL"/>
        </w:rPr>
        <w:t xml:space="preserve"> ;</w:t>
      </w:r>
    </w:p>
    <w:p w:rsidR="00CB3F85" w:rsidRDefault="00CB3F85" w:rsidP="00CB3F85">
      <w:pPr>
        <w:pStyle w:val="Paragraphedeliste"/>
        <w:numPr>
          <w:ilvl w:val="0"/>
          <w:numId w:val="44"/>
        </w:numPr>
        <w:spacing w:after="0"/>
        <w:jc w:val="both"/>
        <w:rPr>
          <w:rFonts w:ascii="Times New Roman" w:hAnsi="Times New Roman" w:cs="Times New Roman"/>
          <w:sz w:val="24"/>
          <w:szCs w:val="24"/>
          <w:lang w:val="nl-NL"/>
        </w:rPr>
      </w:pPr>
      <w:r w:rsidRPr="00CB3F85">
        <w:rPr>
          <w:rFonts w:ascii="Times New Roman" w:hAnsi="Times New Roman" w:cs="Times New Roman"/>
          <w:sz w:val="24"/>
          <w:szCs w:val="24"/>
          <w:lang w:val="nl-NL"/>
        </w:rPr>
        <w:t>Forensische Psychiatrie (niveau 3 beroepstitel, vergadering d.d. 9 oktober 2014)</w:t>
      </w:r>
      <w:r>
        <w:rPr>
          <w:rFonts w:ascii="Times New Roman" w:hAnsi="Times New Roman" w:cs="Times New Roman"/>
          <w:sz w:val="24"/>
          <w:szCs w:val="24"/>
          <w:lang w:val="nl-NL"/>
        </w:rPr>
        <w:t xml:space="preserve"> ;</w:t>
      </w:r>
    </w:p>
    <w:p w:rsidR="00035563" w:rsidRDefault="00CB3F85" w:rsidP="00CB3F85">
      <w:pPr>
        <w:pStyle w:val="Paragraphedeliste"/>
        <w:numPr>
          <w:ilvl w:val="0"/>
          <w:numId w:val="44"/>
        </w:numPr>
        <w:spacing w:after="0"/>
        <w:jc w:val="both"/>
        <w:rPr>
          <w:rFonts w:ascii="Times New Roman" w:hAnsi="Times New Roman" w:cs="Times New Roman"/>
          <w:sz w:val="24"/>
          <w:szCs w:val="24"/>
          <w:lang w:val="nl-NL"/>
        </w:rPr>
      </w:pPr>
      <w:r w:rsidRPr="00CB3F85">
        <w:rPr>
          <w:rFonts w:ascii="Times New Roman" w:hAnsi="Times New Roman" w:cs="Times New Roman"/>
          <w:sz w:val="24"/>
          <w:szCs w:val="24"/>
          <w:lang w:val="nl-NL"/>
        </w:rPr>
        <w:t xml:space="preserve">Gynaecologische Oncologie (niveau 3, vergadering d.d. 11 december 2014, positief advies). Over het voorstel van een bijzondere beroepstitel gynaecologische medicamenteuze </w:t>
      </w:r>
      <w:r>
        <w:rPr>
          <w:rFonts w:ascii="Times New Roman" w:hAnsi="Times New Roman" w:cs="Times New Roman"/>
          <w:sz w:val="24"/>
          <w:szCs w:val="24"/>
          <w:lang w:val="nl-NL"/>
        </w:rPr>
        <w:t>oncologie</w:t>
      </w:r>
      <w:r w:rsidRPr="00CB3F85">
        <w:rPr>
          <w:rFonts w:ascii="Times New Roman" w:hAnsi="Times New Roman" w:cs="Times New Roman"/>
          <w:sz w:val="24"/>
          <w:szCs w:val="24"/>
          <w:lang w:val="nl-NL"/>
        </w:rPr>
        <w:t xml:space="preserve"> (niveau 3) werd een negatief advies gegeven.</w:t>
      </w:r>
    </w:p>
    <w:p w:rsidR="00F83C51" w:rsidRPr="00CB3F85" w:rsidRDefault="00F83C51" w:rsidP="00CB3F85">
      <w:pPr>
        <w:pStyle w:val="Paragraphedeliste"/>
        <w:spacing w:after="0"/>
        <w:jc w:val="both"/>
        <w:rPr>
          <w:rFonts w:ascii="Times New Roman" w:hAnsi="Times New Roman" w:cs="Times New Roman"/>
          <w:sz w:val="24"/>
          <w:szCs w:val="24"/>
          <w:lang w:val="nl-NL"/>
        </w:rPr>
      </w:pPr>
    </w:p>
    <w:p w:rsidR="007D31E6" w:rsidRPr="00CB3F85" w:rsidRDefault="00CB3F85" w:rsidP="007D31E6">
      <w:pPr>
        <w:pStyle w:val="Paragraphedeliste"/>
        <w:numPr>
          <w:ilvl w:val="0"/>
          <w:numId w:val="35"/>
        </w:numPr>
        <w:spacing w:after="0"/>
        <w:rPr>
          <w:rFonts w:ascii="Times New Roman" w:hAnsi="Times New Roman" w:cs="Times New Roman"/>
          <w:b/>
          <w:sz w:val="24"/>
          <w:szCs w:val="24"/>
        </w:rPr>
      </w:pPr>
      <w:proofErr w:type="spellStart"/>
      <w:r>
        <w:rPr>
          <w:rFonts w:ascii="Times New Roman" w:hAnsi="Times New Roman" w:cs="Times New Roman"/>
          <w:b/>
          <w:sz w:val="24"/>
          <w:szCs w:val="24"/>
        </w:rPr>
        <w:t>Criteria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wetenschappelijke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publicaties</w:t>
      </w:r>
      <w:proofErr w:type="spellEnd"/>
    </w:p>
    <w:p w:rsidR="00035563" w:rsidRPr="00CB3F85" w:rsidRDefault="00035563" w:rsidP="007D31E6">
      <w:pPr>
        <w:spacing w:after="0"/>
        <w:jc w:val="both"/>
        <w:rPr>
          <w:rFonts w:ascii="Times New Roman" w:hAnsi="Times New Roman" w:cs="Times New Roman"/>
          <w:sz w:val="24"/>
          <w:szCs w:val="24"/>
        </w:rPr>
      </w:pPr>
    </w:p>
    <w:p w:rsidR="00CB3F85" w:rsidRPr="00CB3F85" w:rsidRDefault="00CB3F85" w:rsidP="00CB3F85">
      <w:pPr>
        <w:spacing w:after="0"/>
        <w:jc w:val="both"/>
        <w:rPr>
          <w:rFonts w:ascii="Times New Roman" w:hAnsi="Times New Roman" w:cs="Times New Roman"/>
          <w:sz w:val="24"/>
          <w:szCs w:val="24"/>
          <w:lang w:val="nl-NL"/>
        </w:rPr>
      </w:pPr>
      <w:r w:rsidRPr="00CB3F85">
        <w:rPr>
          <w:rFonts w:ascii="Times New Roman" w:hAnsi="Times New Roman" w:cs="Times New Roman"/>
          <w:sz w:val="24"/>
          <w:szCs w:val="24"/>
          <w:lang w:val="nl-NL"/>
        </w:rPr>
        <w:t>Op 9 oktober en 11 december 2014 besprak de Hoge Raad een voorstel van handleiding voor de Werkgroep Specialisten ter evaluatie van wetenschappelijke pu</w:t>
      </w:r>
      <w:r>
        <w:rPr>
          <w:rFonts w:ascii="Times New Roman" w:hAnsi="Times New Roman" w:cs="Times New Roman"/>
          <w:sz w:val="24"/>
          <w:szCs w:val="24"/>
          <w:lang w:val="nl-NL"/>
        </w:rPr>
        <w:t>blicaties door de stagemeester.</w:t>
      </w:r>
    </w:p>
    <w:p w:rsidR="00CB3F85" w:rsidRDefault="00CB3F85" w:rsidP="00CB3F85">
      <w:pPr>
        <w:spacing w:after="0"/>
        <w:jc w:val="both"/>
        <w:rPr>
          <w:rFonts w:ascii="Times New Roman" w:hAnsi="Times New Roman" w:cs="Times New Roman"/>
          <w:sz w:val="24"/>
          <w:szCs w:val="24"/>
          <w:lang w:val="nl-NL"/>
        </w:rPr>
      </w:pPr>
    </w:p>
    <w:p w:rsidR="00CB3F85" w:rsidRPr="00CB3F85" w:rsidRDefault="00CB3F85" w:rsidP="00CB3F85">
      <w:pPr>
        <w:spacing w:after="0"/>
        <w:jc w:val="both"/>
        <w:rPr>
          <w:rFonts w:ascii="Times New Roman" w:hAnsi="Times New Roman" w:cs="Times New Roman"/>
          <w:sz w:val="24"/>
          <w:szCs w:val="24"/>
          <w:lang w:val="nl-NL"/>
        </w:rPr>
      </w:pPr>
      <w:r w:rsidRPr="00CB3F85">
        <w:rPr>
          <w:rFonts w:ascii="Times New Roman" w:hAnsi="Times New Roman" w:cs="Times New Roman"/>
          <w:sz w:val="24"/>
          <w:szCs w:val="24"/>
          <w:lang w:val="nl-NL"/>
        </w:rPr>
        <w:t>Artikel 23, al.3 van het M.B. 23 apr</w:t>
      </w:r>
      <w:r>
        <w:rPr>
          <w:rFonts w:ascii="Times New Roman" w:hAnsi="Times New Roman" w:cs="Times New Roman"/>
          <w:sz w:val="24"/>
          <w:szCs w:val="24"/>
          <w:lang w:val="nl-NL"/>
        </w:rPr>
        <w:t>il 2004 (transversale normen)</w:t>
      </w:r>
      <w:r>
        <w:rPr>
          <w:rStyle w:val="Appelnotedebasdep"/>
          <w:rFonts w:ascii="Times New Roman" w:hAnsi="Times New Roman" w:cs="Times New Roman"/>
          <w:sz w:val="24"/>
          <w:szCs w:val="24"/>
          <w:lang w:val="nl-NL"/>
        </w:rPr>
        <w:footnoteReference w:id="8"/>
      </w:r>
      <w:r>
        <w:rPr>
          <w:rFonts w:ascii="Times New Roman" w:hAnsi="Times New Roman" w:cs="Times New Roman"/>
          <w:sz w:val="24"/>
          <w:szCs w:val="24"/>
          <w:lang w:val="nl-NL"/>
        </w:rPr>
        <w:t xml:space="preserve"> </w:t>
      </w:r>
      <w:r w:rsidRPr="00CB3F85">
        <w:rPr>
          <w:rFonts w:ascii="Times New Roman" w:hAnsi="Times New Roman" w:cs="Times New Roman"/>
          <w:sz w:val="24"/>
          <w:szCs w:val="24"/>
          <w:lang w:val="nl-NL"/>
        </w:rPr>
        <w:t>bev</w:t>
      </w:r>
      <w:r>
        <w:rPr>
          <w:rFonts w:ascii="Times New Roman" w:hAnsi="Times New Roman" w:cs="Times New Roman"/>
          <w:sz w:val="24"/>
          <w:szCs w:val="24"/>
          <w:lang w:val="nl-NL"/>
        </w:rPr>
        <w:t xml:space="preserve">at </w:t>
      </w:r>
      <w:r w:rsidRPr="00CB3F85">
        <w:rPr>
          <w:rFonts w:ascii="Times New Roman" w:hAnsi="Times New Roman" w:cs="Times New Roman"/>
          <w:sz w:val="24"/>
          <w:szCs w:val="24"/>
          <w:lang w:val="nl-NL"/>
        </w:rPr>
        <w:t>de vereiste peer review van de (tenminste) vijfjaarlijkse publicatie.</w:t>
      </w:r>
    </w:p>
    <w:p w:rsidR="00CB3F85" w:rsidRDefault="00CB3F85" w:rsidP="00CB3F85">
      <w:pPr>
        <w:spacing w:after="0"/>
        <w:jc w:val="both"/>
        <w:rPr>
          <w:rFonts w:ascii="Times New Roman" w:hAnsi="Times New Roman" w:cs="Times New Roman"/>
          <w:sz w:val="24"/>
          <w:szCs w:val="24"/>
          <w:lang w:val="nl-NL"/>
        </w:rPr>
      </w:pPr>
    </w:p>
    <w:p w:rsidR="00A82164" w:rsidRDefault="00A82164" w:rsidP="00CB3F85">
      <w:pPr>
        <w:spacing w:after="0"/>
        <w:jc w:val="both"/>
        <w:rPr>
          <w:rFonts w:ascii="Times New Roman" w:hAnsi="Times New Roman" w:cs="Times New Roman"/>
          <w:sz w:val="24"/>
          <w:szCs w:val="24"/>
          <w:lang w:val="nl-NL"/>
        </w:rPr>
      </w:pPr>
    </w:p>
    <w:p w:rsidR="00A82164" w:rsidRDefault="00A82164" w:rsidP="00CB3F85">
      <w:pPr>
        <w:spacing w:after="0"/>
        <w:jc w:val="both"/>
        <w:rPr>
          <w:rFonts w:ascii="Times New Roman" w:hAnsi="Times New Roman" w:cs="Times New Roman"/>
          <w:sz w:val="24"/>
          <w:szCs w:val="24"/>
          <w:lang w:val="nl-NL"/>
        </w:rPr>
      </w:pPr>
    </w:p>
    <w:p w:rsidR="00A82164" w:rsidRDefault="00A82164" w:rsidP="00CB3F85">
      <w:pPr>
        <w:spacing w:after="0"/>
        <w:jc w:val="both"/>
        <w:rPr>
          <w:rFonts w:ascii="Times New Roman" w:hAnsi="Times New Roman" w:cs="Times New Roman"/>
          <w:sz w:val="24"/>
          <w:szCs w:val="24"/>
          <w:lang w:val="nl-NL"/>
        </w:rPr>
      </w:pPr>
    </w:p>
    <w:p w:rsidR="00A82164" w:rsidRDefault="00A82164" w:rsidP="00CB3F85">
      <w:pPr>
        <w:spacing w:after="0"/>
        <w:jc w:val="both"/>
        <w:rPr>
          <w:rFonts w:ascii="Times New Roman" w:hAnsi="Times New Roman" w:cs="Times New Roman"/>
          <w:sz w:val="24"/>
          <w:szCs w:val="24"/>
          <w:lang w:val="nl-NL"/>
        </w:rPr>
      </w:pPr>
    </w:p>
    <w:p w:rsidR="00CB3F85" w:rsidRPr="00CB3F85" w:rsidRDefault="00CB3F85" w:rsidP="00CB3F85">
      <w:pPr>
        <w:spacing w:after="0"/>
        <w:jc w:val="both"/>
        <w:rPr>
          <w:rFonts w:ascii="Times New Roman" w:hAnsi="Times New Roman" w:cs="Times New Roman"/>
          <w:sz w:val="24"/>
          <w:szCs w:val="24"/>
          <w:lang w:val="nl-NL"/>
        </w:rPr>
      </w:pPr>
      <w:r w:rsidRPr="00CB3F85">
        <w:rPr>
          <w:rFonts w:ascii="Times New Roman" w:hAnsi="Times New Roman" w:cs="Times New Roman"/>
          <w:sz w:val="24"/>
          <w:szCs w:val="24"/>
          <w:lang w:val="nl-NL"/>
        </w:rPr>
        <w:lastRenderedPageBreak/>
        <w:t xml:space="preserve">In de handleiding  wordt gewerkt met “automatische erkenningen” bij </w:t>
      </w:r>
    </w:p>
    <w:p w:rsidR="00CB3F85" w:rsidRDefault="00CB3F85" w:rsidP="00CB3F85">
      <w:pPr>
        <w:pStyle w:val="Paragraphedeliste"/>
        <w:numPr>
          <w:ilvl w:val="0"/>
          <w:numId w:val="45"/>
        </w:numPr>
        <w:spacing w:after="0"/>
        <w:jc w:val="both"/>
        <w:rPr>
          <w:rFonts w:ascii="Times New Roman" w:hAnsi="Times New Roman" w:cs="Times New Roman"/>
          <w:sz w:val="24"/>
          <w:szCs w:val="24"/>
          <w:lang w:val="nl-NL"/>
        </w:rPr>
      </w:pPr>
      <w:r>
        <w:rPr>
          <w:rFonts w:ascii="Times New Roman" w:hAnsi="Times New Roman" w:cs="Times New Roman"/>
          <w:sz w:val="24"/>
          <w:szCs w:val="24"/>
          <w:lang w:val="nl-NL"/>
        </w:rPr>
        <w:t>e</w:t>
      </w:r>
      <w:r w:rsidRPr="00CB3F85">
        <w:rPr>
          <w:rFonts w:ascii="Times New Roman" w:hAnsi="Times New Roman" w:cs="Times New Roman"/>
          <w:sz w:val="24"/>
          <w:szCs w:val="24"/>
          <w:lang w:val="nl-NL"/>
        </w:rPr>
        <w:t>en publicatie op Pub-</w:t>
      </w:r>
      <w:proofErr w:type="spellStart"/>
      <w:r w:rsidRPr="00CB3F85">
        <w:rPr>
          <w:rFonts w:ascii="Times New Roman" w:hAnsi="Times New Roman" w:cs="Times New Roman"/>
          <w:sz w:val="24"/>
          <w:szCs w:val="24"/>
          <w:lang w:val="nl-NL"/>
        </w:rPr>
        <w:t>Med</w:t>
      </w:r>
      <w:proofErr w:type="spellEnd"/>
      <w:r w:rsidRPr="00CB3F85">
        <w:rPr>
          <w:rFonts w:ascii="Times New Roman" w:hAnsi="Times New Roman" w:cs="Times New Roman"/>
          <w:sz w:val="24"/>
          <w:szCs w:val="24"/>
          <w:lang w:val="nl-NL"/>
        </w:rPr>
        <w:t xml:space="preserve"> van het artikel (méér dan een vermelding op de index) ;</w:t>
      </w:r>
    </w:p>
    <w:p w:rsidR="00CB3F85" w:rsidRDefault="00CB3F85" w:rsidP="00CB3F85">
      <w:pPr>
        <w:pStyle w:val="Paragraphedeliste"/>
        <w:numPr>
          <w:ilvl w:val="0"/>
          <w:numId w:val="45"/>
        </w:numPr>
        <w:spacing w:after="0"/>
        <w:jc w:val="both"/>
        <w:rPr>
          <w:rFonts w:ascii="Times New Roman" w:hAnsi="Times New Roman" w:cs="Times New Roman"/>
          <w:sz w:val="24"/>
          <w:szCs w:val="24"/>
          <w:lang w:val="nl-NL"/>
        </w:rPr>
      </w:pPr>
      <w:r>
        <w:rPr>
          <w:rFonts w:ascii="Times New Roman" w:hAnsi="Times New Roman" w:cs="Times New Roman"/>
          <w:sz w:val="24"/>
          <w:szCs w:val="24"/>
          <w:lang w:val="nl-NL"/>
        </w:rPr>
        <w:t>p</w:t>
      </w:r>
      <w:r w:rsidRPr="00CB3F85">
        <w:rPr>
          <w:rFonts w:ascii="Times New Roman" w:hAnsi="Times New Roman" w:cs="Times New Roman"/>
          <w:sz w:val="24"/>
          <w:szCs w:val="24"/>
          <w:lang w:val="nl-NL"/>
        </w:rPr>
        <w:t xml:space="preserve">ublicatie van een artikel in een tijdschrift dat voorkomt in een door de Hoge Raad goedgekeurde lijst. Deze lijst is dynamisch en kan aangevuld of bijgewerkt worden, telkens na goedkeuring door de Hoge Raad. </w:t>
      </w:r>
    </w:p>
    <w:p w:rsidR="00CB3F85" w:rsidRPr="00CB3F85" w:rsidRDefault="00CB3F85" w:rsidP="00A82164">
      <w:pPr>
        <w:pStyle w:val="Paragraphedeliste"/>
        <w:spacing w:after="0"/>
        <w:jc w:val="both"/>
        <w:rPr>
          <w:rFonts w:ascii="Times New Roman" w:hAnsi="Times New Roman" w:cs="Times New Roman"/>
          <w:sz w:val="24"/>
          <w:szCs w:val="24"/>
          <w:lang w:val="nl-NL"/>
        </w:rPr>
      </w:pPr>
    </w:p>
    <w:p w:rsidR="00CB3F85" w:rsidRPr="00CB3F85" w:rsidRDefault="00CB3F85" w:rsidP="00CB3F85">
      <w:pPr>
        <w:spacing w:after="0"/>
        <w:jc w:val="both"/>
        <w:rPr>
          <w:rFonts w:ascii="Times New Roman" w:hAnsi="Times New Roman" w:cs="Times New Roman"/>
          <w:sz w:val="24"/>
          <w:szCs w:val="24"/>
          <w:lang w:val="nl-NL"/>
        </w:rPr>
      </w:pPr>
      <w:r w:rsidRPr="00CB3F85">
        <w:rPr>
          <w:rFonts w:ascii="Times New Roman" w:hAnsi="Times New Roman" w:cs="Times New Roman"/>
          <w:sz w:val="24"/>
          <w:szCs w:val="24"/>
          <w:lang w:val="nl-NL"/>
        </w:rPr>
        <w:t>Elk individueel dossier dat niet valt onder deze regeling voor automatische erkenning, heeft nog recht op individuele beoordeling van de waarde  en het degelijk peer review karakter van de publicatie. Overigens kan deze behandeling ook input geven voor het eventueel aanpassen van bovenvermelde lijst.</w:t>
      </w:r>
    </w:p>
    <w:p w:rsidR="00CB3F85" w:rsidRDefault="00CB3F85" w:rsidP="00CB3F85">
      <w:pPr>
        <w:spacing w:after="0"/>
        <w:jc w:val="both"/>
        <w:rPr>
          <w:rFonts w:ascii="Times New Roman" w:hAnsi="Times New Roman" w:cs="Times New Roman"/>
          <w:sz w:val="24"/>
          <w:szCs w:val="24"/>
          <w:lang w:val="nl-NL"/>
        </w:rPr>
      </w:pPr>
    </w:p>
    <w:p w:rsidR="00CB3F85" w:rsidRDefault="00CB3F85" w:rsidP="00CB3F85">
      <w:pPr>
        <w:spacing w:after="0"/>
        <w:jc w:val="both"/>
        <w:rPr>
          <w:rFonts w:ascii="Times New Roman" w:hAnsi="Times New Roman" w:cs="Times New Roman"/>
          <w:sz w:val="24"/>
          <w:szCs w:val="24"/>
          <w:lang w:val="nl-NL"/>
        </w:rPr>
      </w:pPr>
      <w:r w:rsidRPr="00CB3F85">
        <w:rPr>
          <w:rFonts w:ascii="Times New Roman" w:hAnsi="Times New Roman" w:cs="Times New Roman"/>
          <w:sz w:val="24"/>
          <w:szCs w:val="24"/>
          <w:lang w:val="nl-NL"/>
        </w:rPr>
        <w:t>Bij dringendheid en gezien de nodige tijd tussen aanvaarding en effectieve publicatie, kan een geschreven aanvaarding door de editeur volstaan. Dit geldt niet voor een loutere ontvangstmeld</w:t>
      </w:r>
      <w:r>
        <w:rPr>
          <w:rFonts w:ascii="Times New Roman" w:hAnsi="Times New Roman" w:cs="Times New Roman"/>
          <w:sz w:val="24"/>
          <w:szCs w:val="24"/>
          <w:lang w:val="nl-NL"/>
        </w:rPr>
        <w:t>ing van een ingestuurd artikel.</w:t>
      </w:r>
    </w:p>
    <w:p w:rsidR="00CB3F85" w:rsidRPr="00CB3F85" w:rsidRDefault="00CB3F85" w:rsidP="00CB3F85">
      <w:pPr>
        <w:spacing w:after="0"/>
        <w:jc w:val="both"/>
        <w:rPr>
          <w:rFonts w:ascii="Times New Roman" w:hAnsi="Times New Roman" w:cs="Times New Roman"/>
          <w:sz w:val="24"/>
          <w:szCs w:val="24"/>
          <w:lang w:val="nl-NL"/>
        </w:rPr>
      </w:pPr>
    </w:p>
    <w:p w:rsidR="007D31E6" w:rsidRPr="00CB3F85" w:rsidRDefault="00CB3F85" w:rsidP="00CB3F85">
      <w:pPr>
        <w:pStyle w:val="Paragraphedeliste"/>
        <w:numPr>
          <w:ilvl w:val="0"/>
          <w:numId w:val="35"/>
        </w:numPr>
        <w:spacing w:after="0"/>
        <w:rPr>
          <w:rFonts w:ascii="Times New Roman" w:hAnsi="Times New Roman" w:cs="Times New Roman"/>
          <w:b/>
          <w:sz w:val="24"/>
          <w:szCs w:val="24"/>
          <w:lang w:val="nl-NL"/>
        </w:rPr>
      </w:pPr>
      <w:r>
        <w:rPr>
          <w:rFonts w:ascii="Times New Roman" w:hAnsi="Times New Roman" w:cs="Times New Roman"/>
          <w:b/>
          <w:sz w:val="24"/>
          <w:szCs w:val="24"/>
          <w:lang w:val="nl-NL"/>
        </w:rPr>
        <w:t xml:space="preserve">Verlenging van de </w:t>
      </w:r>
      <w:r w:rsidRPr="00CB3F85">
        <w:rPr>
          <w:rFonts w:ascii="Times New Roman" w:hAnsi="Times New Roman" w:cs="Times New Roman"/>
          <w:b/>
          <w:sz w:val="24"/>
          <w:szCs w:val="24"/>
          <w:lang w:val="nl-NL"/>
        </w:rPr>
        <w:t xml:space="preserve">overgangsmaatregelen voor de bijzondere bekwaamheid oncologie van pediaters, gastro-enterologen en </w:t>
      </w:r>
      <w:proofErr w:type="spellStart"/>
      <w:r w:rsidRPr="00CB3F85">
        <w:rPr>
          <w:rFonts w:ascii="Times New Roman" w:hAnsi="Times New Roman" w:cs="Times New Roman"/>
          <w:b/>
          <w:sz w:val="24"/>
          <w:szCs w:val="24"/>
          <w:lang w:val="nl-NL"/>
        </w:rPr>
        <w:t>pneumologen</w:t>
      </w:r>
      <w:proofErr w:type="spellEnd"/>
      <w:r w:rsidRPr="00CB3F85">
        <w:rPr>
          <w:rFonts w:ascii="Times New Roman" w:hAnsi="Times New Roman" w:cs="Times New Roman"/>
          <w:b/>
          <w:sz w:val="24"/>
          <w:szCs w:val="24"/>
          <w:lang w:val="nl-NL"/>
        </w:rPr>
        <w:t>.</w:t>
      </w:r>
    </w:p>
    <w:p w:rsidR="00F83C51" w:rsidRPr="00CB3F85" w:rsidRDefault="00F83C51" w:rsidP="007D31E6">
      <w:pPr>
        <w:spacing w:after="0"/>
        <w:jc w:val="both"/>
        <w:rPr>
          <w:rFonts w:ascii="Times New Roman" w:hAnsi="Times New Roman" w:cs="Times New Roman"/>
          <w:sz w:val="24"/>
          <w:szCs w:val="24"/>
          <w:lang w:val="nl-NL"/>
        </w:rPr>
      </w:pPr>
    </w:p>
    <w:p w:rsidR="00CB3F85" w:rsidRPr="00CB3F85" w:rsidRDefault="00CB3F85" w:rsidP="00CB3F85">
      <w:pPr>
        <w:spacing w:after="0"/>
        <w:jc w:val="both"/>
        <w:rPr>
          <w:rFonts w:ascii="Times New Roman" w:hAnsi="Times New Roman" w:cs="Times New Roman"/>
          <w:sz w:val="24"/>
          <w:szCs w:val="24"/>
          <w:lang w:val="nl-NL"/>
        </w:rPr>
      </w:pPr>
      <w:r w:rsidRPr="00CB3F85">
        <w:rPr>
          <w:rFonts w:ascii="Times New Roman" w:hAnsi="Times New Roman" w:cs="Times New Roman"/>
          <w:sz w:val="24"/>
          <w:szCs w:val="24"/>
          <w:lang w:val="nl-NL"/>
        </w:rPr>
        <w:t>De overgangsmaatregelen voor bovenstaande bijzondere bekwaamheden, werden gerege</w:t>
      </w:r>
      <w:r>
        <w:rPr>
          <w:rFonts w:ascii="Times New Roman" w:hAnsi="Times New Roman" w:cs="Times New Roman"/>
          <w:sz w:val="24"/>
          <w:szCs w:val="24"/>
          <w:lang w:val="nl-NL"/>
        </w:rPr>
        <w:t>ld in de MB’s van 14 mei 2007</w:t>
      </w:r>
      <w:r>
        <w:rPr>
          <w:rStyle w:val="Appelnotedebasdep"/>
          <w:rFonts w:ascii="Times New Roman" w:hAnsi="Times New Roman" w:cs="Times New Roman"/>
          <w:sz w:val="24"/>
          <w:szCs w:val="24"/>
          <w:lang w:val="nl-NL"/>
        </w:rPr>
        <w:footnoteReference w:id="9"/>
      </w:r>
      <w:r>
        <w:rPr>
          <w:rFonts w:ascii="Times New Roman" w:hAnsi="Times New Roman" w:cs="Times New Roman"/>
          <w:sz w:val="24"/>
          <w:szCs w:val="24"/>
          <w:lang w:val="nl-NL"/>
        </w:rPr>
        <w:t xml:space="preserve"> en van 26 september 2007</w:t>
      </w:r>
      <w:r>
        <w:rPr>
          <w:rStyle w:val="Appelnotedebasdep"/>
          <w:rFonts w:ascii="Times New Roman" w:hAnsi="Times New Roman" w:cs="Times New Roman"/>
          <w:sz w:val="24"/>
          <w:szCs w:val="24"/>
          <w:lang w:val="nl-NL"/>
        </w:rPr>
        <w:footnoteReference w:id="10"/>
      </w:r>
      <w:r w:rsidRPr="00CB3F85">
        <w:rPr>
          <w:rFonts w:ascii="Times New Roman" w:hAnsi="Times New Roman" w:cs="Times New Roman"/>
          <w:sz w:val="24"/>
          <w:szCs w:val="24"/>
          <w:lang w:val="nl-NL"/>
        </w:rPr>
        <w:t>. Wegens langdurige onduidelijkheid rond de bevoegdheid, konden de Erkenningscommissies pas de eerste dossiers behandelen rond april 2014. Meerdere overgangsmaatregelen bleken verstreken.</w:t>
      </w:r>
    </w:p>
    <w:p w:rsidR="00CB3F85" w:rsidRDefault="00CB3F85" w:rsidP="00CB3F85">
      <w:pPr>
        <w:spacing w:after="0"/>
        <w:jc w:val="both"/>
        <w:rPr>
          <w:rFonts w:ascii="Times New Roman" w:hAnsi="Times New Roman" w:cs="Times New Roman"/>
          <w:sz w:val="24"/>
          <w:szCs w:val="24"/>
          <w:lang w:val="nl-NL"/>
        </w:rPr>
      </w:pPr>
    </w:p>
    <w:p w:rsidR="00CB3F85" w:rsidRDefault="00CB3F85" w:rsidP="00CB3F85">
      <w:pPr>
        <w:spacing w:after="0"/>
        <w:jc w:val="both"/>
        <w:rPr>
          <w:rFonts w:ascii="Times New Roman" w:hAnsi="Times New Roman" w:cs="Times New Roman"/>
          <w:sz w:val="24"/>
          <w:szCs w:val="24"/>
          <w:lang w:val="nl-NL"/>
        </w:rPr>
      </w:pPr>
      <w:r w:rsidRPr="00CB3F85">
        <w:rPr>
          <w:rFonts w:ascii="Times New Roman" w:hAnsi="Times New Roman" w:cs="Times New Roman"/>
          <w:sz w:val="24"/>
          <w:szCs w:val="24"/>
          <w:lang w:val="nl-NL"/>
        </w:rPr>
        <w:t>Het betreft drie soorten overgangsmaatregelen</w:t>
      </w:r>
      <w:r>
        <w:rPr>
          <w:rFonts w:ascii="Times New Roman" w:hAnsi="Times New Roman" w:cs="Times New Roman"/>
          <w:sz w:val="24"/>
          <w:szCs w:val="24"/>
          <w:lang w:val="nl-NL"/>
        </w:rPr>
        <w:t xml:space="preserve"> </w:t>
      </w:r>
      <w:r w:rsidRPr="00CB3F85">
        <w:rPr>
          <w:rFonts w:ascii="Times New Roman" w:hAnsi="Times New Roman" w:cs="Times New Roman"/>
          <w:sz w:val="24"/>
          <w:szCs w:val="24"/>
          <w:lang w:val="nl-NL"/>
        </w:rPr>
        <w:t>:</w:t>
      </w:r>
    </w:p>
    <w:p w:rsidR="00CB3F85" w:rsidRDefault="00CB3F85" w:rsidP="00CB3F85">
      <w:pPr>
        <w:pStyle w:val="Paragraphedeliste"/>
        <w:numPr>
          <w:ilvl w:val="0"/>
          <w:numId w:val="46"/>
        </w:numPr>
        <w:spacing w:after="0"/>
        <w:jc w:val="both"/>
        <w:rPr>
          <w:rFonts w:ascii="Times New Roman" w:hAnsi="Times New Roman" w:cs="Times New Roman"/>
          <w:sz w:val="24"/>
          <w:szCs w:val="24"/>
          <w:lang w:val="nl-NL"/>
        </w:rPr>
      </w:pPr>
      <w:r w:rsidRPr="00CB3F85">
        <w:rPr>
          <w:rFonts w:ascii="Times New Roman" w:hAnsi="Times New Roman" w:cs="Times New Roman"/>
          <w:sz w:val="24"/>
          <w:szCs w:val="24"/>
          <w:lang w:val="nl-NL"/>
        </w:rPr>
        <w:t>erkenning op basis van een bijzondere algemeen erkende bekwaamheid ;</w:t>
      </w:r>
    </w:p>
    <w:p w:rsidR="00CB3F85" w:rsidRDefault="00CB3F85" w:rsidP="00CB3F85">
      <w:pPr>
        <w:pStyle w:val="Paragraphedeliste"/>
        <w:numPr>
          <w:ilvl w:val="0"/>
          <w:numId w:val="46"/>
        </w:numPr>
        <w:spacing w:after="0"/>
        <w:jc w:val="both"/>
        <w:rPr>
          <w:rFonts w:ascii="Times New Roman" w:hAnsi="Times New Roman" w:cs="Times New Roman"/>
          <w:sz w:val="24"/>
          <w:szCs w:val="24"/>
          <w:lang w:val="nl-NL"/>
        </w:rPr>
      </w:pPr>
      <w:r w:rsidRPr="00CB3F85">
        <w:rPr>
          <w:rFonts w:ascii="Times New Roman" w:hAnsi="Times New Roman" w:cs="Times New Roman"/>
          <w:sz w:val="24"/>
          <w:szCs w:val="24"/>
          <w:lang w:val="nl-NL"/>
        </w:rPr>
        <w:t>valideren van een deel eerdere opleiding ;</w:t>
      </w:r>
    </w:p>
    <w:p w:rsidR="00CB3F85" w:rsidRPr="00CB3F85" w:rsidRDefault="00CB3F85" w:rsidP="00CB3F85">
      <w:pPr>
        <w:pStyle w:val="Paragraphedeliste"/>
        <w:numPr>
          <w:ilvl w:val="0"/>
          <w:numId w:val="46"/>
        </w:numPr>
        <w:spacing w:after="0"/>
        <w:jc w:val="both"/>
        <w:rPr>
          <w:rFonts w:ascii="Times New Roman" w:hAnsi="Times New Roman" w:cs="Times New Roman"/>
          <w:sz w:val="24"/>
          <w:szCs w:val="24"/>
          <w:lang w:val="nl-NL"/>
        </w:rPr>
      </w:pPr>
      <w:r w:rsidRPr="00CB3F85">
        <w:rPr>
          <w:rFonts w:ascii="Times New Roman" w:hAnsi="Times New Roman" w:cs="Times New Roman"/>
          <w:sz w:val="24"/>
          <w:szCs w:val="24"/>
          <w:lang w:val="nl-NL"/>
        </w:rPr>
        <w:t xml:space="preserve">uitstel vereiste anciënniteit van </w:t>
      </w:r>
      <w:proofErr w:type="spellStart"/>
      <w:r w:rsidRPr="00CB3F85">
        <w:rPr>
          <w:rFonts w:ascii="Times New Roman" w:hAnsi="Times New Roman" w:cs="Times New Roman"/>
          <w:sz w:val="24"/>
          <w:szCs w:val="24"/>
          <w:lang w:val="nl-NL"/>
        </w:rPr>
        <w:t>stagemeesters</w:t>
      </w:r>
      <w:proofErr w:type="spellEnd"/>
      <w:r w:rsidRPr="00CB3F85">
        <w:rPr>
          <w:rFonts w:ascii="Times New Roman" w:hAnsi="Times New Roman" w:cs="Times New Roman"/>
          <w:sz w:val="24"/>
          <w:szCs w:val="24"/>
          <w:lang w:val="nl-NL"/>
        </w:rPr>
        <w:t xml:space="preserve"> en zijn medewerkers.</w:t>
      </w:r>
    </w:p>
    <w:p w:rsidR="00CB3F85" w:rsidRDefault="00CB3F85" w:rsidP="00CB3F85">
      <w:pPr>
        <w:spacing w:after="0"/>
        <w:jc w:val="both"/>
        <w:rPr>
          <w:rFonts w:ascii="Times New Roman" w:hAnsi="Times New Roman" w:cs="Times New Roman"/>
          <w:sz w:val="24"/>
          <w:szCs w:val="24"/>
          <w:lang w:val="nl-NL"/>
        </w:rPr>
      </w:pPr>
    </w:p>
    <w:p w:rsidR="00CB3F85" w:rsidRPr="00CB3F85" w:rsidRDefault="00CB3F85" w:rsidP="00CB3F85">
      <w:pPr>
        <w:spacing w:after="0"/>
        <w:jc w:val="both"/>
        <w:rPr>
          <w:rFonts w:ascii="Times New Roman" w:hAnsi="Times New Roman" w:cs="Times New Roman"/>
          <w:sz w:val="24"/>
          <w:szCs w:val="24"/>
          <w:lang w:val="nl-NL"/>
        </w:rPr>
      </w:pPr>
      <w:r w:rsidRPr="00CB3F85">
        <w:rPr>
          <w:rFonts w:ascii="Times New Roman" w:hAnsi="Times New Roman" w:cs="Times New Roman"/>
          <w:sz w:val="24"/>
          <w:szCs w:val="24"/>
          <w:lang w:val="nl-NL"/>
        </w:rPr>
        <w:t>De Hoge Raad reageerde dan ook positief op het voorstel van de Minister de overgangsmaatregelen te verlengen. De Hoge Raad stelde concrete nieuwe overgangstermijnen voor.</w:t>
      </w:r>
    </w:p>
    <w:p w:rsidR="00CB3F85" w:rsidRPr="00CB3F85" w:rsidRDefault="00CB3F85" w:rsidP="00CB3F85">
      <w:pPr>
        <w:rPr>
          <w:rFonts w:ascii="Times New Roman" w:hAnsi="Times New Roman" w:cs="Times New Roman"/>
          <w:sz w:val="24"/>
          <w:szCs w:val="24"/>
          <w:lang w:val="nl-NL"/>
        </w:rPr>
      </w:pPr>
    </w:p>
    <w:p w:rsidR="007D31E6" w:rsidRPr="00CB3F85" w:rsidRDefault="007D31E6" w:rsidP="003D225C">
      <w:pPr>
        <w:rPr>
          <w:lang w:val="nl-NL"/>
        </w:rPr>
      </w:pPr>
    </w:p>
    <w:p w:rsidR="007D31E6" w:rsidRPr="00CB3F85" w:rsidRDefault="007D31E6" w:rsidP="003D225C">
      <w:pPr>
        <w:rPr>
          <w:lang w:val="nl-NL"/>
        </w:rPr>
      </w:pPr>
    </w:p>
    <w:p w:rsidR="00CA695B" w:rsidRDefault="00CA695B">
      <w:pPr>
        <w:rPr>
          <w:lang w:val="nl-NL"/>
        </w:rPr>
      </w:pPr>
      <w:r>
        <w:rPr>
          <w:lang w:val="nl-NL"/>
        </w:rPr>
        <w:br w:type="page"/>
      </w:r>
    </w:p>
    <w:p w:rsidR="007D31E6" w:rsidRPr="00CB3F85" w:rsidRDefault="007D31E6" w:rsidP="003D225C">
      <w:pPr>
        <w:rPr>
          <w:lang w:val="nl-NL"/>
        </w:rPr>
      </w:pPr>
    </w:p>
    <w:p w:rsidR="00E51E22" w:rsidRPr="003D225C" w:rsidRDefault="004226F7" w:rsidP="00E51E22">
      <w:pPr>
        <w:pStyle w:val="Titre1"/>
        <w:rPr>
          <w:lang w:val="nl-BE"/>
        </w:rPr>
      </w:pPr>
      <w:bookmarkStart w:id="97" w:name="_Toc414343954"/>
      <w:r>
        <w:rPr>
          <w:lang w:val="nl-BE"/>
        </w:rPr>
        <w:t>Bijlagen</w:t>
      </w:r>
      <w:r w:rsidR="0070367A">
        <w:rPr>
          <w:rStyle w:val="Appelnotedebasdep"/>
        </w:rPr>
        <w:footnoteReference w:id="11"/>
      </w:r>
      <w:bookmarkEnd w:id="97"/>
    </w:p>
    <w:p w:rsidR="00E51E22" w:rsidRPr="00E54197" w:rsidRDefault="00E51E22" w:rsidP="002C7217">
      <w:pPr>
        <w:pStyle w:val="Titre2"/>
        <w:numPr>
          <w:ilvl w:val="0"/>
          <w:numId w:val="30"/>
        </w:numPr>
        <w:jc w:val="both"/>
        <w:rPr>
          <w:lang w:val="nl-BE"/>
        </w:rPr>
      </w:pPr>
      <w:bookmarkStart w:id="98" w:name="_Toc414343955"/>
      <w:r w:rsidRPr="00E54197">
        <w:rPr>
          <w:lang w:val="nl-BE"/>
        </w:rPr>
        <w:t>Li</w:t>
      </w:r>
      <w:r w:rsidR="002029FD" w:rsidRPr="00E54197">
        <w:rPr>
          <w:lang w:val="nl-BE"/>
        </w:rPr>
        <w:t>j</w:t>
      </w:r>
      <w:r w:rsidRPr="00E54197">
        <w:rPr>
          <w:lang w:val="nl-BE"/>
        </w:rPr>
        <w:t>st</w:t>
      </w:r>
      <w:r w:rsidR="002029FD" w:rsidRPr="00E54197">
        <w:rPr>
          <w:lang w:val="nl-BE"/>
        </w:rPr>
        <w:t xml:space="preserve"> van de huisartsen in een praktijk die erkend zijn als </w:t>
      </w:r>
      <w:proofErr w:type="spellStart"/>
      <w:r w:rsidR="002029FD" w:rsidRPr="00E54197">
        <w:rPr>
          <w:lang w:val="nl-BE"/>
        </w:rPr>
        <w:t>stagemeesters</w:t>
      </w:r>
      <w:bookmarkEnd w:id="98"/>
      <w:proofErr w:type="spellEnd"/>
      <w:r w:rsidRPr="00E54197">
        <w:rPr>
          <w:lang w:val="nl-BE"/>
        </w:rPr>
        <w:t xml:space="preserve"> </w:t>
      </w:r>
    </w:p>
    <w:p w:rsidR="00AC2757" w:rsidRPr="00E54197" w:rsidRDefault="00AC2757" w:rsidP="002C7217">
      <w:pPr>
        <w:pStyle w:val="Titre2"/>
        <w:numPr>
          <w:ilvl w:val="0"/>
          <w:numId w:val="30"/>
        </w:numPr>
        <w:jc w:val="both"/>
        <w:rPr>
          <w:lang w:val="nl-BE"/>
        </w:rPr>
      </w:pPr>
      <w:bookmarkStart w:id="99" w:name="_Toc414343956"/>
      <w:r w:rsidRPr="00E54197">
        <w:rPr>
          <w:lang w:val="nl-BE"/>
        </w:rPr>
        <w:t>Li</w:t>
      </w:r>
      <w:r w:rsidR="002029FD" w:rsidRPr="00E54197">
        <w:rPr>
          <w:lang w:val="nl-BE"/>
        </w:rPr>
        <w:t>j</w:t>
      </w:r>
      <w:r w:rsidRPr="00E54197">
        <w:rPr>
          <w:lang w:val="nl-BE"/>
        </w:rPr>
        <w:t>st</w:t>
      </w:r>
      <w:r w:rsidR="002029FD" w:rsidRPr="00E54197">
        <w:rPr>
          <w:lang w:val="nl-BE"/>
        </w:rPr>
        <w:t xml:space="preserve"> van de </w:t>
      </w:r>
      <w:proofErr w:type="spellStart"/>
      <w:r w:rsidR="002029FD" w:rsidRPr="00E54197">
        <w:rPr>
          <w:lang w:val="nl-BE"/>
        </w:rPr>
        <w:t>stagediensten</w:t>
      </w:r>
      <w:proofErr w:type="spellEnd"/>
      <w:r w:rsidR="002029FD" w:rsidRPr="00E54197">
        <w:rPr>
          <w:lang w:val="nl-BE"/>
        </w:rPr>
        <w:t xml:space="preserve"> die erkend zijn voor de opleiding van huisartsen</w:t>
      </w:r>
      <w:bookmarkEnd w:id="99"/>
    </w:p>
    <w:p w:rsidR="00AC2757" w:rsidRPr="00E54197" w:rsidRDefault="00AC2757" w:rsidP="002C7217">
      <w:pPr>
        <w:pStyle w:val="Titre2"/>
        <w:numPr>
          <w:ilvl w:val="0"/>
          <w:numId w:val="30"/>
        </w:numPr>
        <w:jc w:val="both"/>
        <w:rPr>
          <w:lang w:val="nl-BE"/>
        </w:rPr>
      </w:pPr>
      <w:bookmarkStart w:id="100" w:name="_Toc414343957"/>
      <w:r w:rsidRPr="00E54197">
        <w:rPr>
          <w:lang w:val="nl-BE"/>
        </w:rPr>
        <w:t>Li</w:t>
      </w:r>
      <w:r w:rsidR="002029FD" w:rsidRPr="00E54197">
        <w:rPr>
          <w:lang w:val="nl-BE"/>
        </w:rPr>
        <w:t xml:space="preserve">jst van de geneesheren-specialisten die erkend zijn als </w:t>
      </w:r>
      <w:proofErr w:type="spellStart"/>
      <w:r w:rsidR="002029FD" w:rsidRPr="00E54197">
        <w:rPr>
          <w:lang w:val="nl-BE"/>
        </w:rPr>
        <w:t>stagemeesters</w:t>
      </w:r>
      <w:bookmarkEnd w:id="100"/>
      <w:proofErr w:type="spellEnd"/>
      <w:r w:rsidRPr="00E54197">
        <w:rPr>
          <w:lang w:val="nl-BE"/>
        </w:rPr>
        <w:t xml:space="preserve"> </w:t>
      </w:r>
    </w:p>
    <w:p w:rsidR="003027DF" w:rsidRPr="004226F7" w:rsidRDefault="004226F7" w:rsidP="003027DF">
      <w:pPr>
        <w:pStyle w:val="Titre2"/>
        <w:numPr>
          <w:ilvl w:val="0"/>
          <w:numId w:val="30"/>
        </w:numPr>
        <w:jc w:val="both"/>
        <w:rPr>
          <w:lang w:val="nl-NL"/>
        </w:rPr>
      </w:pPr>
      <w:bookmarkStart w:id="101" w:name="_Toc414343958"/>
      <w:r w:rsidRPr="00E54197">
        <w:rPr>
          <w:lang w:val="nl-NL"/>
        </w:rPr>
        <w:t>Stand van zaken</w:t>
      </w:r>
      <w:r w:rsidRPr="004226F7">
        <w:rPr>
          <w:lang w:val="nl-NL"/>
        </w:rPr>
        <w:t xml:space="preserve"> d.d. </w:t>
      </w:r>
      <w:r w:rsidR="003027DF" w:rsidRPr="004226F7">
        <w:rPr>
          <w:lang w:val="nl-NL"/>
        </w:rPr>
        <w:t xml:space="preserve">4.12.2014 : </w:t>
      </w:r>
      <w:r w:rsidRPr="004226F7">
        <w:rPr>
          <w:lang w:val="nl-NL"/>
        </w:rPr>
        <w:t xml:space="preserve">specifieke erkenningscriteria geneesheren-specialisten, </w:t>
      </w:r>
      <w:proofErr w:type="spellStart"/>
      <w:r w:rsidRPr="004226F7">
        <w:rPr>
          <w:lang w:val="nl-NL"/>
        </w:rPr>
        <w:t>stagemeesters</w:t>
      </w:r>
      <w:proofErr w:type="spellEnd"/>
      <w:r w:rsidRPr="004226F7">
        <w:rPr>
          <w:lang w:val="nl-NL"/>
        </w:rPr>
        <w:t xml:space="preserve"> en -diensten</w:t>
      </w:r>
      <w:bookmarkEnd w:id="101"/>
    </w:p>
    <w:p w:rsidR="003F7664" w:rsidRPr="004226F7" w:rsidRDefault="003F7664">
      <w:pPr>
        <w:rPr>
          <w:rFonts w:ascii="Times New Roman" w:eastAsiaTheme="majorEastAsia" w:hAnsi="Times New Roman" w:cstheme="majorBidi"/>
          <w:b/>
          <w:bCs/>
          <w:sz w:val="32"/>
          <w:szCs w:val="26"/>
          <w:u w:val="single"/>
          <w:lang w:val="nl-NL"/>
        </w:rPr>
      </w:pPr>
      <w:r w:rsidRPr="004226F7">
        <w:rPr>
          <w:lang w:val="nl-NL"/>
        </w:rPr>
        <w:br w:type="page"/>
      </w:r>
    </w:p>
    <w:p w:rsidR="00E51E22" w:rsidRPr="004226F7" w:rsidRDefault="004226F7" w:rsidP="004226F7">
      <w:pPr>
        <w:jc w:val="both"/>
        <w:rPr>
          <w:rFonts w:ascii="Times New Roman" w:hAnsi="Times New Roman" w:cs="Times New Roman"/>
          <w:b/>
          <w:sz w:val="24"/>
          <w:szCs w:val="24"/>
          <w:u w:val="single"/>
          <w:lang w:val="nl-NL"/>
        </w:rPr>
      </w:pPr>
      <w:r>
        <w:rPr>
          <w:rFonts w:ascii="Times New Roman" w:hAnsi="Times New Roman" w:cs="Times New Roman"/>
          <w:b/>
          <w:sz w:val="24"/>
          <w:szCs w:val="24"/>
          <w:u w:val="single"/>
          <w:lang w:val="nl-NL"/>
        </w:rPr>
        <w:lastRenderedPageBreak/>
        <w:t xml:space="preserve">Stand van zaken d.d. 4.12.2014 : </w:t>
      </w:r>
      <w:r w:rsidRPr="004226F7">
        <w:rPr>
          <w:rFonts w:ascii="Times New Roman" w:hAnsi="Times New Roman" w:cs="Times New Roman"/>
          <w:b/>
          <w:sz w:val="24"/>
          <w:szCs w:val="24"/>
          <w:u w:val="single"/>
          <w:lang w:val="nl-NL"/>
        </w:rPr>
        <w:t xml:space="preserve">Specifieke erkenningscriteria artsen-specialisten, </w:t>
      </w:r>
      <w:proofErr w:type="spellStart"/>
      <w:r w:rsidRPr="004226F7">
        <w:rPr>
          <w:rFonts w:ascii="Times New Roman" w:hAnsi="Times New Roman" w:cs="Times New Roman"/>
          <w:b/>
          <w:sz w:val="24"/>
          <w:szCs w:val="24"/>
          <w:u w:val="single"/>
          <w:lang w:val="nl-NL"/>
        </w:rPr>
        <w:t>stagemeesters</w:t>
      </w:r>
      <w:proofErr w:type="spellEnd"/>
      <w:r w:rsidRPr="004226F7">
        <w:rPr>
          <w:rFonts w:ascii="Times New Roman" w:hAnsi="Times New Roman" w:cs="Times New Roman"/>
          <w:b/>
          <w:sz w:val="24"/>
          <w:szCs w:val="24"/>
          <w:u w:val="single"/>
          <w:lang w:val="nl-NL"/>
        </w:rPr>
        <w:t xml:space="preserve"> en –diensten</w:t>
      </w:r>
    </w:p>
    <w:tbl>
      <w:tblPr>
        <w:tblStyle w:val="Tabelraster1"/>
        <w:tblW w:w="0" w:type="auto"/>
        <w:tblLook w:val="04A0" w:firstRow="1" w:lastRow="0" w:firstColumn="1" w:lastColumn="0" w:noHBand="0" w:noVBand="1"/>
      </w:tblPr>
      <w:tblGrid>
        <w:gridCol w:w="2458"/>
        <w:gridCol w:w="2009"/>
        <w:gridCol w:w="2415"/>
        <w:gridCol w:w="2360"/>
      </w:tblGrid>
      <w:tr w:rsidR="004226F7" w:rsidRPr="0079404F" w:rsidTr="002D5A1B">
        <w:tc>
          <w:tcPr>
            <w:tcW w:w="2458" w:type="dxa"/>
          </w:tcPr>
          <w:p w:rsidR="004226F7" w:rsidRPr="0079404F" w:rsidRDefault="004226F7" w:rsidP="002D5A1B">
            <w:pPr>
              <w:spacing w:after="200" w:line="276" w:lineRule="auto"/>
              <w:rPr>
                <w:rFonts w:ascii="Calibri" w:hAnsi="Calibri"/>
              </w:rPr>
            </w:pPr>
            <w:r w:rsidRPr="0079404F">
              <w:rPr>
                <w:rFonts w:ascii="Calibri" w:hAnsi="Calibri"/>
              </w:rPr>
              <w:t>Discipline / beroepstitel</w:t>
            </w:r>
          </w:p>
        </w:tc>
        <w:tc>
          <w:tcPr>
            <w:tcW w:w="2009" w:type="dxa"/>
          </w:tcPr>
          <w:p w:rsidR="004226F7" w:rsidRPr="0079404F" w:rsidRDefault="004226F7" w:rsidP="002D5A1B">
            <w:pPr>
              <w:spacing w:after="200" w:line="276" w:lineRule="auto"/>
              <w:rPr>
                <w:rFonts w:ascii="Calibri" w:hAnsi="Calibri"/>
              </w:rPr>
            </w:pPr>
            <w:r w:rsidRPr="0079404F">
              <w:rPr>
                <w:rFonts w:ascii="Calibri" w:hAnsi="Calibri"/>
              </w:rPr>
              <w:t xml:space="preserve">K.B. 25.11.1991 </w:t>
            </w:r>
            <w:r w:rsidRPr="0079404F">
              <w:rPr>
                <w:rFonts w:ascii="Calibri" w:hAnsi="Calibri"/>
                <w:vertAlign w:val="superscript"/>
              </w:rPr>
              <w:footnoteReference w:id="12"/>
            </w:r>
          </w:p>
        </w:tc>
        <w:tc>
          <w:tcPr>
            <w:tcW w:w="2415" w:type="dxa"/>
          </w:tcPr>
          <w:p w:rsidR="004226F7" w:rsidRPr="0079404F" w:rsidRDefault="004226F7" w:rsidP="002D5A1B">
            <w:pPr>
              <w:spacing w:after="200" w:line="276" w:lineRule="auto"/>
              <w:rPr>
                <w:rFonts w:ascii="Calibri" w:hAnsi="Calibri"/>
              </w:rPr>
            </w:pPr>
            <w:r w:rsidRPr="0079404F">
              <w:rPr>
                <w:rFonts w:ascii="Calibri" w:hAnsi="Calibri"/>
              </w:rPr>
              <w:t>In behandeling bij</w:t>
            </w:r>
          </w:p>
        </w:tc>
        <w:tc>
          <w:tcPr>
            <w:tcW w:w="2360" w:type="dxa"/>
          </w:tcPr>
          <w:p w:rsidR="004226F7" w:rsidRPr="0079404F" w:rsidRDefault="004226F7" w:rsidP="002D5A1B">
            <w:pPr>
              <w:spacing w:after="200" w:line="276" w:lineRule="auto"/>
              <w:rPr>
                <w:rFonts w:ascii="Calibri" w:hAnsi="Calibri"/>
              </w:rPr>
            </w:pPr>
            <w:r w:rsidRPr="0079404F">
              <w:rPr>
                <w:rFonts w:ascii="Calibri" w:hAnsi="Calibri"/>
              </w:rPr>
              <w:t>Eindadvies Hoge Raad</w:t>
            </w:r>
          </w:p>
        </w:tc>
      </w:tr>
      <w:tr w:rsidR="004226F7" w:rsidRPr="0079404F" w:rsidTr="002D5A1B">
        <w:tc>
          <w:tcPr>
            <w:tcW w:w="2458" w:type="dxa"/>
          </w:tcPr>
          <w:p w:rsidR="004226F7" w:rsidRPr="0079404F" w:rsidRDefault="004226F7" w:rsidP="002D5A1B">
            <w:pPr>
              <w:spacing w:after="200" w:line="276" w:lineRule="auto"/>
              <w:rPr>
                <w:rFonts w:ascii="Calibri" w:hAnsi="Calibri"/>
              </w:rPr>
            </w:pPr>
            <w:r w:rsidRPr="0079404F">
              <w:rPr>
                <w:rFonts w:ascii="Calibri" w:hAnsi="Calibri"/>
              </w:rPr>
              <w:t>Dermatologie</w:t>
            </w:r>
          </w:p>
        </w:tc>
        <w:tc>
          <w:tcPr>
            <w:tcW w:w="2009" w:type="dxa"/>
          </w:tcPr>
          <w:p w:rsidR="004226F7" w:rsidRPr="0079404F" w:rsidRDefault="004226F7" w:rsidP="002D5A1B">
            <w:pPr>
              <w:spacing w:after="200" w:line="276" w:lineRule="auto"/>
              <w:rPr>
                <w:rFonts w:ascii="Calibri" w:hAnsi="Calibri"/>
              </w:rPr>
            </w:pPr>
            <w:r w:rsidRPr="0079404F">
              <w:rPr>
                <w:rFonts w:ascii="Calibri" w:hAnsi="Calibri"/>
              </w:rPr>
              <w:t>Niveau 2</w:t>
            </w:r>
          </w:p>
        </w:tc>
        <w:tc>
          <w:tcPr>
            <w:tcW w:w="2415" w:type="dxa"/>
          </w:tcPr>
          <w:p w:rsidR="004226F7" w:rsidRPr="0079404F" w:rsidRDefault="004226F7" w:rsidP="002D5A1B">
            <w:pPr>
              <w:spacing w:after="200" w:line="276" w:lineRule="auto"/>
              <w:rPr>
                <w:rFonts w:ascii="Calibri" w:hAnsi="Calibri"/>
              </w:rPr>
            </w:pPr>
          </w:p>
        </w:tc>
        <w:tc>
          <w:tcPr>
            <w:tcW w:w="2360" w:type="dxa"/>
          </w:tcPr>
          <w:p w:rsidR="004226F7" w:rsidRPr="0079404F" w:rsidRDefault="004226F7" w:rsidP="002D5A1B">
            <w:pPr>
              <w:spacing w:after="200" w:line="276" w:lineRule="auto"/>
              <w:rPr>
                <w:rFonts w:ascii="Calibri" w:hAnsi="Calibri"/>
              </w:rPr>
            </w:pPr>
            <w:r w:rsidRPr="0079404F">
              <w:rPr>
                <w:rFonts w:ascii="Calibri" w:hAnsi="Calibri"/>
              </w:rPr>
              <w:t>9 oktober 2014</w:t>
            </w:r>
          </w:p>
        </w:tc>
      </w:tr>
      <w:tr w:rsidR="004226F7" w:rsidRPr="0079404F" w:rsidTr="002D5A1B">
        <w:tc>
          <w:tcPr>
            <w:tcW w:w="2458" w:type="dxa"/>
          </w:tcPr>
          <w:p w:rsidR="004226F7" w:rsidRPr="0079404F" w:rsidRDefault="004226F7" w:rsidP="002D5A1B">
            <w:pPr>
              <w:spacing w:after="200" w:line="276" w:lineRule="auto"/>
              <w:rPr>
                <w:rFonts w:ascii="Calibri" w:hAnsi="Calibri"/>
              </w:rPr>
            </w:pPr>
            <w:r w:rsidRPr="0079404F">
              <w:rPr>
                <w:rFonts w:ascii="Calibri" w:hAnsi="Calibri"/>
              </w:rPr>
              <w:t>Forensische Psychiatrie</w:t>
            </w:r>
          </w:p>
        </w:tc>
        <w:tc>
          <w:tcPr>
            <w:tcW w:w="2009" w:type="dxa"/>
          </w:tcPr>
          <w:p w:rsidR="004226F7" w:rsidRPr="0079404F" w:rsidRDefault="004226F7" w:rsidP="002D5A1B">
            <w:pPr>
              <w:spacing w:after="200" w:line="276" w:lineRule="auto"/>
              <w:rPr>
                <w:rFonts w:ascii="Calibri" w:hAnsi="Calibri"/>
              </w:rPr>
            </w:pPr>
            <w:r w:rsidRPr="0079404F">
              <w:rPr>
                <w:rFonts w:ascii="Calibri" w:hAnsi="Calibri"/>
              </w:rPr>
              <w:t>Niveau 3</w:t>
            </w:r>
          </w:p>
        </w:tc>
        <w:tc>
          <w:tcPr>
            <w:tcW w:w="2415" w:type="dxa"/>
          </w:tcPr>
          <w:p w:rsidR="004226F7" w:rsidRPr="0079404F" w:rsidRDefault="004226F7" w:rsidP="002D5A1B">
            <w:pPr>
              <w:spacing w:after="200" w:line="276" w:lineRule="auto"/>
              <w:rPr>
                <w:rFonts w:ascii="Calibri" w:hAnsi="Calibri"/>
              </w:rPr>
            </w:pPr>
          </w:p>
        </w:tc>
        <w:tc>
          <w:tcPr>
            <w:tcW w:w="2360" w:type="dxa"/>
          </w:tcPr>
          <w:p w:rsidR="004226F7" w:rsidRPr="0079404F" w:rsidRDefault="004226F7" w:rsidP="004226F7">
            <w:pPr>
              <w:numPr>
                <w:ilvl w:val="0"/>
                <w:numId w:val="36"/>
              </w:numPr>
              <w:spacing w:after="200" w:line="276" w:lineRule="auto"/>
              <w:rPr>
                <w:rFonts w:ascii="Calibri" w:hAnsi="Calibri"/>
              </w:rPr>
            </w:pPr>
            <w:r w:rsidRPr="0079404F">
              <w:rPr>
                <w:rFonts w:ascii="Calibri" w:hAnsi="Calibri"/>
              </w:rPr>
              <w:t>oktober 2014</w:t>
            </w:r>
          </w:p>
        </w:tc>
      </w:tr>
      <w:tr w:rsidR="004226F7" w:rsidRPr="00AF5A46" w:rsidTr="002D5A1B">
        <w:tc>
          <w:tcPr>
            <w:tcW w:w="2458" w:type="dxa"/>
          </w:tcPr>
          <w:p w:rsidR="004226F7" w:rsidRPr="0079404F" w:rsidRDefault="004226F7" w:rsidP="002D5A1B">
            <w:pPr>
              <w:spacing w:after="200" w:line="276" w:lineRule="auto"/>
              <w:rPr>
                <w:rFonts w:ascii="Calibri" w:hAnsi="Calibri"/>
              </w:rPr>
            </w:pPr>
            <w:r w:rsidRPr="0079404F">
              <w:rPr>
                <w:rFonts w:ascii="Calibri" w:hAnsi="Calibri"/>
              </w:rPr>
              <w:t>Oncologie voor gynaecologen</w:t>
            </w:r>
            <w:r w:rsidRPr="0079404F">
              <w:rPr>
                <w:rFonts w:ascii="Calibri" w:hAnsi="Calibri"/>
              </w:rPr>
              <w:br/>
              <w:t>- Gynaecologische oncologie</w:t>
            </w:r>
          </w:p>
          <w:p w:rsidR="004226F7" w:rsidRPr="0079404F" w:rsidRDefault="004226F7" w:rsidP="002D5A1B">
            <w:pPr>
              <w:spacing w:after="200" w:line="276" w:lineRule="auto"/>
              <w:rPr>
                <w:rFonts w:ascii="Calibri" w:hAnsi="Calibri"/>
              </w:rPr>
            </w:pPr>
            <w:r w:rsidRPr="0079404F">
              <w:rPr>
                <w:rFonts w:ascii="Calibri" w:hAnsi="Calibri"/>
              </w:rPr>
              <w:t>-Gynaecologische medicamenteuze oncologie</w:t>
            </w:r>
          </w:p>
        </w:tc>
        <w:tc>
          <w:tcPr>
            <w:tcW w:w="2009" w:type="dxa"/>
          </w:tcPr>
          <w:p w:rsidR="004226F7" w:rsidRPr="0079404F" w:rsidRDefault="004226F7" w:rsidP="002D5A1B">
            <w:pPr>
              <w:spacing w:after="200" w:line="276" w:lineRule="auto"/>
              <w:rPr>
                <w:rFonts w:ascii="Calibri" w:hAnsi="Calibri"/>
              </w:rPr>
            </w:pPr>
            <w:r w:rsidRPr="0079404F">
              <w:rPr>
                <w:rFonts w:ascii="Calibri" w:hAnsi="Calibri"/>
              </w:rPr>
              <w:t>Niveau 3</w:t>
            </w:r>
          </w:p>
        </w:tc>
        <w:tc>
          <w:tcPr>
            <w:tcW w:w="2415" w:type="dxa"/>
          </w:tcPr>
          <w:p w:rsidR="004226F7" w:rsidRPr="0079404F" w:rsidRDefault="004226F7" w:rsidP="002D5A1B">
            <w:pPr>
              <w:spacing w:after="200" w:line="276" w:lineRule="auto"/>
              <w:rPr>
                <w:rFonts w:ascii="Calibri" w:hAnsi="Calibri"/>
              </w:rPr>
            </w:pPr>
            <w:r w:rsidRPr="0079404F">
              <w:rPr>
                <w:rFonts w:ascii="Calibri" w:hAnsi="Calibri"/>
              </w:rPr>
              <w:t>Voor eindadvies op plenaire Hoge Raad december 2014</w:t>
            </w:r>
          </w:p>
        </w:tc>
        <w:tc>
          <w:tcPr>
            <w:tcW w:w="2360" w:type="dxa"/>
          </w:tcPr>
          <w:p w:rsidR="004226F7" w:rsidRPr="0079404F" w:rsidRDefault="004226F7" w:rsidP="002D5A1B">
            <w:pPr>
              <w:spacing w:after="200" w:line="276" w:lineRule="auto"/>
              <w:rPr>
                <w:rFonts w:ascii="Calibri" w:hAnsi="Calibri"/>
              </w:rPr>
            </w:pPr>
            <w:r w:rsidRPr="0079404F">
              <w:rPr>
                <w:rFonts w:ascii="Calibri" w:hAnsi="Calibri"/>
              </w:rPr>
              <w:t>11 december 2014</w:t>
            </w:r>
            <w:r w:rsidRPr="0079404F">
              <w:rPr>
                <w:rFonts w:ascii="Calibri" w:hAnsi="Calibri"/>
              </w:rPr>
              <w:br/>
              <w:t>(positief advies gynaecologische oncologie, negatief advies gynaecologische medicamenteuze oncologie)</w:t>
            </w:r>
          </w:p>
        </w:tc>
      </w:tr>
      <w:tr w:rsidR="004226F7" w:rsidRPr="0079404F" w:rsidTr="002D5A1B">
        <w:tc>
          <w:tcPr>
            <w:tcW w:w="2458" w:type="dxa"/>
          </w:tcPr>
          <w:p w:rsidR="004226F7" w:rsidRPr="0079404F" w:rsidRDefault="004226F7" w:rsidP="002D5A1B">
            <w:pPr>
              <w:spacing w:after="200" w:line="276" w:lineRule="auto"/>
              <w:rPr>
                <w:rFonts w:ascii="Calibri" w:hAnsi="Calibri"/>
              </w:rPr>
            </w:pPr>
            <w:proofErr w:type="spellStart"/>
            <w:r w:rsidRPr="0079404F">
              <w:rPr>
                <w:rFonts w:ascii="Calibri" w:hAnsi="Calibri"/>
              </w:rPr>
              <w:t>Algologie</w:t>
            </w:r>
            <w:proofErr w:type="spellEnd"/>
          </w:p>
        </w:tc>
        <w:tc>
          <w:tcPr>
            <w:tcW w:w="2009" w:type="dxa"/>
          </w:tcPr>
          <w:p w:rsidR="004226F7" w:rsidRPr="0079404F" w:rsidRDefault="004226F7" w:rsidP="002D5A1B">
            <w:pPr>
              <w:spacing w:after="200" w:line="276" w:lineRule="auto"/>
              <w:rPr>
                <w:rFonts w:ascii="Calibri" w:hAnsi="Calibri"/>
              </w:rPr>
            </w:pPr>
          </w:p>
        </w:tc>
        <w:tc>
          <w:tcPr>
            <w:tcW w:w="2415" w:type="dxa"/>
          </w:tcPr>
          <w:p w:rsidR="004226F7" w:rsidRPr="0079404F" w:rsidRDefault="004226F7" w:rsidP="002D5A1B">
            <w:pPr>
              <w:spacing w:after="200" w:line="276" w:lineRule="auto"/>
              <w:rPr>
                <w:rFonts w:ascii="Calibri" w:hAnsi="Calibri"/>
              </w:rPr>
            </w:pPr>
          </w:p>
        </w:tc>
        <w:tc>
          <w:tcPr>
            <w:tcW w:w="2360" w:type="dxa"/>
          </w:tcPr>
          <w:p w:rsidR="004226F7" w:rsidRPr="0079404F" w:rsidRDefault="004226F7" w:rsidP="002D5A1B">
            <w:pPr>
              <w:spacing w:after="200" w:line="276" w:lineRule="auto"/>
              <w:rPr>
                <w:rFonts w:ascii="Calibri" w:hAnsi="Calibri"/>
              </w:rPr>
            </w:pPr>
            <w:r w:rsidRPr="0079404F">
              <w:rPr>
                <w:rFonts w:ascii="Calibri" w:hAnsi="Calibri"/>
              </w:rPr>
              <w:t>Negatief advies oktober 2014</w:t>
            </w:r>
          </w:p>
        </w:tc>
      </w:tr>
      <w:tr w:rsidR="004226F7" w:rsidRPr="0079404F" w:rsidTr="002D5A1B">
        <w:tc>
          <w:tcPr>
            <w:tcW w:w="2458" w:type="dxa"/>
          </w:tcPr>
          <w:p w:rsidR="004226F7" w:rsidRPr="0079404F" w:rsidRDefault="004226F7" w:rsidP="002D5A1B">
            <w:pPr>
              <w:spacing w:after="200" w:line="276" w:lineRule="auto"/>
              <w:rPr>
                <w:rFonts w:ascii="Calibri" w:hAnsi="Calibri"/>
              </w:rPr>
            </w:pPr>
            <w:r w:rsidRPr="0079404F">
              <w:rPr>
                <w:rFonts w:ascii="Calibri" w:hAnsi="Calibri"/>
              </w:rPr>
              <w:t>Psychiatrie</w:t>
            </w:r>
            <w:r w:rsidRPr="0079404F">
              <w:rPr>
                <w:rFonts w:ascii="Calibri" w:hAnsi="Calibri"/>
              </w:rPr>
              <w:br/>
              <w:t>- volwassenen</w:t>
            </w:r>
            <w:r w:rsidRPr="0079404F">
              <w:rPr>
                <w:rFonts w:ascii="Calibri" w:hAnsi="Calibri"/>
              </w:rPr>
              <w:br/>
              <w:t>- kind/jeugd</w:t>
            </w:r>
          </w:p>
        </w:tc>
        <w:tc>
          <w:tcPr>
            <w:tcW w:w="2009" w:type="dxa"/>
          </w:tcPr>
          <w:p w:rsidR="004226F7" w:rsidRPr="0079404F" w:rsidRDefault="004226F7" w:rsidP="002D5A1B">
            <w:pPr>
              <w:spacing w:after="200" w:line="276" w:lineRule="auto"/>
              <w:rPr>
                <w:rFonts w:ascii="Calibri" w:hAnsi="Calibri"/>
              </w:rPr>
            </w:pPr>
            <w:r w:rsidRPr="0079404F">
              <w:rPr>
                <w:rFonts w:ascii="Calibri" w:hAnsi="Calibri"/>
              </w:rPr>
              <w:t>Niveau 2 (en 3?)</w:t>
            </w:r>
          </w:p>
        </w:tc>
        <w:tc>
          <w:tcPr>
            <w:tcW w:w="2415" w:type="dxa"/>
          </w:tcPr>
          <w:p w:rsidR="004226F7" w:rsidRPr="0079404F" w:rsidRDefault="004226F7" w:rsidP="002D5A1B">
            <w:pPr>
              <w:spacing w:after="200" w:line="276" w:lineRule="auto"/>
              <w:rPr>
                <w:rFonts w:ascii="Calibri" w:hAnsi="Calibri"/>
              </w:rPr>
            </w:pPr>
            <w:r w:rsidRPr="0079404F">
              <w:rPr>
                <w:rFonts w:ascii="Calibri" w:hAnsi="Calibri"/>
              </w:rPr>
              <w:t>Gemengde werkgroep</w:t>
            </w:r>
          </w:p>
        </w:tc>
        <w:tc>
          <w:tcPr>
            <w:tcW w:w="2360" w:type="dxa"/>
          </w:tcPr>
          <w:p w:rsidR="004226F7" w:rsidRPr="0079404F" w:rsidRDefault="004226F7" w:rsidP="002D5A1B">
            <w:pPr>
              <w:spacing w:after="200" w:line="276" w:lineRule="auto"/>
              <w:rPr>
                <w:rFonts w:ascii="Calibri" w:hAnsi="Calibri"/>
              </w:rPr>
            </w:pPr>
          </w:p>
        </w:tc>
      </w:tr>
      <w:tr w:rsidR="004226F7" w:rsidRPr="0079404F" w:rsidTr="002D5A1B">
        <w:tc>
          <w:tcPr>
            <w:tcW w:w="2458" w:type="dxa"/>
          </w:tcPr>
          <w:p w:rsidR="004226F7" w:rsidRPr="0079404F" w:rsidRDefault="004226F7" w:rsidP="002D5A1B">
            <w:pPr>
              <w:spacing w:after="200" w:line="276" w:lineRule="auto"/>
              <w:rPr>
                <w:rFonts w:ascii="Calibri" w:hAnsi="Calibri"/>
              </w:rPr>
            </w:pPr>
            <w:r w:rsidRPr="0079404F">
              <w:rPr>
                <w:rFonts w:ascii="Calibri" w:hAnsi="Calibri"/>
              </w:rPr>
              <w:t>Orthopedie</w:t>
            </w:r>
          </w:p>
        </w:tc>
        <w:tc>
          <w:tcPr>
            <w:tcW w:w="2009" w:type="dxa"/>
          </w:tcPr>
          <w:p w:rsidR="004226F7" w:rsidRPr="0079404F" w:rsidRDefault="004226F7" w:rsidP="002D5A1B">
            <w:pPr>
              <w:spacing w:after="200" w:line="276" w:lineRule="auto"/>
              <w:rPr>
                <w:rFonts w:ascii="Calibri" w:hAnsi="Calibri"/>
              </w:rPr>
            </w:pPr>
            <w:r w:rsidRPr="0079404F">
              <w:rPr>
                <w:rFonts w:ascii="Calibri" w:hAnsi="Calibri"/>
              </w:rPr>
              <w:t>Niveau 2</w:t>
            </w:r>
          </w:p>
        </w:tc>
        <w:tc>
          <w:tcPr>
            <w:tcW w:w="2415" w:type="dxa"/>
          </w:tcPr>
          <w:p w:rsidR="004226F7" w:rsidRPr="0079404F" w:rsidRDefault="004226F7" w:rsidP="002D5A1B">
            <w:pPr>
              <w:spacing w:after="200" w:line="276" w:lineRule="auto"/>
              <w:rPr>
                <w:rFonts w:ascii="Calibri" w:hAnsi="Calibri"/>
              </w:rPr>
            </w:pPr>
            <w:r w:rsidRPr="0079404F">
              <w:rPr>
                <w:rFonts w:ascii="Calibri" w:hAnsi="Calibri"/>
              </w:rPr>
              <w:t>Gemengde werkgroep</w:t>
            </w:r>
          </w:p>
        </w:tc>
        <w:tc>
          <w:tcPr>
            <w:tcW w:w="2360" w:type="dxa"/>
          </w:tcPr>
          <w:p w:rsidR="004226F7" w:rsidRPr="0079404F" w:rsidRDefault="004226F7" w:rsidP="002D5A1B">
            <w:pPr>
              <w:spacing w:after="200" w:line="276" w:lineRule="auto"/>
              <w:rPr>
                <w:rFonts w:ascii="Calibri" w:hAnsi="Calibri"/>
              </w:rPr>
            </w:pPr>
          </w:p>
        </w:tc>
      </w:tr>
      <w:tr w:rsidR="004226F7" w:rsidRPr="0079404F" w:rsidTr="002D5A1B">
        <w:tc>
          <w:tcPr>
            <w:tcW w:w="2458" w:type="dxa"/>
          </w:tcPr>
          <w:p w:rsidR="004226F7" w:rsidRPr="0079404F" w:rsidRDefault="004226F7" w:rsidP="002D5A1B">
            <w:pPr>
              <w:spacing w:after="200" w:line="276" w:lineRule="auto"/>
              <w:rPr>
                <w:rFonts w:ascii="Calibri" w:hAnsi="Calibri"/>
              </w:rPr>
            </w:pPr>
            <w:r w:rsidRPr="0079404F">
              <w:rPr>
                <w:rFonts w:ascii="Calibri" w:hAnsi="Calibri"/>
              </w:rPr>
              <w:t>Volksgezondheid</w:t>
            </w:r>
          </w:p>
        </w:tc>
        <w:tc>
          <w:tcPr>
            <w:tcW w:w="2009" w:type="dxa"/>
          </w:tcPr>
          <w:p w:rsidR="004226F7" w:rsidRPr="0079404F" w:rsidRDefault="004226F7" w:rsidP="002D5A1B">
            <w:pPr>
              <w:spacing w:after="200" w:line="276" w:lineRule="auto"/>
              <w:rPr>
                <w:rFonts w:ascii="Calibri" w:hAnsi="Calibri"/>
              </w:rPr>
            </w:pPr>
            <w:r w:rsidRPr="0079404F">
              <w:rPr>
                <w:rFonts w:ascii="Calibri" w:hAnsi="Calibri"/>
              </w:rPr>
              <w:t>Niveau 2 of 3</w:t>
            </w:r>
          </w:p>
        </w:tc>
        <w:tc>
          <w:tcPr>
            <w:tcW w:w="2415" w:type="dxa"/>
          </w:tcPr>
          <w:p w:rsidR="004226F7" w:rsidRPr="0079404F" w:rsidRDefault="004226F7" w:rsidP="002D5A1B">
            <w:pPr>
              <w:spacing w:after="200" w:line="276" w:lineRule="auto"/>
              <w:rPr>
                <w:rFonts w:ascii="Calibri" w:hAnsi="Calibri"/>
              </w:rPr>
            </w:pPr>
            <w:r w:rsidRPr="0079404F">
              <w:rPr>
                <w:rFonts w:ascii="Calibri" w:hAnsi="Calibri"/>
              </w:rPr>
              <w:t>Werkgroep Titels</w:t>
            </w:r>
            <w:r w:rsidRPr="0079404F">
              <w:rPr>
                <w:rFonts w:ascii="Calibri" w:hAnsi="Calibri"/>
              </w:rPr>
              <w:br/>
              <w:t>(aanvraag)</w:t>
            </w:r>
          </w:p>
        </w:tc>
        <w:tc>
          <w:tcPr>
            <w:tcW w:w="2360" w:type="dxa"/>
          </w:tcPr>
          <w:p w:rsidR="004226F7" w:rsidRPr="0079404F" w:rsidRDefault="004226F7" w:rsidP="002D5A1B">
            <w:pPr>
              <w:spacing w:after="200" w:line="276" w:lineRule="auto"/>
              <w:rPr>
                <w:rFonts w:ascii="Calibri" w:hAnsi="Calibri"/>
              </w:rPr>
            </w:pPr>
          </w:p>
        </w:tc>
      </w:tr>
      <w:tr w:rsidR="004226F7" w:rsidRPr="0079404F" w:rsidTr="002D5A1B">
        <w:tc>
          <w:tcPr>
            <w:tcW w:w="2458" w:type="dxa"/>
          </w:tcPr>
          <w:p w:rsidR="004226F7" w:rsidRPr="0079404F" w:rsidRDefault="004226F7" w:rsidP="002D5A1B">
            <w:pPr>
              <w:spacing w:after="200" w:line="276" w:lineRule="auto"/>
              <w:rPr>
                <w:rFonts w:ascii="Calibri" w:hAnsi="Calibri"/>
              </w:rPr>
            </w:pPr>
            <w:r w:rsidRPr="0079404F">
              <w:rPr>
                <w:rFonts w:ascii="Calibri" w:hAnsi="Calibri"/>
              </w:rPr>
              <w:t>Geneesheer-specialist in het ziekenhuismanagement</w:t>
            </w:r>
          </w:p>
        </w:tc>
        <w:tc>
          <w:tcPr>
            <w:tcW w:w="2009" w:type="dxa"/>
          </w:tcPr>
          <w:p w:rsidR="004226F7" w:rsidRPr="0079404F" w:rsidRDefault="004226F7" w:rsidP="002D5A1B">
            <w:pPr>
              <w:spacing w:after="200" w:line="276" w:lineRule="auto"/>
              <w:rPr>
                <w:rFonts w:ascii="Calibri" w:hAnsi="Calibri"/>
              </w:rPr>
            </w:pPr>
          </w:p>
        </w:tc>
        <w:tc>
          <w:tcPr>
            <w:tcW w:w="2415" w:type="dxa"/>
          </w:tcPr>
          <w:p w:rsidR="004226F7" w:rsidRPr="0079404F" w:rsidRDefault="004226F7" w:rsidP="002D5A1B">
            <w:pPr>
              <w:spacing w:after="200" w:line="276" w:lineRule="auto"/>
              <w:rPr>
                <w:rFonts w:ascii="Calibri" w:hAnsi="Calibri"/>
              </w:rPr>
            </w:pPr>
            <w:r w:rsidRPr="0079404F">
              <w:rPr>
                <w:rFonts w:ascii="Calibri" w:hAnsi="Calibri"/>
              </w:rPr>
              <w:t xml:space="preserve">Werkgroep Titels  </w:t>
            </w:r>
            <w:r w:rsidRPr="0079404F">
              <w:rPr>
                <w:rFonts w:ascii="Calibri" w:hAnsi="Calibri"/>
              </w:rPr>
              <w:br/>
              <w:t>(aanvraag)</w:t>
            </w:r>
          </w:p>
        </w:tc>
        <w:tc>
          <w:tcPr>
            <w:tcW w:w="2360" w:type="dxa"/>
          </w:tcPr>
          <w:p w:rsidR="004226F7" w:rsidRPr="0079404F" w:rsidRDefault="004226F7" w:rsidP="002D5A1B">
            <w:pPr>
              <w:spacing w:after="200" w:line="276" w:lineRule="auto"/>
              <w:rPr>
                <w:rFonts w:ascii="Calibri" w:hAnsi="Calibri"/>
              </w:rPr>
            </w:pPr>
          </w:p>
        </w:tc>
      </w:tr>
      <w:tr w:rsidR="004226F7" w:rsidRPr="0079404F" w:rsidTr="002D5A1B">
        <w:tc>
          <w:tcPr>
            <w:tcW w:w="2458" w:type="dxa"/>
          </w:tcPr>
          <w:p w:rsidR="004226F7" w:rsidRPr="0079404F" w:rsidRDefault="004226F7" w:rsidP="002D5A1B">
            <w:pPr>
              <w:spacing w:after="200" w:line="276" w:lineRule="auto"/>
              <w:rPr>
                <w:rFonts w:ascii="Calibri" w:hAnsi="Calibri"/>
              </w:rPr>
            </w:pPr>
            <w:r w:rsidRPr="0079404F">
              <w:rPr>
                <w:rFonts w:ascii="Calibri" w:hAnsi="Calibri"/>
              </w:rPr>
              <w:t>Farmaceutische geneeskunde</w:t>
            </w:r>
          </w:p>
        </w:tc>
        <w:tc>
          <w:tcPr>
            <w:tcW w:w="2009" w:type="dxa"/>
          </w:tcPr>
          <w:p w:rsidR="004226F7" w:rsidRPr="0079404F" w:rsidRDefault="004226F7" w:rsidP="002D5A1B">
            <w:pPr>
              <w:spacing w:after="200" w:line="276" w:lineRule="auto"/>
              <w:rPr>
                <w:rFonts w:ascii="Calibri" w:hAnsi="Calibri"/>
              </w:rPr>
            </w:pPr>
            <w:r w:rsidRPr="0079404F">
              <w:rPr>
                <w:rFonts w:ascii="Calibri" w:hAnsi="Calibri"/>
              </w:rPr>
              <w:t>Niveau 2 of 3</w:t>
            </w:r>
          </w:p>
        </w:tc>
        <w:tc>
          <w:tcPr>
            <w:tcW w:w="2415" w:type="dxa"/>
          </w:tcPr>
          <w:p w:rsidR="004226F7" w:rsidRPr="0079404F" w:rsidRDefault="004226F7" w:rsidP="002D5A1B">
            <w:pPr>
              <w:spacing w:after="200" w:line="276" w:lineRule="auto"/>
              <w:rPr>
                <w:rFonts w:ascii="Calibri" w:hAnsi="Calibri"/>
              </w:rPr>
            </w:pPr>
            <w:r w:rsidRPr="0079404F">
              <w:rPr>
                <w:rFonts w:ascii="Calibri" w:hAnsi="Calibri"/>
              </w:rPr>
              <w:t xml:space="preserve">Werkgroep Titels </w:t>
            </w:r>
          </w:p>
        </w:tc>
        <w:tc>
          <w:tcPr>
            <w:tcW w:w="2360" w:type="dxa"/>
          </w:tcPr>
          <w:p w:rsidR="004226F7" w:rsidRPr="0079404F" w:rsidRDefault="004226F7" w:rsidP="002D5A1B">
            <w:pPr>
              <w:spacing w:after="200" w:line="276" w:lineRule="auto"/>
              <w:rPr>
                <w:rFonts w:ascii="Calibri" w:hAnsi="Calibri"/>
              </w:rPr>
            </w:pPr>
          </w:p>
        </w:tc>
      </w:tr>
      <w:tr w:rsidR="004226F7" w:rsidRPr="0079404F" w:rsidTr="002D5A1B">
        <w:tc>
          <w:tcPr>
            <w:tcW w:w="2458" w:type="dxa"/>
          </w:tcPr>
          <w:p w:rsidR="004226F7" w:rsidRPr="0079404F" w:rsidRDefault="004226F7" w:rsidP="002D5A1B">
            <w:pPr>
              <w:spacing w:after="200" w:line="276" w:lineRule="auto"/>
              <w:rPr>
                <w:rFonts w:ascii="Calibri" w:hAnsi="Calibri"/>
              </w:rPr>
            </w:pPr>
            <w:r w:rsidRPr="0079404F">
              <w:rPr>
                <w:rFonts w:ascii="Calibri" w:hAnsi="Calibri"/>
              </w:rPr>
              <w:t>Klinische farmacologie</w:t>
            </w:r>
          </w:p>
        </w:tc>
        <w:tc>
          <w:tcPr>
            <w:tcW w:w="2009" w:type="dxa"/>
          </w:tcPr>
          <w:p w:rsidR="004226F7" w:rsidRPr="0079404F" w:rsidRDefault="004226F7" w:rsidP="002D5A1B">
            <w:pPr>
              <w:spacing w:after="200" w:line="276" w:lineRule="auto"/>
              <w:rPr>
                <w:rFonts w:ascii="Calibri" w:hAnsi="Calibri"/>
              </w:rPr>
            </w:pPr>
          </w:p>
        </w:tc>
        <w:tc>
          <w:tcPr>
            <w:tcW w:w="2415" w:type="dxa"/>
          </w:tcPr>
          <w:p w:rsidR="004226F7" w:rsidRPr="0079404F" w:rsidRDefault="004226F7" w:rsidP="002D5A1B">
            <w:pPr>
              <w:spacing w:after="200" w:line="276" w:lineRule="auto"/>
              <w:rPr>
                <w:rFonts w:ascii="Calibri" w:hAnsi="Calibri"/>
              </w:rPr>
            </w:pPr>
            <w:r w:rsidRPr="0079404F">
              <w:rPr>
                <w:rFonts w:ascii="Calibri" w:hAnsi="Calibri"/>
              </w:rPr>
              <w:t>Werkgroep Titels</w:t>
            </w:r>
          </w:p>
        </w:tc>
        <w:tc>
          <w:tcPr>
            <w:tcW w:w="2360" w:type="dxa"/>
          </w:tcPr>
          <w:p w:rsidR="004226F7" w:rsidRPr="0079404F" w:rsidRDefault="004226F7" w:rsidP="002D5A1B">
            <w:pPr>
              <w:spacing w:after="200" w:line="276" w:lineRule="auto"/>
              <w:rPr>
                <w:rFonts w:ascii="Calibri" w:hAnsi="Calibri"/>
              </w:rPr>
            </w:pPr>
          </w:p>
        </w:tc>
      </w:tr>
      <w:tr w:rsidR="004226F7" w:rsidRPr="0079404F" w:rsidTr="002D5A1B">
        <w:tc>
          <w:tcPr>
            <w:tcW w:w="2458" w:type="dxa"/>
          </w:tcPr>
          <w:p w:rsidR="004226F7" w:rsidRPr="0079404F" w:rsidRDefault="004226F7" w:rsidP="002D5A1B">
            <w:pPr>
              <w:spacing w:after="200" w:line="276" w:lineRule="auto"/>
              <w:rPr>
                <w:rFonts w:ascii="Calibri" w:hAnsi="Calibri"/>
              </w:rPr>
            </w:pPr>
            <w:r w:rsidRPr="0079404F">
              <w:rPr>
                <w:rFonts w:ascii="Calibri" w:hAnsi="Calibri"/>
              </w:rPr>
              <w:t>Menselijke erfelijkheid</w:t>
            </w:r>
          </w:p>
        </w:tc>
        <w:tc>
          <w:tcPr>
            <w:tcW w:w="2009" w:type="dxa"/>
          </w:tcPr>
          <w:p w:rsidR="004226F7" w:rsidRPr="0079404F" w:rsidRDefault="004226F7" w:rsidP="002D5A1B">
            <w:pPr>
              <w:spacing w:after="200" w:line="276" w:lineRule="auto"/>
              <w:rPr>
                <w:rFonts w:ascii="Calibri" w:hAnsi="Calibri"/>
              </w:rPr>
            </w:pPr>
          </w:p>
        </w:tc>
        <w:tc>
          <w:tcPr>
            <w:tcW w:w="2415" w:type="dxa"/>
          </w:tcPr>
          <w:p w:rsidR="004226F7" w:rsidRPr="0079404F" w:rsidRDefault="004226F7" w:rsidP="002D5A1B">
            <w:pPr>
              <w:spacing w:after="200" w:line="276" w:lineRule="auto"/>
              <w:rPr>
                <w:rFonts w:ascii="Calibri" w:hAnsi="Calibri"/>
              </w:rPr>
            </w:pPr>
            <w:r w:rsidRPr="0079404F">
              <w:rPr>
                <w:rFonts w:ascii="Calibri" w:hAnsi="Calibri"/>
              </w:rPr>
              <w:t>Werkgroep Titels (eindfase)</w:t>
            </w:r>
          </w:p>
        </w:tc>
        <w:tc>
          <w:tcPr>
            <w:tcW w:w="2360" w:type="dxa"/>
          </w:tcPr>
          <w:p w:rsidR="004226F7" w:rsidRPr="0079404F" w:rsidRDefault="004226F7" w:rsidP="002D5A1B">
            <w:pPr>
              <w:spacing w:after="200" w:line="276" w:lineRule="auto"/>
              <w:rPr>
                <w:rFonts w:ascii="Calibri" w:hAnsi="Calibri"/>
              </w:rPr>
            </w:pPr>
          </w:p>
        </w:tc>
      </w:tr>
      <w:tr w:rsidR="004226F7" w:rsidRPr="00AF5A46" w:rsidTr="002D5A1B">
        <w:tc>
          <w:tcPr>
            <w:tcW w:w="2458" w:type="dxa"/>
          </w:tcPr>
          <w:p w:rsidR="004226F7" w:rsidRPr="0079404F" w:rsidRDefault="004226F7" w:rsidP="002D5A1B">
            <w:pPr>
              <w:spacing w:after="200" w:line="276" w:lineRule="auto"/>
              <w:rPr>
                <w:rFonts w:ascii="Calibri" w:hAnsi="Calibri"/>
              </w:rPr>
            </w:pPr>
            <w:r w:rsidRPr="0079404F">
              <w:rPr>
                <w:rFonts w:ascii="Calibri" w:hAnsi="Calibri"/>
              </w:rPr>
              <w:t>Sportgeneeskunde</w:t>
            </w:r>
          </w:p>
        </w:tc>
        <w:tc>
          <w:tcPr>
            <w:tcW w:w="2009" w:type="dxa"/>
          </w:tcPr>
          <w:p w:rsidR="004226F7" w:rsidRPr="0079404F" w:rsidRDefault="004226F7" w:rsidP="002D5A1B">
            <w:pPr>
              <w:spacing w:after="200" w:line="276" w:lineRule="auto"/>
              <w:rPr>
                <w:rFonts w:ascii="Calibri" w:hAnsi="Calibri"/>
              </w:rPr>
            </w:pPr>
          </w:p>
        </w:tc>
        <w:tc>
          <w:tcPr>
            <w:tcW w:w="2415" w:type="dxa"/>
          </w:tcPr>
          <w:p w:rsidR="004226F7" w:rsidRPr="0079404F" w:rsidRDefault="004226F7" w:rsidP="002D5A1B">
            <w:pPr>
              <w:spacing w:after="200" w:line="276" w:lineRule="auto"/>
              <w:rPr>
                <w:rFonts w:ascii="Calibri" w:hAnsi="Calibri"/>
              </w:rPr>
            </w:pPr>
            <w:r w:rsidRPr="0079404F">
              <w:rPr>
                <w:rFonts w:ascii="Calibri" w:hAnsi="Calibri"/>
              </w:rPr>
              <w:t>Werkgroep Titels</w:t>
            </w:r>
            <w:r w:rsidRPr="0079404F">
              <w:rPr>
                <w:rFonts w:ascii="Calibri" w:hAnsi="Calibri"/>
              </w:rPr>
              <w:br/>
              <w:t>(gemengde werkgroep in oprichting)</w:t>
            </w:r>
          </w:p>
        </w:tc>
        <w:tc>
          <w:tcPr>
            <w:tcW w:w="2360" w:type="dxa"/>
          </w:tcPr>
          <w:p w:rsidR="004226F7" w:rsidRPr="0079404F" w:rsidRDefault="004226F7" w:rsidP="002D5A1B">
            <w:pPr>
              <w:spacing w:after="200" w:line="276" w:lineRule="auto"/>
              <w:rPr>
                <w:rFonts w:ascii="Calibri" w:hAnsi="Calibri"/>
              </w:rPr>
            </w:pPr>
          </w:p>
        </w:tc>
      </w:tr>
      <w:tr w:rsidR="004226F7" w:rsidRPr="0079404F" w:rsidTr="002D5A1B">
        <w:tc>
          <w:tcPr>
            <w:tcW w:w="2458" w:type="dxa"/>
          </w:tcPr>
          <w:p w:rsidR="004226F7" w:rsidRPr="0079404F" w:rsidRDefault="004226F7" w:rsidP="002D5A1B">
            <w:pPr>
              <w:spacing w:after="200" w:line="276" w:lineRule="auto"/>
              <w:rPr>
                <w:rFonts w:ascii="Calibri" w:hAnsi="Calibri"/>
              </w:rPr>
            </w:pPr>
            <w:r w:rsidRPr="0079404F">
              <w:rPr>
                <w:rFonts w:ascii="Calibri" w:hAnsi="Calibri"/>
              </w:rPr>
              <w:lastRenderedPageBreak/>
              <w:t>Algemene heelkunde</w:t>
            </w:r>
            <w:r w:rsidRPr="0079404F">
              <w:rPr>
                <w:rFonts w:ascii="Calibri" w:hAnsi="Calibri"/>
              </w:rPr>
              <w:br/>
              <w:t>- cardiochirurgie</w:t>
            </w:r>
            <w:r w:rsidRPr="0079404F">
              <w:rPr>
                <w:rFonts w:ascii="Calibri" w:hAnsi="Calibri"/>
              </w:rPr>
              <w:br/>
              <w:t>- vasculaire</w:t>
            </w:r>
            <w:r w:rsidRPr="0079404F">
              <w:rPr>
                <w:rFonts w:ascii="Calibri" w:hAnsi="Calibri"/>
              </w:rPr>
              <w:br/>
              <w:t>- thorax</w:t>
            </w:r>
            <w:r w:rsidRPr="0079404F">
              <w:rPr>
                <w:rFonts w:ascii="Calibri" w:hAnsi="Calibri"/>
              </w:rPr>
              <w:br/>
              <w:t>- abdominaal</w:t>
            </w:r>
            <w:r w:rsidRPr="0079404F">
              <w:rPr>
                <w:rFonts w:ascii="Calibri" w:hAnsi="Calibri"/>
              </w:rPr>
              <w:br/>
              <w:t>- traumatologie, kinderchirurgie, endocriene, transplantatie …</w:t>
            </w:r>
          </w:p>
        </w:tc>
        <w:tc>
          <w:tcPr>
            <w:tcW w:w="2009" w:type="dxa"/>
          </w:tcPr>
          <w:p w:rsidR="004226F7" w:rsidRPr="0079404F" w:rsidRDefault="004226F7" w:rsidP="002D5A1B">
            <w:pPr>
              <w:spacing w:after="200" w:line="276" w:lineRule="auto"/>
              <w:rPr>
                <w:rFonts w:ascii="Calibri" w:hAnsi="Calibri"/>
              </w:rPr>
            </w:pPr>
            <w:r w:rsidRPr="0079404F">
              <w:rPr>
                <w:rFonts w:ascii="Calibri" w:hAnsi="Calibri"/>
              </w:rPr>
              <w:t>In behandeling</w:t>
            </w:r>
            <w:r w:rsidRPr="0079404F">
              <w:rPr>
                <w:rFonts w:ascii="Calibri" w:hAnsi="Calibri"/>
              </w:rPr>
              <w:br/>
              <w:t>niveau 2</w:t>
            </w:r>
            <w:r w:rsidRPr="0079404F">
              <w:rPr>
                <w:rFonts w:ascii="Calibri" w:hAnsi="Calibri"/>
              </w:rPr>
              <w:br/>
              <w:t>(niveau 3 ?)</w:t>
            </w:r>
          </w:p>
        </w:tc>
        <w:tc>
          <w:tcPr>
            <w:tcW w:w="2415" w:type="dxa"/>
          </w:tcPr>
          <w:p w:rsidR="004226F7" w:rsidRPr="0079404F" w:rsidRDefault="004226F7" w:rsidP="002D5A1B">
            <w:pPr>
              <w:spacing w:after="200" w:line="276" w:lineRule="auto"/>
              <w:rPr>
                <w:rFonts w:ascii="Calibri" w:hAnsi="Calibri"/>
              </w:rPr>
            </w:pPr>
            <w:r w:rsidRPr="0079404F">
              <w:rPr>
                <w:rFonts w:ascii="Calibri" w:hAnsi="Calibri"/>
              </w:rPr>
              <w:t>Gemengde werkgroep</w:t>
            </w:r>
          </w:p>
        </w:tc>
        <w:tc>
          <w:tcPr>
            <w:tcW w:w="2360" w:type="dxa"/>
          </w:tcPr>
          <w:p w:rsidR="004226F7" w:rsidRPr="0079404F" w:rsidRDefault="004226F7" w:rsidP="002D5A1B">
            <w:pPr>
              <w:spacing w:after="200" w:line="276" w:lineRule="auto"/>
              <w:rPr>
                <w:rFonts w:ascii="Calibri" w:hAnsi="Calibri"/>
              </w:rPr>
            </w:pPr>
          </w:p>
        </w:tc>
      </w:tr>
      <w:tr w:rsidR="004226F7" w:rsidRPr="0079404F" w:rsidTr="002D5A1B">
        <w:tc>
          <w:tcPr>
            <w:tcW w:w="2458" w:type="dxa"/>
          </w:tcPr>
          <w:p w:rsidR="004226F7" w:rsidRPr="0079404F" w:rsidRDefault="004226F7" w:rsidP="002D5A1B">
            <w:pPr>
              <w:spacing w:after="200" w:line="276" w:lineRule="auto"/>
              <w:rPr>
                <w:rFonts w:ascii="Calibri" w:hAnsi="Calibri"/>
              </w:rPr>
            </w:pPr>
            <w:r w:rsidRPr="0079404F">
              <w:rPr>
                <w:rFonts w:ascii="Calibri" w:hAnsi="Calibri"/>
              </w:rPr>
              <w:t>Pediatrie:</w:t>
            </w:r>
            <w:r w:rsidRPr="0079404F">
              <w:rPr>
                <w:rFonts w:ascii="Calibri" w:hAnsi="Calibri"/>
              </w:rPr>
              <w:br/>
              <w:t>- endocrinologie</w:t>
            </w:r>
            <w:r w:rsidRPr="0079404F">
              <w:rPr>
                <w:rFonts w:ascii="Calibri" w:hAnsi="Calibri"/>
              </w:rPr>
              <w:br/>
              <w:t>- gastro-intestinaal</w:t>
            </w:r>
            <w:r w:rsidRPr="0079404F">
              <w:rPr>
                <w:rFonts w:ascii="Calibri" w:hAnsi="Calibri"/>
              </w:rPr>
              <w:br/>
              <w:t xml:space="preserve">- </w:t>
            </w:r>
            <w:proofErr w:type="spellStart"/>
            <w:r w:rsidRPr="0079404F">
              <w:rPr>
                <w:rFonts w:ascii="Calibri" w:hAnsi="Calibri"/>
              </w:rPr>
              <w:t>pneumologie</w:t>
            </w:r>
            <w:proofErr w:type="spellEnd"/>
            <w:r w:rsidRPr="0079404F">
              <w:rPr>
                <w:rFonts w:ascii="Calibri" w:hAnsi="Calibri"/>
              </w:rPr>
              <w:br/>
              <w:t>- nefrologie</w:t>
            </w:r>
            <w:r w:rsidRPr="0079404F">
              <w:rPr>
                <w:rFonts w:ascii="Calibri" w:hAnsi="Calibri"/>
              </w:rPr>
              <w:br/>
              <w:t>- cardiologie</w:t>
            </w:r>
          </w:p>
        </w:tc>
        <w:tc>
          <w:tcPr>
            <w:tcW w:w="2009" w:type="dxa"/>
          </w:tcPr>
          <w:p w:rsidR="004226F7" w:rsidRPr="0079404F" w:rsidRDefault="004226F7" w:rsidP="002D5A1B">
            <w:pPr>
              <w:spacing w:after="200" w:line="276" w:lineRule="auto"/>
              <w:rPr>
                <w:rFonts w:ascii="Calibri" w:hAnsi="Calibri"/>
              </w:rPr>
            </w:pPr>
            <w:r w:rsidRPr="0079404F">
              <w:rPr>
                <w:rFonts w:ascii="Calibri" w:hAnsi="Calibri"/>
              </w:rPr>
              <w:t>Niveau 3</w:t>
            </w:r>
          </w:p>
        </w:tc>
        <w:tc>
          <w:tcPr>
            <w:tcW w:w="2415" w:type="dxa"/>
          </w:tcPr>
          <w:p w:rsidR="004226F7" w:rsidRPr="0079404F" w:rsidRDefault="004226F7" w:rsidP="002D5A1B">
            <w:pPr>
              <w:spacing w:after="200" w:line="276" w:lineRule="auto"/>
              <w:rPr>
                <w:rFonts w:ascii="Calibri" w:hAnsi="Calibri"/>
              </w:rPr>
            </w:pPr>
            <w:r w:rsidRPr="0079404F">
              <w:rPr>
                <w:rFonts w:ascii="Calibri" w:hAnsi="Calibri"/>
              </w:rPr>
              <w:t>Werkgroep Titels</w:t>
            </w:r>
          </w:p>
        </w:tc>
        <w:tc>
          <w:tcPr>
            <w:tcW w:w="2360" w:type="dxa"/>
          </w:tcPr>
          <w:p w:rsidR="004226F7" w:rsidRPr="0079404F" w:rsidRDefault="004226F7" w:rsidP="002D5A1B">
            <w:pPr>
              <w:spacing w:after="200" w:line="276" w:lineRule="auto"/>
              <w:rPr>
                <w:rFonts w:ascii="Calibri" w:hAnsi="Calibri"/>
              </w:rPr>
            </w:pPr>
          </w:p>
        </w:tc>
      </w:tr>
      <w:tr w:rsidR="004226F7" w:rsidRPr="0079404F" w:rsidTr="002D5A1B">
        <w:tc>
          <w:tcPr>
            <w:tcW w:w="2458" w:type="dxa"/>
          </w:tcPr>
          <w:p w:rsidR="004226F7" w:rsidRPr="0079404F" w:rsidRDefault="004226F7" w:rsidP="002D5A1B">
            <w:pPr>
              <w:spacing w:after="200" w:line="276" w:lineRule="auto"/>
              <w:rPr>
                <w:rFonts w:ascii="Calibri" w:hAnsi="Calibri"/>
              </w:rPr>
            </w:pPr>
            <w:r w:rsidRPr="0079404F">
              <w:rPr>
                <w:rFonts w:ascii="Calibri" w:hAnsi="Calibri"/>
              </w:rPr>
              <w:t>Inwendige geneeskunde</w:t>
            </w:r>
          </w:p>
        </w:tc>
        <w:tc>
          <w:tcPr>
            <w:tcW w:w="2009" w:type="dxa"/>
          </w:tcPr>
          <w:p w:rsidR="004226F7" w:rsidRPr="0079404F" w:rsidRDefault="004226F7" w:rsidP="002D5A1B">
            <w:pPr>
              <w:spacing w:after="200" w:line="276" w:lineRule="auto"/>
              <w:rPr>
                <w:rFonts w:ascii="Calibri" w:hAnsi="Calibri"/>
              </w:rPr>
            </w:pPr>
            <w:r w:rsidRPr="0079404F">
              <w:rPr>
                <w:rFonts w:ascii="Calibri" w:hAnsi="Calibri"/>
              </w:rPr>
              <w:t>Niveau 2 (3)</w:t>
            </w:r>
          </w:p>
        </w:tc>
        <w:tc>
          <w:tcPr>
            <w:tcW w:w="2415" w:type="dxa"/>
          </w:tcPr>
          <w:p w:rsidR="004226F7" w:rsidRPr="0079404F" w:rsidRDefault="004226F7" w:rsidP="002D5A1B">
            <w:pPr>
              <w:spacing w:after="200" w:line="276" w:lineRule="auto"/>
              <w:rPr>
                <w:rFonts w:ascii="Calibri" w:hAnsi="Calibri"/>
              </w:rPr>
            </w:pPr>
            <w:r w:rsidRPr="0079404F">
              <w:rPr>
                <w:rFonts w:ascii="Calibri" w:hAnsi="Calibri"/>
              </w:rPr>
              <w:t>Werkgroep Titels</w:t>
            </w:r>
          </w:p>
        </w:tc>
        <w:tc>
          <w:tcPr>
            <w:tcW w:w="2360" w:type="dxa"/>
          </w:tcPr>
          <w:p w:rsidR="004226F7" w:rsidRPr="0079404F" w:rsidRDefault="004226F7" w:rsidP="002D5A1B">
            <w:pPr>
              <w:spacing w:after="200" w:line="276" w:lineRule="auto"/>
              <w:rPr>
                <w:rFonts w:ascii="Calibri" w:hAnsi="Calibri"/>
              </w:rPr>
            </w:pPr>
          </w:p>
        </w:tc>
      </w:tr>
      <w:tr w:rsidR="004226F7" w:rsidRPr="0079404F" w:rsidTr="002D5A1B">
        <w:tc>
          <w:tcPr>
            <w:tcW w:w="2458" w:type="dxa"/>
          </w:tcPr>
          <w:p w:rsidR="004226F7" w:rsidRPr="0079404F" w:rsidRDefault="004226F7" w:rsidP="002D5A1B">
            <w:pPr>
              <w:spacing w:after="200" w:line="276" w:lineRule="auto"/>
              <w:rPr>
                <w:rFonts w:ascii="Calibri" w:hAnsi="Calibri"/>
              </w:rPr>
            </w:pPr>
            <w:r w:rsidRPr="0079404F">
              <w:rPr>
                <w:rFonts w:ascii="Calibri" w:hAnsi="Calibri"/>
              </w:rPr>
              <w:t>Nucleaire geneeskunde</w:t>
            </w:r>
          </w:p>
        </w:tc>
        <w:tc>
          <w:tcPr>
            <w:tcW w:w="2009" w:type="dxa"/>
          </w:tcPr>
          <w:p w:rsidR="004226F7" w:rsidRPr="0079404F" w:rsidRDefault="004226F7" w:rsidP="002D5A1B">
            <w:pPr>
              <w:spacing w:after="200" w:line="276" w:lineRule="auto"/>
              <w:rPr>
                <w:rFonts w:ascii="Calibri" w:hAnsi="Calibri"/>
              </w:rPr>
            </w:pPr>
            <w:r w:rsidRPr="0079404F">
              <w:rPr>
                <w:rFonts w:ascii="Calibri" w:hAnsi="Calibri"/>
              </w:rPr>
              <w:t>Niveau 2</w:t>
            </w:r>
          </w:p>
        </w:tc>
        <w:tc>
          <w:tcPr>
            <w:tcW w:w="2415" w:type="dxa"/>
          </w:tcPr>
          <w:p w:rsidR="004226F7" w:rsidRPr="0079404F" w:rsidRDefault="004226F7" w:rsidP="002D5A1B">
            <w:pPr>
              <w:spacing w:after="200" w:line="276" w:lineRule="auto"/>
              <w:rPr>
                <w:rFonts w:ascii="Calibri" w:hAnsi="Calibri"/>
              </w:rPr>
            </w:pPr>
            <w:r w:rsidRPr="0079404F">
              <w:rPr>
                <w:rFonts w:ascii="Calibri" w:hAnsi="Calibri"/>
              </w:rPr>
              <w:t>Gemengde werkgroep in oprichting</w:t>
            </w:r>
          </w:p>
        </w:tc>
        <w:tc>
          <w:tcPr>
            <w:tcW w:w="2360" w:type="dxa"/>
          </w:tcPr>
          <w:p w:rsidR="004226F7" w:rsidRPr="0079404F" w:rsidRDefault="004226F7" w:rsidP="002D5A1B">
            <w:pPr>
              <w:spacing w:after="200" w:line="276" w:lineRule="auto"/>
              <w:rPr>
                <w:rFonts w:ascii="Calibri" w:hAnsi="Calibri"/>
              </w:rPr>
            </w:pPr>
          </w:p>
        </w:tc>
      </w:tr>
      <w:tr w:rsidR="004226F7" w:rsidRPr="00AF5A46" w:rsidTr="002D5A1B">
        <w:tc>
          <w:tcPr>
            <w:tcW w:w="2458" w:type="dxa"/>
          </w:tcPr>
          <w:p w:rsidR="004226F7" w:rsidRPr="0079404F" w:rsidRDefault="004226F7" w:rsidP="002D5A1B">
            <w:pPr>
              <w:spacing w:after="200" w:line="276" w:lineRule="auto"/>
              <w:rPr>
                <w:rFonts w:ascii="Calibri" w:hAnsi="Calibri"/>
              </w:rPr>
            </w:pPr>
            <w:proofErr w:type="spellStart"/>
            <w:r w:rsidRPr="0079404F">
              <w:rPr>
                <w:rFonts w:ascii="Calibri" w:hAnsi="Calibri"/>
              </w:rPr>
              <w:t>Anatomopathologie</w:t>
            </w:r>
            <w:proofErr w:type="spellEnd"/>
          </w:p>
        </w:tc>
        <w:tc>
          <w:tcPr>
            <w:tcW w:w="2009" w:type="dxa"/>
          </w:tcPr>
          <w:p w:rsidR="004226F7" w:rsidRPr="0079404F" w:rsidRDefault="004226F7" w:rsidP="002D5A1B">
            <w:pPr>
              <w:spacing w:after="200" w:line="276" w:lineRule="auto"/>
              <w:rPr>
                <w:rFonts w:ascii="Calibri" w:hAnsi="Calibri"/>
              </w:rPr>
            </w:pPr>
            <w:r w:rsidRPr="0079404F">
              <w:rPr>
                <w:rFonts w:ascii="Calibri" w:hAnsi="Calibri"/>
              </w:rPr>
              <w:t>Niveau 2</w:t>
            </w:r>
          </w:p>
        </w:tc>
        <w:tc>
          <w:tcPr>
            <w:tcW w:w="2415" w:type="dxa"/>
          </w:tcPr>
          <w:p w:rsidR="004226F7" w:rsidRPr="0079404F" w:rsidRDefault="004226F7" w:rsidP="002D5A1B">
            <w:pPr>
              <w:spacing w:after="200" w:line="276" w:lineRule="auto"/>
              <w:rPr>
                <w:rFonts w:ascii="Calibri" w:hAnsi="Calibri"/>
              </w:rPr>
            </w:pPr>
            <w:r w:rsidRPr="0079404F">
              <w:rPr>
                <w:rFonts w:ascii="Calibri" w:hAnsi="Calibri"/>
              </w:rPr>
              <w:t>Discipline past voorstel aan (na eerste bespreking Hoge Raad begin 2014)</w:t>
            </w:r>
          </w:p>
        </w:tc>
        <w:tc>
          <w:tcPr>
            <w:tcW w:w="2360" w:type="dxa"/>
          </w:tcPr>
          <w:p w:rsidR="004226F7" w:rsidRPr="0079404F" w:rsidRDefault="004226F7" w:rsidP="002D5A1B">
            <w:pPr>
              <w:spacing w:after="200" w:line="276" w:lineRule="auto"/>
              <w:rPr>
                <w:rFonts w:ascii="Calibri" w:hAnsi="Calibri"/>
              </w:rPr>
            </w:pPr>
          </w:p>
        </w:tc>
      </w:tr>
      <w:tr w:rsidR="004226F7" w:rsidRPr="00AF5A46" w:rsidTr="002D5A1B">
        <w:tc>
          <w:tcPr>
            <w:tcW w:w="2458" w:type="dxa"/>
          </w:tcPr>
          <w:p w:rsidR="004226F7" w:rsidRPr="0079404F" w:rsidRDefault="004226F7" w:rsidP="002D5A1B">
            <w:pPr>
              <w:spacing w:after="200" w:line="276" w:lineRule="auto"/>
              <w:rPr>
                <w:rFonts w:ascii="Calibri" w:hAnsi="Calibri"/>
              </w:rPr>
            </w:pPr>
            <w:r w:rsidRPr="0079404F">
              <w:rPr>
                <w:rFonts w:ascii="Calibri" w:hAnsi="Calibri"/>
              </w:rPr>
              <w:t>Infectieziekten</w:t>
            </w:r>
          </w:p>
        </w:tc>
        <w:tc>
          <w:tcPr>
            <w:tcW w:w="2009" w:type="dxa"/>
          </w:tcPr>
          <w:p w:rsidR="004226F7" w:rsidRPr="0079404F" w:rsidRDefault="004226F7" w:rsidP="002D5A1B">
            <w:pPr>
              <w:spacing w:after="200" w:line="276" w:lineRule="auto"/>
              <w:rPr>
                <w:rFonts w:ascii="Calibri" w:hAnsi="Calibri"/>
              </w:rPr>
            </w:pPr>
          </w:p>
        </w:tc>
        <w:tc>
          <w:tcPr>
            <w:tcW w:w="2415" w:type="dxa"/>
          </w:tcPr>
          <w:p w:rsidR="004226F7" w:rsidRPr="0079404F" w:rsidRDefault="004226F7" w:rsidP="002D5A1B">
            <w:pPr>
              <w:spacing w:after="200" w:line="276" w:lineRule="auto"/>
              <w:rPr>
                <w:rFonts w:ascii="Calibri" w:hAnsi="Calibri"/>
              </w:rPr>
            </w:pPr>
            <w:r w:rsidRPr="0079404F">
              <w:rPr>
                <w:rFonts w:ascii="Calibri" w:hAnsi="Calibri"/>
              </w:rPr>
              <w:t>Werkgroep Titels</w:t>
            </w:r>
            <w:r w:rsidRPr="0079404F">
              <w:rPr>
                <w:rFonts w:ascii="Calibri" w:hAnsi="Calibri"/>
              </w:rPr>
              <w:br/>
              <w:t>Discipline bereidt voorstel voor</w:t>
            </w:r>
          </w:p>
        </w:tc>
        <w:tc>
          <w:tcPr>
            <w:tcW w:w="2360" w:type="dxa"/>
          </w:tcPr>
          <w:p w:rsidR="004226F7" w:rsidRPr="0079404F" w:rsidRDefault="004226F7" w:rsidP="002D5A1B">
            <w:pPr>
              <w:spacing w:after="200" w:line="276" w:lineRule="auto"/>
              <w:rPr>
                <w:rFonts w:ascii="Calibri" w:hAnsi="Calibri"/>
              </w:rPr>
            </w:pPr>
          </w:p>
        </w:tc>
      </w:tr>
      <w:tr w:rsidR="004226F7" w:rsidRPr="00AF5A46" w:rsidTr="002D5A1B">
        <w:tc>
          <w:tcPr>
            <w:tcW w:w="2458" w:type="dxa"/>
          </w:tcPr>
          <w:p w:rsidR="004226F7" w:rsidRPr="0079404F" w:rsidRDefault="004226F7" w:rsidP="002D5A1B">
            <w:pPr>
              <w:spacing w:after="200" w:line="276" w:lineRule="auto"/>
              <w:rPr>
                <w:rFonts w:ascii="Calibri" w:hAnsi="Calibri"/>
                <w:lang w:val="fr-FR"/>
              </w:rPr>
            </w:pPr>
            <w:r w:rsidRPr="0079404F">
              <w:rPr>
                <w:rFonts w:ascii="Calibri" w:hAnsi="Calibri"/>
                <w:lang w:val="fr-FR"/>
              </w:rPr>
              <w:t>Médecin qualifié en médecine générale, préventive et d’institutions</w:t>
            </w:r>
            <w:r w:rsidRPr="0079404F">
              <w:rPr>
                <w:rFonts w:ascii="Calibri" w:hAnsi="Calibri"/>
                <w:lang w:val="fr-FR"/>
              </w:rPr>
              <w:br/>
              <w:t>Médecin hospitalier</w:t>
            </w:r>
          </w:p>
        </w:tc>
        <w:tc>
          <w:tcPr>
            <w:tcW w:w="2009" w:type="dxa"/>
          </w:tcPr>
          <w:p w:rsidR="004226F7" w:rsidRPr="0079404F" w:rsidRDefault="004226F7" w:rsidP="002D5A1B">
            <w:pPr>
              <w:spacing w:after="200" w:line="276" w:lineRule="auto"/>
              <w:rPr>
                <w:rFonts w:ascii="Calibri" w:hAnsi="Calibri"/>
                <w:lang w:val="fr-FR"/>
              </w:rPr>
            </w:pPr>
          </w:p>
        </w:tc>
        <w:tc>
          <w:tcPr>
            <w:tcW w:w="2415" w:type="dxa"/>
          </w:tcPr>
          <w:p w:rsidR="004226F7" w:rsidRPr="0079404F" w:rsidRDefault="004226F7" w:rsidP="002D5A1B">
            <w:pPr>
              <w:spacing w:after="200" w:line="276" w:lineRule="auto"/>
              <w:rPr>
                <w:rFonts w:ascii="Calibri" w:hAnsi="Calibri"/>
              </w:rPr>
            </w:pPr>
            <w:r w:rsidRPr="0079404F">
              <w:rPr>
                <w:rFonts w:ascii="Calibri" w:hAnsi="Calibri"/>
              </w:rPr>
              <w:t>Werkgroep Huisartsen en Werkgroep Specialisten</w:t>
            </w:r>
          </w:p>
        </w:tc>
        <w:tc>
          <w:tcPr>
            <w:tcW w:w="2360" w:type="dxa"/>
          </w:tcPr>
          <w:p w:rsidR="004226F7" w:rsidRPr="0079404F" w:rsidRDefault="004226F7" w:rsidP="002D5A1B">
            <w:pPr>
              <w:spacing w:after="200" w:line="276" w:lineRule="auto"/>
              <w:rPr>
                <w:rFonts w:ascii="Calibri" w:hAnsi="Calibri"/>
              </w:rPr>
            </w:pPr>
          </w:p>
        </w:tc>
      </w:tr>
      <w:tr w:rsidR="004226F7" w:rsidRPr="00AF5A46" w:rsidTr="002D5A1B">
        <w:tc>
          <w:tcPr>
            <w:tcW w:w="2458" w:type="dxa"/>
          </w:tcPr>
          <w:p w:rsidR="004226F7" w:rsidRPr="0079404F" w:rsidRDefault="004226F7" w:rsidP="002D5A1B">
            <w:pPr>
              <w:spacing w:after="200" w:line="276" w:lineRule="auto"/>
              <w:rPr>
                <w:rFonts w:ascii="Calibri" w:hAnsi="Calibri"/>
              </w:rPr>
            </w:pPr>
            <w:r w:rsidRPr="0079404F">
              <w:rPr>
                <w:rFonts w:ascii="Calibri" w:hAnsi="Calibri"/>
              </w:rPr>
              <w:t>Geneesheer specialist in de niet-heelkundige esthetische geneeskunde (wet 23 mei 2013)</w:t>
            </w:r>
          </w:p>
        </w:tc>
        <w:tc>
          <w:tcPr>
            <w:tcW w:w="2009" w:type="dxa"/>
          </w:tcPr>
          <w:p w:rsidR="004226F7" w:rsidRPr="0079404F" w:rsidRDefault="004226F7" w:rsidP="002D5A1B">
            <w:pPr>
              <w:spacing w:after="200" w:line="276" w:lineRule="auto"/>
              <w:rPr>
                <w:rFonts w:ascii="Calibri" w:hAnsi="Calibri"/>
              </w:rPr>
            </w:pPr>
          </w:p>
        </w:tc>
        <w:tc>
          <w:tcPr>
            <w:tcW w:w="2415" w:type="dxa"/>
          </w:tcPr>
          <w:p w:rsidR="004226F7" w:rsidRPr="0079404F" w:rsidRDefault="004226F7" w:rsidP="002D5A1B">
            <w:pPr>
              <w:spacing w:after="200" w:line="276" w:lineRule="auto"/>
              <w:rPr>
                <w:rFonts w:ascii="Calibri" w:hAnsi="Calibri"/>
              </w:rPr>
            </w:pPr>
          </w:p>
        </w:tc>
        <w:tc>
          <w:tcPr>
            <w:tcW w:w="2360" w:type="dxa"/>
          </w:tcPr>
          <w:p w:rsidR="004226F7" w:rsidRPr="0079404F" w:rsidRDefault="004226F7" w:rsidP="002D5A1B">
            <w:pPr>
              <w:spacing w:after="200" w:line="276" w:lineRule="auto"/>
              <w:rPr>
                <w:rFonts w:ascii="Calibri" w:hAnsi="Calibri"/>
              </w:rPr>
            </w:pPr>
          </w:p>
        </w:tc>
      </w:tr>
      <w:tr w:rsidR="004226F7" w:rsidRPr="0079404F" w:rsidTr="002D5A1B">
        <w:tc>
          <w:tcPr>
            <w:tcW w:w="2458" w:type="dxa"/>
          </w:tcPr>
          <w:p w:rsidR="004226F7" w:rsidRPr="0079404F" w:rsidRDefault="004226F7" w:rsidP="002D5A1B">
            <w:pPr>
              <w:spacing w:after="200" w:line="276" w:lineRule="auto"/>
              <w:rPr>
                <w:rFonts w:ascii="Calibri" w:hAnsi="Calibri"/>
              </w:rPr>
            </w:pPr>
            <w:r w:rsidRPr="0079404F">
              <w:rPr>
                <w:rFonts w:ascii="Calibri" w:hAnsi="Calibri"/>
              </w:rPr>
              <w:t>Neurochirurgie (jan 15)</w:t>
            </w:r>
          </w:p>
        </w:tc>
        <w:tc>
          <w:tcPr>
            <w:tcW w:w="2009" w:type="dxa"/>
          </w:tcPr>
          <w:p w:rsidR="004226F7" w:rsidRPr="0079404F" w:rsidRDefault="004226F7" w:rsidP="002D5A1B">
            <w:pPr>
              <w:spacing w:after="200" w:line="276" w:lineRule="auto"/>
              <w:rPr>
                <w:rFonts w:ascii="Calibri" w:hAnsi="Calibri"/>
              </w:rPr>
            </w:pPr>
          </w:p>
        </w:tc>
        <w:tc>
          <w:tcPr>
            <w:tcW w:w="2415" w:type="dxa"/>
          </w:tcPr>
          <w:p w:rsidR="004226F7" w:rsidRPr="0079404F" w:rsidRDefault="004226F7" w:rsidP="002D5A1B">
            <w:pPr>
              <w:spacing w:after="200" w:line="276" w:lineRule="auto"/>
              <w:rPr>
                <w:rFonts w:ascii="Calibri" w:hAnsi="Calibri"/>
              </w:rPr>
            </w:pPr>
          </w:p>
        </w:tc>
        <w:tc>
          <w:tcPr>
            <w:tcW w:w="2360" w:type="dxa"/>
          </w:tcPr>
          <w:p w:rsidR="004226F7" w:rsidRPr="0079404F" w:rsidRDefault="004226F7" w:rsidP="002D5A1B">
            <w:pPr>
              <w:spacing w:after="200" w:line="276" w:lineRule="auto"/>
              <w:rPr>
                <w:rFonts w:ascii="Calibri" w:hAnsi="Calibri"/>
              </w:rPr>
            </w:pPr>
          </w:p>
        </w:tc>
      </w:tr>
      <w:tr w:rsidR="004226F7" w:rsidRPr="0079404F" w:rsidTr="002D5A1B">
        <w:tc>
          <w:tcPr>
            <w:tcW w:w="2458" w:type="dxa"/>
          </w:tcPr>
          <w:p w:rsidR="004226F7" w:rsidRPr="0079404F" w:rsidRDefault="004226F7" w:rsidP="002D5A1B">
            <w:pPr>
              <w:spacing w:after="200" w:line="276" w:lineRule="auto"/>
              <w:rPr>
                <w:rFonts w:ascii="Calibri" w:hAnsi="Calibri"/>
              </w:rPr>
            </w:pPr>
            <w:r w:rsidRPr="0079404F">
              <w:rPr>
                <w:rFonts w:ascii="Calibri" w:hAnsi="Calibri"/>
              </w:rPr>
              <w:t>Gynaecologie (jan 15)</w:t>
            </w:r>
          </w:p>
        </w:tc>
        <w:tc>
          <w:tcPr>
            <w:tcW w:w="2009" w:type="dxa"/>
          </w:tcPr>
          <w:p w:rsidR="004226F7" w:rsidRPr="0079404F" w:rsidRDefault="004226F7" w:rsidP="002D5A1B">
            <w:pPr>
              <w:spacing w:after="200" w:line="276" w:lineRule="auto"/>
              <w:rPr>
                <w:rFonts w:ascii="Calibri" w:hAnsi="Calibri"/>
              </w:rPr>
            </w:pPr>
          </w:p>
        </w:tc>
        <w:tc>
          <w:tcPr>
            <w:tcW w:w="2415" w:type="dxa"/>
          </w:tcPr>
          <w:p w:rsidR="004226F7" w:rsidRPr="0079404F" w:rsidRDefault="004226F7" w:rsidP="002D5A1B">
            <w:pPr>
              <w:spacing w:after="200" w:line="276" w:lineRule="auto"/>
              <w:rPr>
                <w:rFonts w:ascii="Calibri" w:hAnsi="Calibri"/>
              </w:rPr>
            </w:pPr>
          </w:p>
        </w:tc>
        <w:tc>
          <w:tcPr>
            <w:tcW w:w="2360" w:type="dxa"/>
          </w:tcPr>
          <w:p w:rsidR="004226F7" w:rsidRPr="0079404F" w:rsidRDefault="004226F7" w:rsidP="002D5A1B">
            <w:pPr>
              <w:spacing w:after="200" w:line="276" w:lineRule="auto"/>
              <w:rPr>
                <w:rFonts w:ascii="Calibri" w:hAnsi="Calibri"/>
              </w:rPr>
            </w:pPr>
          </w:p>
        </w:tc>
      </w:tr>
    </w:tbl>
    <w:tbl>
      <w:tblPr>
        <w:tblStyle w:val="Grilledutableau"/>
        <w:tblW w:w="0" w:type="auto"/>
        <w:tblLook w:val="04A0" w:firstRow="1" w:lastRow="0" w:firstColumn="1" w:lastColumn="0" w:noHBand="0" w:noVBand="1"/>
      </w:tblPr>
      <w:tblGrid>
        <w:gridCol w:w="2458"/>
        <w:gridCol w:w="2009"/>
        <w:gridCol w:w="2415"/>
        <w:gridCol w:w="2360"/>
      </w:tblGrid>
      <w:tr w:rsidR="003F7664" w:rsidRPr="00E51E41" w:rsidTr="00CF42E6">
        <w:tc>
          <w:tcPr>
            <w:tcW w:w="2458" w:type="dxa"/>
          </w:tcPr>
          <w:p w:rsidR="003F7664" w:rsidRPr="0079404F" w:rsidRDefault="00800F2F" w:rsidP="00CF42E6">
            <w:pPr>
              <w:spacing w:after="200" w:line="276" w:lineRule="auto"/>
              <w:rPr>
                <w:rFonts w:ascii="Calibri" w:hAnsi="Calibri"/>
              </w:rPr>
            </w:pPr>
            <w:r w:rsidRPr="00800F2F">
              <w:rPr>
                <w:rFonts w:ascii="Calibri" w:hAnsi="Calibri"/>
              </w:rPr>
              <w:lastRenderedPageBreak/>
              <w:t>Discipline / titre professionnel</w:t>
            </w:r>
          </w:p>
        </w:tc>
        <w:tc>
          <w:tcPr>
            <w:tcW w:w="2009" w:type="dxa"/>
          </w:tcPr>
          <w:p w:rsidR="003F7664" w:rsidRPr="00800F2F" w:rsidRDefault="00800F2F" w:rsidP="00800F2F">
            <w:pPr>
              <w:spacing w:after="200" w:line="276" w:lineRule="auto"/>
              <w:rPr>
                <w:rFonts w:ascii="Calibri" w:hAnsi="Calibri"/>
                <w:lang w:val="nl-NL"/>
              </w:rPr>
            </w:pPr>
            <w:r>
              <w:rPr>
                <w:rFonts w:ascii="Calibri" w:hAnsi="Calibri"/>
                <w:lang w:val="nl-NL"/>
              </w:rPr>
              <w:t>AR du</w:t>
            </w:r>
            <w:r w:rsidRPr="00800F2F">
              <w:rPr>
                <w:rFonts w:ascii="Calibri" w:hAnsi="Calibri"/>
                <w:lang w:val="nl-NL"/>
              </w:rPr>
              <w:t xml:space="preserve"> 25.11.1991</w:t>
            </w:r>
            <w:r>
              <w:rPr>
                <w:rStyle w:val="Appelnotedebasdep"/>
                <w:rFonts w:ascii="Calibri" w:hAnsi="Calibri"/>
                <w:lang w:val="nl-NL"/>
              </w:rPr>
              <w:footnoteReference w:id="13"/>
            </w:r>
          </w:p>
        </w:tc>
        <w:tc>
          <w:tcPr>
            <w:tcW w:w="2415" w:type="dxa"/>
          </w:tcPr>
          <w:p w:rsidR="003F7664" w:rsidRPr="00800F2F" w:rsidRDefault="00E51E41" w:rsidP="00CF42E6">
            <w:pPr>
              <w:spacing w:after="200" w:line="276" w:lineRule="auto"/>
              <w:rPr>
                <w:rFonts w:ascii="Calibri" w:hAnsi="Calibri"/>
                <w:lang w:val="nl-NL"/>
              </w:rPr>
            </w:pPr>
            <w:r w:rsidRPr="00E51E41">
              <w:rPr>
                <w:rFonts w:ascii="Calibri" w:hAnsi="Calibri"/>
              </w:rPr>
              <w:t>En traitement chez</w:t>
            </w:r>
          </w:p>
        </w:tc>
        <w:tc>
          <w:tcPr>
            <w:tcW w:w="2360" w:type="dxa"/>
          </w:tcPr>
          <w:p w:rsidR="003F7664" w:rsidRPr="00E51E41" w:rsidRDefault="00E51E41" w:rsidP="00CF42E6">
            <w:pPr>
              <w:spacing w:after="200" w:line="276" w:lineRule="auto"/>
              <w:rPr>
                <w:rFonts w:ascii="Calibri" w:hAnsi="Calibri"/>
              </w:rPr>
            </w:pPr>
            <w:r w:rsidRPr="00E51E41">
              <w:rPr>
                <w:rFonts w:ascii="Calibri" w:hAnsi="Calibri"/>
              </w:rPr>
              <w:t>Avis final du Conseil supérieur</w:t>
            </w:r>
          </w:p>
        </w:tc>
      </w:tr>
      <w:tr w:rsidR="00E51E41" w:rsidRPr="00800F2F" w:rsidTr="00CF42E6">
        <w:tc>
          <w:tcPr>
            <w:tcW w:w="2458" w:type="dxa"/>
          </w:tcPr>
          <w:p w:rsidR="00E51E41" w:rsidRPr="00CB0D83" w:rsidRDefault="00E51E41" w:rsidP="009A6936">
            <w:pPr>
              <w:spacing w:after="200" w:line="276" w:lineRule="auto"/>
              <w:rPr>
                <w:rFonts w:ascii="Calibri" w:hAnsi="Calibri"/>
              </w:rPr>
            </w:pPr>
            <w:r w:rsidRPr="00CB0D83">
              <w:rPr>
                <w:rFonts w:ascii="Calibri" w:hAnsi="Calibri"/>
              </w:rPr>
              <w:t>Dermatologie</w:t>
            </w:r>
          </w:p>
        </w:tc>
        <w:tc>
          <w:tcPr>
            <w:tcW w:w="2009" w:type="dxa"/>
          </w:tcPr>
          <w:p w:rsidR="00E51E41" w:rsidRPr="00CB0D83" w:rsidRDefault="00E51E41" w:rsidP="009A6936">
            <w:pPr>
              <w:spacing w:after="200" w:line="276" w:lineRule="auto"/>
              <w:rPr>
                <w:rFonts w:ascii="Calibri" w:hAnsi="Calibri"/>
              </w:rPr>
            </w:pPr>
            <w:r w:rsidRPr="00CB0D83">
              <w:rPr>
                <w:rFonts w:ascii="Calibri" w:hAnsi="Calibri"/>
              </w:rPr>
              <w:t>Niveau 2</w:t>
            </w:r>
          </w:p>
        </w:tc>
        <w:tc>
          <w:tcPr>
            <w:tcW w:w="2415" w:type="dxa"/>
          </w:tcPr>
          <w:p w:rsidR="00E51E41" w:rsidRPr="00CB0D83" w:rsidRDefault="00E51E41" w:rsidP="009A6936">
            <w:pPr>
              <w:spacing w:after="200" w:line="276" w:lineRule="auto"/>
              <w:rPr>
                <w:rFonts w:ascii="Calibri" w:hAnsi="Calibri"/>
              </w:rPr>
            </w:pPr>
          </w:p>
        </w:tc>
        <w:tc>
          <w:tcPr>
            <w:tcW w:w="2360" w:type="dxa"/>
          </w:tcPr>
          <w:p w:rsidR="00E51E41" w:rsidRPr="00CB0D83" w:rsidRDefault="00E51E41" w:rsidP="009A6936">
            <w:pPr>
              <w:spacing w:after="200" w:line="276" w:lineRule="auto"/>
              <w:rPr>
                <w:rFonts w:ascii="Calibri" w:hAnsi="Calibri"/>
              </w:rPr>
            </w:pPr>
            <w:r w:rsidRPr="00CB0D83">
              <w:rPr>
                <w:rFonts w:ascii="Calibri" w:hAnsi="Calibri"/>
              </w:rPr>
              <w:t>9 octobre 2014</w:t>
            </w:r>
          </w:p>
        </w:tc>
      </w:tr>
      <w:tr w:rsidR="00E51E41" w:rsidRPr="00800F2F" w:rsidTr="00CF42E6">
        <w:tc>
          <w:tcPr>
            <w:tcW w:w="2458" w:type="dxa"/>
          </w:tcPr>
          <w:p w:rsidR="00E51E41" w:rsidRPr="00CB0D83" w:rsidRDefault="00E51E41" w:rsidP="009A6936">
            <w:pPr>
              <w:spacing w:after="200" w:line="276" w:lineRule="auto"/>
              <w:rPr>
                <w:rFonts w:ascii="Calibri" w:hAnsi="Calibri"/>
              </w:rPr>
            </w:pPr>
            <w:r w:rsidRPr="00CB0D83">
              <w:rPr>
                <w:rFonts w:ascii="Calibri" w:hAnsi="Calibri"/>
              </w:rPr>
              <w:t>Psychiatrie médico-légale</w:t>
            </w:r>
          </w:p>
        </w:tc>
        <w:tc>
          <w:tcPr>
            <w:tcW w:w="2009" w:type="dxa"/>
          </w:tcPr>
          <w:p w:rsidR="00E51E41" w:rsidRPr="00CB0D83" w:rsidRDefault="00E51E41" w:rsidP="009A6936">
            <w:pPr>
              <w:spacing w:after="200" w:line="276" w:lineRule="auto"/>
              <w:rPr>
                <w:rFonts w:ascii="Calibri" w:hAnsi="Calibri"/>
              </w:rPr>
            </w:pPr>
            <w:r w:rsidRPr="00CB0D83">
              <w:rPr>
                <w:rFonts w:ascii="Calibri" w:hAnsi="Calibri"/>
              </w:rPr>
              <w:t>Niveau 3</w:t>
            </w:r>
          </w:p>
        </w:tc>
        <w:tc>
          <w:tcPr>
            <w:tcW w:w="2415" w:type="dxa"/>
          </w:tcPr>
          <w:p w:rsidR="00E51E41" w:rsidRPr="00CB0D83" w:rsidRDefault="00E51E41" w:rsidP="009A6936">
            <w:pPr>
              <w:spacing w:after="200" w:line="276" w:lineRule="auto"/>
              <w:rPr>
                <w:rFonts w:ascii="Calibri" w:hAnsi="Calibri"/>
              </w:rPr>
            </w:pPr>
          </w:p>
        </w:tc>
        <w:tc>
          <w:tcPr>
            <w:tcW w:w="2360" w:type="dxa"/>
          </w:tcPr>
          <w:p w:rsidR="00E51E41" w:rsidRPr="00065D88" w:rsidRDefault="00E51E41" w:rsidP="009A6936">
            <w:pPr>
              <w:rPr>
                <w:rFonts w:ascii="Calibri" w:hAnsi="Calibri"/>
              </w:rPr>
            </w:pPr>
            <w:r>
              <w:rPr>
                <w:rFonts w:ascii="Calibri" w:hAnsi="Calibri"/>
              </w:rPr>
              <w:t xml:space="preserve">9 </w:t>
            </w:r>
            <w:r w:rsidRPr="00065D88">
              <w:rPr>
                <w:rFonts w:ascii="Calibri" w:hAnsi="Calibri"/>
              </w:rPr>
              <w:t>octobre 2014</w:t>
            </w:r>
          </w:p>
        </w:tc>
      </w:tr>
      <w:tr w:rsidR="00E51E41" w:rsidRPr="00E51E41" w:rsidTr="00CF42E6">
        <w:tc>
          <w:tcPr>
            <w:tcW w:w="2458" w:type="dxa"/>
          </w:tcPr>
          <w:p w:rsidR="00E51E41" w:rsidRPr="00CB0D83" w:rsidRDefault="00E51E41" w:rsidP="009A6936">
            <w:pPr>
              <w:spacing w:after="200" w:line="276" w:lineRule="auto"/>
              <w:rPr>
                <w:rFonts w:ascii="Calibri" w:hAnsi="Calibri"/>
              </w:rPr>
            </w:pPr>
            <w:r w:rsidRPr="00CB0D83">
              <w:rPr>
                <w:rFonts w:ascii="Calibri" w:hAnsi="Calibri"/>
              </w:rPr>
              <w:t>Oncologie pour gynécologues</w:t>
            </w:r>
            <w:r w:rsidRPr="00CB0D83">
              <w:rPr>
                <w:rFonts w:ascii="Calibri" w:hAnsi="Calibri"/>
              </w:rPr>
              <w:br/>
              <w:t>- Oncologie gynécologique</w:t>
            </w:r>
          </w:p>
          <w:p w:rsidR="00E51E41" w:rsidRPr="00CB0D83" w:rsidRDefault="00E51E41" w:rsidP="009A6936">
            <w:pPr>
              <w:spacing w:after="200" w:line="276" w:lineRule="auto"/>
              <w:rPr>
                <w:rFonts w:ascii="Calibri" w:hAnsi="Calibri"/>
              </w:rPr>
            </w:pPr>
            <w:r w:rsidRPr="00CB0D83">
              <w:rPr>
                <w:rFonts w:ascii="Calibri" w:hAnsi="Calibri"/>
              </w:rPr>
              <w:t>- Oncologie gynécologique médicamenteuse</w:t>
            </w:r>
          </w:p>
        </w:tc>
        <w:tc>
          <w:tcPr>
            <w:tcW w:w="2009" w:type="dxa"/>
          </w:tcPr>
          <w:p w:rsidR="00E51E41" w:rsidRPr="00CB0D83" w:rsidRDefault="00E51E41" w:rsidP="009A6936">
            <w:pPr>
              <w:spacing w:after="200" w:line="276" w:lineRule="auto"/>
              <w:rPr>
                <w:rFonts w:ascii="Calibri" w:hAnsi="Calibri"/>
              </w:rPr>
            </w:pPr>
            <w:r w:rsidRPr="00CB0D83">
              <w:rPr>
                <w:rFonts w:ascii="Calibri" w:hAnsi="Calibri"/>
              </w:rPr>
              <w:t>Niveau 3</w:t>
            </w:r>
          </w:p>
        </w:tc>
        <w:tc>
          <w:tcPr>
            <w:tcW w:w="2415" w:type="dxa"/>
          </w:tcPr>
          <w:p w:rsidR="00E51E41" w:rsidRPr="00CB0D83" w:rsidRDefault="00E51E41" w:rsidP="009A6936">
            <w:pPr>
              <w:spacing w:after="200" w:line="276" w:lineRule="auto"/>
              <w:rPr>
                <w:rFonts w:ascii="Calibri" w:hAnsi="Calibri"/>
              </w:rPr>
            </w:pPr>
            <w:r w:rsidRPr="00CB0D83">
              <w:rPr>
                <w:rFonts w:ascii="Calibri" w:hAnsi="Calibri"/>
              </w:rPr>
              <w:t>Pour avis final lors de la réunion plénière du Conseil supérieur en décembre 2014</w:t>
            </w:r>
          </w:p>
        </w:tc>
        <w:tc>
          <w:tcPr>
            <w:tcW w:w="2360" w:type="dxa"/>
          </w:tcPr>
          <w:p w:rsidR="00E51E41" w:rsidRPr="00CB0D83" w:rsidRDefault="00E51E41" w:rsidP="009A6936">
            <w:pPr>
              <w:spacing w:after="200" w:line="276" w:lineRule="auto"/>
              <w:rPr>
                <w:rFonts w:ascii="Calibri" w:hAnsi="Calibri"/>
              </w:rPr>
            </w:pPr>
            <w:r w:rsidRPr="00CB0D83">
              <w:rPr>
                <w:rFonts w:ascii="Calibri" w:hAnsi="Calibri"/>
              </w:rPr>
              <w:t>11 décembre 2014</w:t>
            </w:r>
            <w:r w:rsidRPr="00CB0D83">
              <w:rPr>
                <w:rFonts w:ascii="Calibri" w:hAnsi="Calibri"/>
              </w:rPr>
              <w:br/>
              <w:t>(avis positif sur l'oncologie gynécologique, avis négatif sur l'oncologie gynécologique médicamenteuse)</w:t>
            </w:r>
          </w:p>
        </w:tc>
      </w:tr>
      <w:tr w:rsidR="00E51E41" w:rsidRPr="0079404F" w:rsidTr="00CF42E6">
        <w:tc>
          <w:tcPr>
            <w:tcW w:w="2458" w:type="dxa"/>
          </w:tcPr>
          <w:p w:rsidR="00E51E41" w:rsidRPr="00CB0D83" w:rsidRDefault="00E51E41" w:rsidP="009A6936">
            <w:pPr>
              <w:spacing w:after="200" w:line="276" w:lineRule="auto"/>
              <w:rPr>
                <w:rFonts w:ascii="Calibri" w:hAnsi="Calibri"/>
              </w:rPr>
            </w:pPr>
            <w:r w:rsidRPr="00CB0D83">
              <w:rPr>
                <w:rFonts w:ascii="Calibri" w:hAnsi="Calibri"/>
              </w:rPr>
              <w:t>Algologie</w:t>
            </w:r>
          </w:p>
        </w:tc>
        <w:tc>
          <w:tcPr>
            <w:tcW w:w="2009" w:type="dxa"/>
          </w:tcPr>
          <w:p w:rsidR="00E51E41" w:rsidRPr="00CB0D83" w:rsidRDefault="00E51E41" w:rsidP="009A6936">
            <w:pPr>
              <w:spacing w:after="200" w:line="276" w:lineRule="auto"/>
              <w:rPr>
                <w:rFonts w:ascii="Calibri" w:hAnsi="Calibri"/>
              </w:rPr>
            </w:pPr>
          </w:p>
        </w:tc>
        <w:tc>
          <w:tcPr>
            <w:tcW w:w="2415" w:type="dxa"/>
          </w:tcPr>
          <w:p w:rsidR="00E51E41" w:rsidRPr="00CB0D83" w:rsidRDefault="00E51E41" w:rsidP="009A6936">
            <w:pPr>
              <w:spacing w:after="200" w:line="276" w:lineRule="auto"/>
              <w:rPr>
                <w:rFonts w:ascii="Calibri" w:hAnsi="Calibri"/>
              </w:rPr>
            </w:pPr>
          </w:p>
        </w:tc>
        <w:tc>
          <w:tcPr>
            <w:tcW w:w="2360" w:type="dxa"/>
          </w:tcPr>
          <w:p w:rsidR="00E51E41" w:rsidRPr="00CB0D83" w:rsidRDefault="00E51E41" w:rsidP="009A6936">
            <w:pPr>
              <w:spacing w:after="200" w:line="276" w:lineRule="auto"/>
              <w:rPr>
                <w:rFonts w:ascii="Calibri" w:hAnsi="Calibri"/>
              </w:rPr>
            </w:pPr>
            <w:r w:rsidRPr="00CB0D83">
              <w:rPr>
                <w:rFonts w:ascii="Calibri" w:hAnsi="Calibri"/>
              </w:rPr>
              <w:t>Avis négatif octobre 2014</w:t>
            </w:r>
          </w:p>
        </w:tc>
      </w:tr>
      <w:tr w:rsidR="00E51E41" w:rsidRPr="0079404F" w:rsidTr="00CF42E6">
        <w:tc>
          <w:tcPr>
            <w:tcW w:w="2458" w:type="dxa"/>
          </w:tcPr>
          <w:p w:rsidR="00E51E41" w:rsidRPr="00CB0D83" w:rsidRDefault="00E51E41" w:rsidP="009A6936">
            <w:pPr>
              <w:spacing w:after="200" w:line="276" w:lineRule="auto"/>
              <w:rPr>
                <w:rFonts w:ascii="Calibri" w:hAnsi="Calibri"/>
              </w:rPr>
            </w:pPr>
            <w:r w:rsidRPr="00CB0D83">
              <w:rPr>
                <w:rFonts w:ascii="Calibri" w:hAnsi="Calibri"/>
              </w:rPr>
              <w:t>Psychiatrie</w:t>
            </w:r>
            <w:r w:rsidRPr="00CB0D83">
              <w:rPr>
                <w:rFonts w:ascii="Calibri" w:hAnsi="Calibri"/>
              </w:rPr>
              <w:br/>
              <w:t>- adultes</w:t>
            </w:r>
            <w:r w:rsidRPr="00CB0D83">
              <w:rPr>
                <w:rFonts w:ascii="Calibri" w:hAnsi="Calibri"/>
              </w:rPr>
              <w:br/>
              <w:t>- enfance / adolescence</w:t>
            </w:r>
          </w:p>
        </w:tc>
        <w:tc>
          <w:tcPr>
            <w:tcW w:w="2009" w:type="dxa"/>
          </w:tcPr>
          <w:p w:rsidR="00E51E41" w:rsidRPr="00CB0D83" w:rsidRDefault="00E51E41" w:rsidP="009A6936">
            <w:pPr>
              <w:spacing w:after="200" w:line="276" w:lineRule="auto"/>
              <w:rPr>
                <w:rFonts w:ascii="Calibri" w:hAnsi="Calibri"/>
              </w:rPr>
            </w:pPr>
            <w:r w:rsidRPr="00CB0D83">
              <w:rPr>
                <w:rFonts w:ascii="Calibri" w:hAnsi="Calibri"/>
              </w:rPr>
              <w:t>Niveau 2 (et 3 ?)</w:t>
            </w:r>
          </w:p>
        </w:tc>
        <w:tc>
          <w:tcPr>
            <w:tcW w:w="2415" w:type="dxa"/>
          </w:tcPr>
          <w:p w:rsidR="00E51E41" w:rsidRPr="00CB0D83" w:rsidRDefault="00E51E41" w:rsidP="009A6936">
            <w:pPr>
              <w:spacing w:after="200" w:line="276" w:lineRule="auto"/>
              <w:rPr>
                <w:rFonts w:ascii="Calibri" w:hAnsi="Calibri"/>
              </w:rPr>
            </w:pPr>
            <w:r w:rsidRPr="00CB0D83">
              <w:rPr>
                <w:rFonts w:ascii="Calibri" w:hAnsi="Calibri"/>
              </w:rPr>
              <w:t>Groupe de travail mixte</w:t>
            </w:r>
          </w:p>
        </w:tc>
        <w:tc>
          <w:tcPr>
            <w:tcW w:w="2360" w:type="dxa"/>
          </w:tcPr>
          <w:p w:rsidR="00E51E41" w:rsidRPr="00CB0D83" w:rsidRDefault="00E51E41" w:rsidP="009A6936">
            <w:pPr>
              <w:spacing w:after="200" w:line="276" w:lineRule="auto"/>
              <w:rPr>
                <w:rFonts w:ascii="Calibri" w:hAnsi="Calibri"/>
              </w:rPr>
            </w:pPr>
          </w:p>
        </w:tc>
      </w:tr>
      <w:tr w:rsidR="00E51E41" w:rsidRPr="0079404F" w:rsidTr="00CF42E6">
        <w:tc>
          <w:tcPr>
            <w:tcW w:w="2458" w:type="dxa"/>
          </w:tcPr>
          <w:p w:rsidR="00E51E41" w:rsidRPr="00CB0D83" w:rsidRDefault="00E51E41" w:rsidP="009A6936">
            <w:pPr>
              <w:spacing w:after="200" w:line="276" w:lineRule="auto"/>
              <w:rPr>
                <w:rFonts w:ascii="Calibri" w:hAnsi="Calibri"/>
              </w:rPr>
            </w:pPr>
            <w:r w:rsidRPr="00CB0D83">
              <w:rPr>
                <w:rFonts w:ascii="Calibri" w:hAnsi="Calibri"/>
              </w:rPr>
              <w:t>Orthopédie</w:t>
            </w:r>
          </w:p>
        </w:tc>
        <w:tc>
          <w:tcPr>
            <w:tcW w:w="2009" w:type="dxa"/>
          </w:tcPr>
          <w:p w:rsidR="00E51E41" w:rsidRPr="00CB0D83" w:rsidRDefault="00E51E41" w:rsidP="009A6936">
            <w:pPr>
              <w:spacing w:after="200" w:line="276" w:lineRule="auto"/>
              <w:rPr>
                <w:rFonts w:ascii="Calibri" w:hAnsi="Calibri"/>
              </w:rPr>
            </w:pPr>
            <w:r w:rsidRPr="00CB0D83">
              <w:rPr>
                <w:rFonts w:ascii="Calibri" w:hAnsi="Calibri"/>
              </w:rPr>
              <w:t>Niveau 2</w:t>
            </w:r>
          </w:p>
        </w:tc>
        <w:tc>
          <w:tcPr>
            <w:tcW w:w="2415" w:type="dxa"/>
          </w:tcPr>
          <w:p w:rsidR="00E51E41" w:rsidRPr="00CB0D83" w:rsidRDefault="00E51E41" w:rsidP="009A6936">
            <w:pPr>
              <w:spacing w:after="200" w:line="276" w:lineRule="auto"/>
              <w:rPr>
                <w:rFonts w:ascii="Calibri" w:hAnsi="Calibri"/>
              </w:rPr>
            </w:pPr>
            <w:r w:rsidRPr="00CB0D83">
              <w:rPr>
                <w:rFonts w:ascii="Calibri" w:hAnsi="Calibri"/>
              </w:rPr>
              <w:t>Groupe de travail mixte</w:t>
            </w:r>
          </w:p>
        </w:tc>
        <w:tc>
          <w:tcPr>
            <w:tcW w:w="2360" w:type="dxa"/>
          </w:tcPr>
          <w:p w:rsidR="00E51E41" w:rsidRPr="00CB0D83" w:rsidRDefault="00E51E41" w:rsidP="009A6936">
            <w:pPr>
              <w:spacing w:after="200" w:line="276" w:lineRule="auto"/>
              <w:rPr>
                <w:rFonts w:ascii="Calibri" w:hAnsi="Calibri"/>
              </w:rPr>
            </w:pPr>
          </w:p>
        </w:tc>
      </w:tr>
      <w:tr w:rsidR="00E51E41" w:rsidRPr="0079404F" w:rsidTr="00CF42E6">
        <w:tc>
          <w:tcPr>
            <w:tcW w:w="2458" w:type="dxa"/>
          </w:tcPr>
          <w:p w:rsidR="00E51E41" w:rsidRPr="00CB0D83" w:rsidRDefault="00E51E41" w:rsidP="009A6936">
            <w:pPr>
              <w:spacing w:after="200" w:line="276" w:lineRule="auto"/>
              <w:rPr>
                <w:rFonts w:ascii="Calibri" w:hAnsi="Calibri"/>
              </w:rPr>
            </w:pPr>
            <w:r w:rsidRPr="00CB0D83">
              <w:rPr>
                <w:rFonts w:ascii="Calibri" w:hAnsi="Calibri"/>
              </w:rPr>
              <w:t>Santé publique</w:t>
            </w:r>
          </w:p>
        </w:tc>
        <w:tc>
          <w:tcPr>
            <w:tcW w:w="2009" w:type="dxa"/>
          </w:tcPr>
          <w:p w:rsidR="00E51E41" w:rsidRPr="00CB0D83" w:rsidRDefault="00E51E41" w:rsidP="009A6936">
            <w:pPr>
              <w:spacing w:after="200" w:line="276" w:lineRule="auto"/>
              <w:rPr>
                <w:rFonts w:ascii="Calibri" w:hAnsi="Calibri"/>
              </w:rPr>
            </w:pPr>
            <w:r w:rsidRPr="00CB0D83">
              <w:rPr>
                <w:rFonts w:ascii="Calibri" w:hAnsi="Calibri"/>
              </w:rPr>
              <w:t>Niveau 2 ou 3</w:t>
            </w:r>
          </w:p>
        </w:tc>
        <w:tc>
          <w:tcPr>
            <w:tcW w:w="2415" w:type="dxa"/>
          </w:tcPr>
          <w:p w:rsidR="00E51E41" w:rsidRPr="00CB0D83" w:rsidRDefault="00E51E41" w:rsidP="009A6936">
            <w:pPr>
              <w:spacing w:after="200" w:line="276" w:lineRule="auto"/>
              <w:rPr>
                <w:rFonts w:ascii="Calibri" w:hAnsi="Calibri"/>
              </w:rPr>
            </w:pPr>
            <w:r w:rsidRPr="00CB0D83">
              <w:rPr>
                <w:rFonts w:ascii="Calibri" w:hAnsi="Calibri"/>
              </w:rPr>
              <w:t xml:space="preserve">Groupe de travail </w:t>
            </w:r>
            <w:r>
              <w:rPr>
                <w:rFonts w:ascii="Calibri" w:hAnsi="Calibri"/>
              </w:rPr>
              <w:t>« </w:t>
            </w:r>
            <w:r w:rsidRPr="00CB0D83">
              <w:rPr>
                <w:rFonts w:ascii="Calibri" w:hAnsi="Calibri"/>
              </w:rPr>
              <w:t>Titres</w:t>
            </w:r>
            <w:r>
              <w:rPr>
                <w:rFonts w:ascii="Calibri" w:hAnsi="Calibri"/>
              </w:rPr>
              <w:t> »</w:t>
            </w:r>
            <w:r w:rsidRPr="00CB0D83">
              <w:rPr>
                <w:rFonts w:ascii="Calibri" w:hAnsi="Calibri"/>
              </w:rPr>
              <w:br/>
              <w:t>(demande)</w:t>
            </w:r>
          </w:p>
        </w:tc>
        <w:tc>
          <w:tcPr>
            <w:tcW w:w="2360" w:type="dxa"/>
          </w:tcPr>
          <w:p w:rsidR="00E51E41" w:rsidRPr="00CB0D83" w:rsidRDefault="00E51E41" w:rsidP="009A6936">
            <w:pPr>
              <w:spacing w:after="200" w:line="276" w:lineRule="auto"/>
              <w:rPr>
                <w:rFonts w:ascii="Calibri" w:hAnsi="Calibri"/>
              </w:rPr>
            </w:pPr>
          </w:p>
        </w:tc>
      </w:tr>
      <w:tr w:rsidR="00E51E41" w:rsidRPr="0079404F" w:rsidTr="00CF42E6">
        <w:tc>
          <w:tcPr>
            <w:tcW w:w="2458" w:type="dxa"/>
          </w:tcPr>
          <w:p w:rsidR="00E51E41" w:rsidRPr="00CB0D83" w:rsidRDefault="00E51E41" w:rsidP="009A6936">
            <w:pPr>
              <w:spacing w:after="200" w:line="276" w:lineRule="auto"/>
              <w:rPr>
                <w:rFonts w:ascii="Calibri" w:hAnsi="Calibri"/>
              </w:rPr>
            </w:pPr>
            <w:r w:rsidRPr="00CB0D83">
              <w:rPr>
                <w:rFonts w:ascii="Calibri" w:hAnsi="Calibri"/>
              </w:rPr>
              <w:t>Médecin spécialiste en management hospitalier</w:t>
            </w:r>
          </w:p>
        </w:tc>
        <w:tc>
          <w:tcPr>
            <w:tcW w:w="2009" w:type="dxa"/>
          </w:tcPr>
          <w:p w:rsidR="00E51E41" w:rsidRPr="00CB0D83" w:rsidRDefault="00E51E41" w:rsidP="009A6936">
            <w:pPr>
              <w:spacing w:after="200" w:line="276" w:lineRule="auto"/>
              <w:rPr>
                <w:rFonts w:ascii="Calibri" w:hAnsi="Calibri"/>
              </w:rPr>
            </w:pPr>
          </w:p>
        </w:tc>
        <w:tc>
          <w:tcPr>
            <w:tcW w:w="2415" w:type="dxa"/>
          </w:tcPr>
          <w:p w:rsidR="00E51E41" w:rsidRPr="00CB0D83" w:rsidRDefault="00E51E41" w:rsidP="009A6936">
            <w:pPr>
              <w:spacing w:after="200" w:line="276" w:lineRule="auto"/>
              <w:rPr>
                <w:rFonts w:ascii="Calibri" w:hAnsi="Calibri"/>
              </w:rPr>
            </w:pPr>
            <w:r w:rsidRPr="00CB0D83">
              <w:rPr>
                <w:rFonts w:ascii="Calibri" w:hAnsi="Calibri"/>
              </w:rPr>
              <w:t xml:space="preserve">Groupe de travail </w:t>
            </w:r>
            <w:r>
              <w:rPr>
                <w:rFonts w:ascii="Calibri" w:hAnsi="Calibri"/>
              </w:rPr>
              <w:t>« </w:t>
            </w:r>
            <w:r w:rsidRPr="00CB0D83">
              <w:rPr>
                <w:rFonts w:ascii="Calibri" w:hAnsi="Calibri"/>
              </w:rPr>
              <w:t>Titres</w:t>
            </w:r>
            <w:r>
              <w:rPr>
                <w:rFonts w:ascii="Calibri" w:hAnsi="Calibri"/>
              </w:rPr>
              <w:t> »</w:t>
            </w:r>
            <w:r w:rsidRPr="00CB0D83">
              <w:rPr>
                <w:rFonts w:ascii="Calibri" w:hAnsi="Calibri"/>
              </w:rPr>
              <w:t xml:space="preserve"> </w:t>
            </w:r>
            <w:r w:rsidRPr="00CB0D83">
              <w:rPr>
                <w:rFonts w:ascii="Calibri" w:hAnsi="Calibri"/>
              </w:rPr>
              <w:br/>
              <w:t>(demande)</w:t>
            </w:r>
          </w:p>
        </w:tc>
        <w:tc>
          <w:tcPr>
            <w:tcW w:w="2360" w:type="dxa"/>
          </w:tcPr>
          <w:p w:rsidR="00E51E41" w:rsidRPr="00CB0D83" w:rsidRDefault="00E51E41" w:rsidP="009A6936">
            <w:pPr>
              <w:spacing w:after="200" w:line="276" w:lineRule="auto"/>
              <w:rPr>
                <w:rFonts w:ascii="Calibri" w:hAnsi="Calibri"/>
              </w:rPr>
            </w:pPr>
          </w:p>
        </w:tc>
      </w:tr>
      <w:tr w:rsidR="00E51E41" w:rsidRPr="0079404F" w:rsidTr="00CF42E6">
        <w:tc>
          <w:tcPr>
            <w:tcW w:w="2458" w:type="dxa"/>
          </w:tcPr>
          <w:p w:rsidR="00E51E41" w:rsidRPr="00CB0D83" w:rsidRDefault="00E51E41" w:rsidP="009A6936">
            <w:pPr>
              <w:spacing w:after="200" w:line="276" w:lineRule="auto"/>
              <w:rPr>
                <w:rFonts w:ascii="Calibri" w:hAnsi="Calibri"/>
              </w:rPr>
            </w:pPr>
            <w:r w:rsidRPr="00CB0D83">
              <w:rPr>
                <w:rFonts w:ascii="Calibri" w:hAnsi="Calibri"/>
              </w:rPr>
              <w:t>Médecine pharmaceutique </w:t>
            </w:r>
          </w:p>
        </w:tc>
        <w:tc>
          <w:tcPr>
            <w:tcW w:w="2009" w:type="dxa"/>
          </w:tcPr>
          <w:p w:rsidR="00E51E41" w:rsidRPr="00CB0D83" w:rsidRDefault="00E51E41" w:rsidP="009A6936">
            <w:pPr>
              <w:spacing w:after="200" w:line="276" w:lineRule="auto"/>
              <w:rPr>
                <w:rFonts w:ascii="Calibri" w:hAnsi="Calibri"/>
              </w:rPr>
            </w:pPr>
            <w:r w:rsidRPr="00CB0D83">
              <w:rPr>
                <w:rFonts w:ascii="Calibri" w:hAnsi="Calibri"/>
              </w:rPr>
              <w:t>Niveau 2 ou 3</w:t>
            </w:r>
          </w:p>
        </w:tc>
        <w:tc>
          <w:tcPr>
            <w:tcW w:w="2415" w:type="dxa"/>
          </w:tcPr>
          <w:p w:rsidR="00E51E41" w:rsidRPr="00CB0D83" w:rsidRDefault="00E51E41" w:rsidP="009A6936">
            <w:pPr>
              <w:spacing w:after="200" w:line="276" w:lineRule="auto"/>
              <w:rPr>
                <w:rFonts w:ascii="Calibri" w:hAnsi="Calibri"/>
              </w:rPr>
            </w:pPr>
            <w:r w:rsidRPr="00CB0D83">
              <w:rPr>
                <w:rFonts w:ascii="Calibri" w:hAnsi="Calibri"/>
              </w:rPr>
              <w:t xml:space="preserve">Groupe de travail </w:t>
            </w:r>
            <w:r>
              <w:rPr>
                <w:rFonts w:ascii="Calibri" w:hAnsi="Calibri"/>
              </w:rPr>
              <w:t>« </w:t>
            </w:r>
            <w:r w:rsidRPr="00CB0D83">
              <w:rPr>
                <w:rFonts w:ascii="Calibri" w:hAnsi="Calibri"/>
              </w:rPr>
              <w:t>Titres</w:t>
            </w:r>
            <w:r>
              <w:rPr>
                <w:rFonts w:ascii="Calibri" w:hAnsi="Calibri"/>
              </w:rPr>
              <w:t> »</w:t>
            </w:r>
            <w:r w:rsidRPr="00CB0D83">
              <w:rPr>
                <w:rFonts w:ascii="Calibri" w:hAnsi="Calibri"/>
              </w:rPr>
              <w:t xml:space="preserve">  </w:t>
            </w:r>
          </w:p>
        </w:tc>
        <w:tc>
          <w:tcPr>
            <w:tcW w:w="2360" w:type="dxa"/>
          </w:tcPr>
          <w:p w:rsidR="00E51E41" w:rsidRPr="00CB0D83" w:rsidRDefault="00E51E41" w:rsidP="009A6936">
            <w:pPr>
              <w:spacing w:after="200" w:line="276" w:lineRule="auto"/>
              <w:rPr>
                <w:rFonts w:ascii="Calibri" w:hAnsi="Calibri"/>
              </w:rPr>
            </w:pPr>
          </w:p>
        </w:tc>
      </w:tr>
      <w:tr w:rsidR="00E51E41" w:rsidRPr="0079404F" w:rsidTr="00CF42E6">
        <w:tc>
          <w:tcPr>
            <w:tcW w:w="2458" w:type="dxa"/>
          </w:tcPr>
          <w:p w:rsidR="00E51E41" w:rsidRPr="00CB0D83" w:rsidRDefault="00E51E41" w:rsidP="009A6936">
            <w:pPr>
              <w:spacing w:after="200" w:line="276" w:lineRule="auto"/>
              <w:rPr>
                <w:rFonts w:ascii="Calibri" w:hAnsi="Calibri"/>
              </w:rPr>
            </w:pPr>
            <w:r w:rsidRPr="00CB0D83">
              <w:rPr>
                <w:rFonts w:ascii="Calibri" w:hAnsi="Calibri"/>
              </w:rPr>
              <w:t>Pharmacologie clinique</w:t>
            </w:r>
          </w:p>
        </w:tc>
        <w:tc>
          <w:tcPr>
            <w:tcW w:w="2009" w:type="dxa"/>
          </w:tcPr>
          <w:p w:rsidR="00E51E41" w:rsidRPr="00CB0D83" w:rsidRDefault="00E51E41" w:rsidP="009A6936">
            <w:pPr>
              <w:spacing w:after="200" w:line="276" w:lineRule="auto"/>
              <w:rPr>
                <w:rFonts w:ascii="Calibri" w:hAnsi="Calibri"/>
              </w:rPr>
            </w:pPr>
          </w:p>
        </w:tc>
        <w:tc>
          <w:tcPr>
            <w:tcW w:w="2415" w:type="dxa"/>
          </w:tcPr>
          <w:p w:rsidR="00E51E41" w:rsidRPr="00CB0D83" w:rsidRDefault="00E51E41" w:rsidP="009A6936">
            <w:pPr>
              <w:spacing w:after="200" w:line="276" w:lineRule="auto"/>
              <w:rPr>
                <w:rFonts w:ascii="Calibri" w:hAnsi="Calibri"/>
              </w:rPr>
            </w:pPr>
            <w:r w:rsidRPr="00CB0D83">
              <w:rPr>
                <w:rFonts w:ascii="Calibri" w:hAnsi="Calibri"/>
              </w:rPr>
              <w:t xml:space="preserve">Groupe de travail </w:t>
            </w:r>
            <w:r>
              <w:rPr>
                <w:rFonts w:ascii="Calibri" w:hAnsi="Calibri"/>
              </w:rPr>
              <w:t>« </w:t>
            </w:r>
            <w:r w:rsidRPr="00CB0D83">
              <w:rPr>
                <w:rFonts w:ascii="Calibri" w:hAnsi="Calibri"/>
              </w:rPr>
              <w:t>Titres</w:t>
            </w:r>
            <w:r>
              <w:rPr>
                <w:rFonts w:ascii="Calibri" w:hAnsi="Calibri"/>
              </w:rPr>
              <w:t> »</w:t>
            </w:r>
          </w:p>
        </w:tc>
        <w:tc>
          <w:tcPr>
            <w:tcW w:w="2360" w:type="dxa"/>
          </w:tcPr>
          <w:p w:rsidR="00E51E41" w:rsidRPr="00CB0D83" w:rsidRDefault="00E51E41" w:rsidP="009A6936">
            <w:pPr>
              <w:spacing w:after="200" w:line="276" w:lineRule="auto"/>
              <w:rPr>
                <w:rFonts w:ascii="Calibri" w:hAnsi="Calibri"/>
              </w:rPr>
            </w:pPr>
          </w:p>
        </w:tc>
      </w:tr>
      <w:tr w:rsidR="00E51E41" w:rsidRPr="0079404F" w:rsidTr="00CF42E6">
        <w:tc>
          <w:tcPr>
            <w:tcW w:w="2458" w:type="dxa"/>
          </w:tcPr>
          <w:p w:rsidR="00E51E41" w:rsidRPr="00CB0D83" w:rsidRDefault="00E51E41" w:rsidP="009A6936">
            <w:pPr>
              <w:spacing w:after="200" w:line="276" w:lineRule="auto"/>
              <w:rPr>
                <w:rFonts w:ascii="Calibri" w:hAnsi="Calibri"/>
              </w:rPr>
            </w:pPr>
            <w:r w:rsidRPr="00CB0D83">
              <w:rPr>
                <w:rFonts w:ascii="Calibri" w:hAnsi="Calibri"/>
              </w:rPr>
              <w:t>Génétique humaine</w:t>
            </w:r>
          </w:p>
        </w:tc>
        <w:tc>
          <w:tcPr>
            <w:tcW w:w="2009" w:type="dxa"/>
          </w:tcPr>
          <w:p w:rsidR="00E51E41" w:rsidRPr="00CB0D83" w:rsidRDefault="00E51E41" w:rsidP="009A6936">
            <w:pPr>
              <w:spacing w:after="200" w:line="276" w:lineRule="auto"/>
              <w:rPr>
                <w:rFonts w:ascii="Calibri" w:hAnsi="Calibri"/>
              </w:rPr>
            </w:pPr>
          </w:p>
        </w:tc>
        <w:tc>
          <w:tcPr>
            <w:tcW w:w="2415" w:type="dxa"/>
          </w:tcPr>
          <w:p w:rsidR="00E51E41" w:rsidRPr="00CB0D83" w:rsidRDefault="00E51E41" w:rsidP="009A6936">
            <w:pPr>
              <w:spacing w:after="200" w:line="276" w:lineRule="auto"/>
              <w:rPr>
                <w:rFonts w:ascii="Calibri" w:hAnsi="Calibri"/>
              </w:rPr>
            </w:pPr>
            <w:r w:rsidRPr="00CB0D83">
              <w:rPr>
                <w:rFonts w:ascii="Calibri" w:hAnsi="Calibri"/>
              </w:rPr>
              <w:t xml:space="preserve">Groupe de travail </w:t>
            </w:r>
            <w:r>
              <w:rPr>
                <w:rFonts w:ascii="Calibri" w:hAnsi="Calibri"/>
              </w:rPr>
              <w:t>« </w:t>
            </w:r>
            <w:r w:rsidRPr="00CB0D83">
              <w:rPr>
                <w:rFonts w:ascii="Calibri" w:hAnsi="Calibri"/>
              </w:rPr>
              <w:t>Titres</w:t>
            </w:r>
            <w:r>
              <w:rPr>
                <w:rFonts w:ascii="Calibri" w:hAnsi="Calibri"/>
              </w:rPr>
              <w:t> »</w:t>
            </w:r>
            <w:r w:rsidRPr="00CB0D83">
              <w:rPr>
                <w:rFonts w:ascii="Calibri" w:hAnsi="Calibri"/>
              </w:rPr>
              <w:t xml:space="preserve"> (phase finale)</w:t>
            </w:r>
          </w:p>
        </w:tc>
        <w:tc>
          <w:tcPr>
            <w:tcW w:w="2360" w:type="dxa"/>
          </w:tcPr>
          <w:p w:rsidR="00E51E41" w:rsidRPr="00CB0D83" w:rsidRDefault="00E51E41" w:rsidP="009A6936">
            <w:pPr>
              <w:spacing w:after="200" w:line="276" w:lineRule="auto"/>
              <w:rPr>
                <w:rFonts w:ascii="Calibri" w:hAnsi="Calibri"/>
              </w:rPr>
            </w:pPr>
          </w:p>
        </w:tc>
      </w:tr>
      <w:tr w:rsidR="00E51E41" w:rsidRPr="00E51E41" w:rsidTr="00CF42E6">
        <w:tc>
          <w:tcPr>
            <w:tcW w:w="2458" w:type="dxa"/>
          </w:tcPr>
          <w:p w:rsidR="00E51E41" w:rsidRPr="00CB0D83" w:rsidRDefault="00E51E41" w:rsidP="009A6936">
            <w:pPr>
              <w:spacing w:after="200" w:line="276" w:lineRule="auto"/>
              <w:rPr>
                <w:rFonts w:ascii="Calibri" w:hAnsi="Calibri"/>
              </w:rPr>
            </w:pPr>
            <w:r w:rsidRPr="00CB0D83">
              <w:rPr>
                <w:rFonts w:ascii="Calibri" w:hAnsi="Calibri"/>
              </w:rPr>
              <w:t>Médecine du sport</w:t>
            </w:r>
          </w:p>
        </w:tc>
        <w:tc>
          <w:tcPr>
            <w:tcW w:w="2009" w:type="dxa"/>
          </w:tcPr>
          <w:p w:rsidR="00E51E41" w:rsidRPr="00CB0D83" w:rsidRDefault="00E51E41" w:rsidP="009A6936">
            <w:pPr>
              <w:spacing w:after="200" w:line="276" w:lineRule="auto"/>
              <w:rPr>
                <w:rFonts w:ascii="Calibri" w:hAnsi="Calibri"/>
              </w:rPr>
            </w:pPr>
          </w:p>
        </w:tc>
        <w:tc>
          <w:tcPr>
            <w:tcW w:w="2415" w:type="dxa"/>
          </w:tcPr>
          <w:p w:rsidR="00E51E41" w:rsidRPr="00CB0D83" w:rsidRDefault="00E51E41" w:rsidP="009A6936">
            <w:pPr>
              <w:spacing w:after="200" w:line="276" w:lineRule="auto"/>
              <w:rPr>
                <w:rFonts w:ascii="Calibri" w:hAnsi="Calibri"/>
              </w:rPr>
            </w:pPr>
            <w:r w:rsidRPr="00CB0D83">
              <w:rPr>
                <w:rFonts w:ascii="Calibri" w:hAnsi="Calibri"/>
              </w:rPr>
              <w:t xml:space="preserve">Groupe de travail </w:t>
            </w:r>
            <w:r>
              <w:rPr>
                <w:rFonts w:ascii="Calibri" w:hAnsi="Calibri"/>
              </w:rPr>
              <w:t>« </w:t>
            </w:r>
            <w:r w:rsidRPr="00CB0D83">
              <w:rPr>
                <w:rFonts w:ascii="Calibri" w:hAnsi="Calibri"/>
              </w:rPr>
              <w:t>Titres</w:t>
            </w:r>
            <w:r>
              <w:rPr>
                <w:rFonts w:ascii="Calibri" w:hAnsi="Calibri"/>
              </w:rPr>
              <w:t> »</w:t>
            </w:r>
            <w:r w:rsidRPr="00CB0D83">
              <w:rPr>
                <w:rFonts w:ascii="Calibri" w:hAnsi="Calibri"/>
              </w:rPr>
              <w:br/>
              <w:t xml:space="preserve">(groupe de travail mixte </w:t>
            </w:r>
            <w:r w:rsidRPr="00CB0D83">
              <w:rPr>
                <w:rFonts w:ascii="Calibri" w:hAnsi="Calibri"/>
              </w:rPr>
              <w:lastRenderedPageBreak/>
              <w:t>en cours de constitution)</w:t>
            </w:r>
          </w:p>
        </w:tc>
        <w:tc>
          <w:tcPr>
            <w:tcW w:w="2360" w:type="dxa"/>
          </w:tcPr>
          <w:p w:rsidR="00E51E41" w:rsidRPr="00CB0D83" w:rsidRDefault="00E51E41" w:rsidP="009A6936">
            <w:pPr>
              <w:spacing w:after="200" w:line="276" w:lineRule="auto"/>
              <w:rPr>
                <w:rFonts w:ascii="Calibri" w:hAnsi="Calibri"/>
              </w:rPr>
            </w:pPr>
          </w:p>
        </w:tc>
      </w:tr>
      <w:tr w:rsidR="00E51E41" w:rsidRPr="0079404F" w:rsidTr="00CF42E6">
        <w:tc>
          <w:tcPr>
            <w:tcW w:w="2458" w:type="dxa"/>
          </w:tcPr>
          <w:p w:rsidR="00E51E41" w:rsidRPr="00CB0D83" w:rsidRDefault="00E51E41" w:rsidP="009A6936">
            <w:pPr>
              <w:spacing w:after="200" w:line="276" w:lineRule="auto"/>
              <w:rPr>
                <w:rFonts w:ascii="Calibri" w:hAnsi="Calibri"/>
              </w:rPr>
            </w:pPr>
            <w:r w:rsidRPr="00CB0D83">
              <w:rPr>
                <w:rFonts w:ascii="Calibri" w:hAnsi="Calibri"/>
              </w:rPr>
              <w:lastRenderedPageBreak/>
              <w:t>Chirurgie générale</w:t>
            </w:r>
            <w:r w:rsidRPr="00CB0D83">
              <w:rPr>
                <w:rFonts w:ascii="Calibri" w:hAnsi="Calibri"/>
              </w:rPr>
              <w:br/>
              <w:t xml:space="preserve">- </w:t>
            </w:r>
            <w:proofErr w:type="spellStart"/>
            <w:r w:rsidRPr="00CB0D83">
              <w:rPr>
                <w:rFonts w:ascii="Calibri" w:hAnsi="Calibri"/>
              </w:rPr>
              <w:t>cardiochirurgie</w:t>
            </w:r>
            <w:proofErr w:type="spellEnd"/>
            <w:r w:rsidRPr="00CB0D83">
              <w:rPr>
                <w:rFonts w:ascii="Calibri" w:hAnsi="Calibri"/>
              </w:rPr>
              <w:br/>
              <w:t>- chirurgie vasculaire</w:t>
            </w:r>
            <w:r w:rsidRPr="00CB0D83">
              <w:rPr>
                <w:rFonts w:ascii="Calibri" w:hAnsi="Calibri"/>
              </w:rPr>
              <w:br/>
              <w:t>- chirurgie thoracique</w:t>
            </w:r>
            <w:r w:rsidRPr="00CB0D83">
              <w:rPr>
                <w:rFonts w:ascii="Calibri" w:hAnsi="Calibri"/>
              </w:rPr>
              <w:br/>
              <w:t>- chirurgie abdominale</w:t>
            </w:r>
            <w:r w:rsidRPr="00CB0D83">
              <w:rPr>
                <w:rFonts w:ascii="Calibri" w:hAnsi="Calibri"/>
              </w:rPr>
              <w:br/>
              <w:t>- traumatologie, chirurgie pédiatrique, chirurgie endocrine, chirurgie de transplantation, ...</w:t>
            </w:r>
          </w:p>
        </w:tc>
        <w:tc>
          <w:tcPr>
            <w:tcW w:w="2009" w:type="dxa"/>
          </w:tcPr>
          <w:p w:rsidR="00E51E41" w:rsidRPr="00CB0D83" w:rsidRDefault="00E51E41" w:rsidP="009A6936">
            <w:pPr>
              <w:spacing w:after="200" w:line="276" w:lineRule="auto"/>
              <w:rPr>
                <w:rFonts w:ascii="Calibri" w:hAnsi="Calibri"/>
              </w:rPr>
            </w:pPr>
            <w:r w:rsidRPr="00CB0D83">
              <w:rPr>
                <w:rFonts w:ascii="Calibri" w:hAnsi="Calibri"/>
              </w:rPr>
              <w:t>En traitement</w:t>
            </w:r>
            <w:r w:rsidRPr="00CB0D83">
              <w:rPr>
                <w:rFonts w:ascii="Calibri" w:hAnsi="Calibri"/>
              </w:rPr>
              <w:br/>
              <w:t>niveau 2</w:t>
            </w:r>
            <w:r w:rsidRPr="00CB0D83">
              <w:rPr>
                <w:rFonts w:ascii="Calibri" w:hAnsi="Calibri"/>
              </w:rPr>
              <w:br/>
              <w:t>(niveau 3 ?)</w:t>
            </w:r>
          </w:p>
        </w:tc>
        <w:tc>
          <w:tcPr>
            <w:tcW w:w="2415" w:type="dxa"/>
          </w:tcPr>
          <w:p w:rsidR="00E51E41" w:rsidRPr="00CB0D83" w:rsidRDefault="00E51E41" w:rsidP="009A6936">
            <w:pPr>
              <w:spacing w:after="200" w:line="276" w:lineRule="auto"/>
              <w:rPr>
                <w:rFonts w:ascii="Calibri" w:hAnsi="Calibri"/>
              </w:rPr>
            </w:pPr>
            <w:r w:rsidRPr="00CB0D83">
              <w:rPr>
                <w:rFonts w:ascii="Calibri" w:hAnsi="Calibri"/>
              </w:rPr>
              <w:t>Groupe de travail mixte</w:t>
            </w:r>
          </w:p>
        </w:tc>
        <w:tc>
          <w:tcPr>
            <w:tcW w:w="2360" w:type="dxa"/>
          </w:tcPr>
          <w:p w:rsidR="00E51E41" w:rsidRPr="00CB0D83" w:rsidRDefault="00E51E41" w:rsidP="009A6936">
            <w:pPr>
              <w:spacing w:after="200" w:line="276" w:lineRule="auto"/>
              <w:rPr>
                <w:rFonts w:ascii="Calibri" w:hAnsi="Calibri"/>
              </w:rPr>
            </w:pPr>
          </w:p>
        </w:tc>
      </w:tr>
      <w:tr w:rsidR="00E51E41" w:rsidRPr="0079404F" w:rsidTr="00CF42E6">
        <w:tc>
          <w:tcPr>
            <w:tcW w:w="2458" w:type="dxa"/>
          </w:tcPr>
          <w:p w:rsidR="00E51E41" w:rsidRPr="00CB0D83" w:rsidRDefault="00E51E41" w:rsidP="009A6936">
            <w:pPr>
              <w:spacing w:after="200" w:line="276" w:lineRule="auto"/>
              <w:rPr>
                <w:rFonts w:ascii="Calibri" w:hAnsi="Calibri"/>
              </w:rPr>
            </w:pPr>
            <w:r w:rsidRPr="00CB0D83">
              <w:rPr>
                <w:rFonts w:ascii="Calibri" w:hAnsi="Calibri"/>
              </w:rPr>
              <w:t>Pédiatrie :</w:t>
            </w:r>
            <w:r w:rsidRPr="00CB0D83">
              <w:rPr>
                <w:rFonts w:ascii="Calibri" w:hAnsi="Calibri"/>
              </w:rPr>
              <w:br/>
              <w:t>- endocrinologie</w:t>
            </w:r>
            <w:r w:rsidRPr="00CB0D83">
              <w:rPr>
                <w:rFonts w:ascii="Calibri" w:hAnsi="Calibri"/>
              </w:rPr>
              <w:br/>
              <w:t>- pédiatrie gastro-intestinale</w:t>
            </w:r>
            <w:r w:rsidRPr="00CB0D83">
              <w:rPr>
                <w:rFonts w:ascii="Calibri" w:hAnsi="Calibri"/>
              </w:rPr>
              <w:br/>
              <w:t>- pneumologie</w:t>
            </w:r>
            <w:r w:rsidRPr="00CB0D83">
              <w:rPr>
                <w:rFonts w:ascii="Calibri" w:hAnsi="Calibri"/>
              </w:rPr>
              <w:br/>
              <w:t>- néphrologie</w:t>
            </w:r>
            <w:r w:rsidRPr="00CB0D83">
              <w:rPr>
                <w:rFonts w:ascii="Calibri" w:hAnsi="Calibri"/>
              </w:rPr>
              <w:br/>
              <w:t>- cardiologie</w:t>
            </w:r>
          </w:p>
        </w:tc>
        <w:tc>
          <w:tcPr>
            <w:tcW w:w="2009" w:type="dxa"/>
          </w:tcPr>
          <w:p w:rsidR="00E51E41" w:rsidRPr="00CB0D83" w:rsidRDefault="00E51E41" w:rsidP="009A6936">
            <w:pPr>
              <w:spacing w:after="200" w:line="276" w:lineRule="auto"/>
              <w:rPr>
                <w:rFonts w:ascii="Calibri" w:hAnsi="Calibri"/>
              </w:rPr>
            </w:pPr>
            <w:r w:rsidRPr="00CB0D83">
              <w:rPr>
                <w:rFonts w:ascii="Calibri" w:hAnsi="Calibri"/>
              </w:rPr>
              <w:t>Niveau 3</w:t>
            </w:r>
          </w:p>
        </w:tc>
        <w:tc>
          <w:tcPr>
            <w:tcW w:w="2415" w:type="dxa"/>
          </w:tcPr>
          <w:p w:rsidR="00E51E41" w:rsidRPr="00CB0D83" w:rsidRDefault="00E51E41" w:rsidP="009A6936">
            <w:pPr>
              <w:spacing w:after="200" w:line="276" w:lineRule="auto"/>
              <w:rPr>
                <w:rFonts w:ascii="Calibri" w:hAnsi="Calibri"/>
              </w:rPr>
            </w:pPr>
            <w:r w:rsidRPr="00CB0D83">
              <w:rPr>
                <w:rFonts w:ascii="Calibri" w:hAnsi="Calibri"/>
              </w:rPr>
              <w:t xml:space="preserve">Groupe de travail </w:t>
            </w:r>
            <w:r>
              <w:rPr>
                <w:rFonts w:ascii="Calibri" w:hAnsi="Calibri"/>
              </w:rPr>
              <w:t>« </w:t>
            </w:r>
            <w:r w:rsidRPr="00CB0D83">
              <w:rPr>
                <w:rFonts w:ascii="Calibri" w:hAnsi="Calibri"/>
              </w:rPr>
              <w:t>Titres</w:t>
            </w:r>
            <w:r>
              <w:rPr>
                <w:rFonts w:ascii="Calibri" w:hAnsi="Calibri"/>
              </w:rPr>
              <w:t> »</w:t>
            </w:r>
          </w:p>
        </w:tc>
        <w:tc>
          <w:tcPr>
            <w:tcW w:w="2360" w:type="dxa"/>
          </w:tcPr>
          <w:p w:rsidR="00E51E41" w:rsidRPr="00CB0D83" w:rsidRDefault="00E51E41" w:rsidP="009A6936">
            <w:pPr>
              <w:spacing w:after="200" w:line="276" w:lineRule="auto"/>
              <w:rPr>
                <w:rFonts w:ascii="Calibri" w:hAnsi="Calibri"/>
              </w:rPr>
            </w:pPr>
          </w:p>
        </w:tc>
      </w:tr>
      <w:tr w:rsidR="00E51E41" w:rsidRPr="0079404F" w:rsidTr="00CF42E6">
        <w:tc>
          <w:tcPr>
            <w:tcW w:w="2458" w:type="dxa"/>
          </w:tcPr>
          <w:p w:rsidR="00E51E41" w:rsidRPr="00CB0D83" w:rsidRDefault="00E51E41" w:rsidP="009A6936">
            <w:pPr>
              <w:spacing w:after="200" w:line="276" w:lineRule="auto"/>
              <w:rPr>
                <w:rFonts w:ascii="Calibri" w:hAnsi="Calibri"/>
              </w:rPr>
            </w:pPr>
            <w:r w:rsidRPr="00CB0D83">
              <w:rPr>
                <w:rFonts w:ascii="Calibri" w:hAnsi="Calibri"/>
              </w:rPr>
              <w:t>Médecine interne</w:t>
            </w:r>
          </w:p>
        </w:tc>
        <w:tc>
          <w:tcPr>
            <w:tcW w:w="2009" w:type="dxa"/>
          </w:tcPr>
          <w:p w:rsidR="00E51E41" w:rsidRPr="00CB0D83" w:rsidRDefault="00E51E41" w:rsidP="009A6936">
            <w:pPr>
              <w:spacing w:after="200" w:line="276" w:lineRule="auto"/>
              <w:rPr>
                <w:rFonts w:ascii="Calibri" w:hAnsi="Calibri"/>
              </w:rPr>
            </w:pPr>
            <w:r w:rsidRPr="00CB0D83">
              <w:rPr>
                <w:rFonts w:ascii="Calibri" w:hAnsi="Calibri"/>
              </w:rPr>
              <w:t>Niveau 2 (3)</w:t>
            </w:r>
          </w:p>
        </w:tc>
        <w:tc>
          <w:tcPr>
            <w:tcW w:w="2415" w:type="dxa"/>
          </w:tcPr>
          <w:p w:rsidR="00E51E41" w:rsidRPr="00CB0D83" w:rsidRDefault="00E51E41" w:rsidP="009A6936">
            <w:pPr>
              <w:spacing w:after="200" w:line="276" w:lineRule="auto"/>
              <w:rPr>
                <w:rFonts w:ascii="Calibri" w:hAnsi="Calibri"/>
              </w:rPr>
            </w:pPr>
            <w:r w:rsidRPr="00CB0D83">
              <w:rPr>
                <w:rFonts w:ascii="Calibri" w:hAnsi="Calibri"/>
              </w:rPr>
              <w:t xml:space="preserve">Groupe de travail </w:t>
            </w:r>
            <w:r>
              <w:rPr>
                <w:rFonts w:ascii="Calibri" w:hAnsi="Calibri"/>
              </w:rPr>
              <w:t>« </w:t>
            </w:r>
            <w:r w:rsidRPr="00CB0D83">
              <w:rPr>
                <w:rFonts w:ascii="Calibri" w:hAnsi="Calibri"/>
              </w:rPr>
              <w:t>Titres</w:t>
            </w:r>
            <w:r>
              <w:rPr>
                <w:rFonts w:ascii="Calibri" w:hAnsi="Calibri"/>
              </w:rPr>
              <w:t> »</w:t>
            </w:r>
          </w:p>
        </w:tc>
        <w:tc>
          <w:tcPr>
            <w:tcW w:w="2360" w:type="dxa"/>
          </w:tcPr>
          <w:p w:rsidR="00E51E41" w:rsidRPr="00CB0D83" w:rsidRDefault="00E51E41" w:rsidP="009A6936">
            <w:pPr>
              <w:spacing w:after="200" w:line="276" w:lineRule="auto"/>
              <w:rPr>
                <w:rFonts w:ascii="Calibri" w:hAnsi="Calibri"/>
              </w:rPr>
            </w:pPr>
          </w:p>
        </w:tc>
      </w:tr>
      <w:tr w:rsidR="00E51E41" w:rsidRPr="0079404F" w:rsidTr="00CF42E6">
        <w:tc>
          <w:tcPr>
            <w:tcW w:w="2458" w:type="dxa"/>
          </w:tcPr>
          <w:p w:rsidR="00E51E41" w:rsidRPr="00CB0D83" w:rsidRDefault="00E51E41" w:rsidP="009A6936">
            <w:pPr>
              <w:spacing w:after="200" w:line="276" w:lineRule="auto"/>
              <w:rPr>
                <w:rFonts w:ascii="Calibri" w:hAnsi="Calibri"/>
              </w:rPr>
            </w:pPr>
            <w:r w:rsidRPr="00CB0D83">
              <w:rPr>
                <w:rFonts w:ascii="Calibri" w:hAnsi="Calibri"/>
              </w:rPr>
              <w:t>Médecine nucléaire</w:t>
            </w:r>
          </w:p>
        </w:tc>
        <w:tc>
          <w:tcPr>
            <w:tcW w:w="2009" w:type="dxa"/>
          </w:tcPr>
          <w:p w:rsidR="00E51E41" w:rsidRPr="00CB0D83" w:rsidRDefault="00E51E41" w:rsidP="009A6936">
            <w:pPr>
              <w:spacing w:after="200" w:line="276" w:lineRule="auto"/>
              <w:rPr>
                <w:rFonts w:ascii="Calibri" w:hAnsi="Calibri"/>
              </w:rPr>
            </w:pPr>
            <w:r w:rsidRPr="00CB0D83">
              <w:rPr>
                <w:rFonts w:ascii="Calibri" w:hAnsi="Calibri"/>
              </w:rPr>
              <w:t>Niveau 2</w:t>
            </w:r>
          </w:p>
        </w:tc>
        <w:tc>
          <w:tcPr>
            <w:tcW w:w="2415" w:type="dxa"/>
          </w:tcPr>
          <w:p w:rsidR="00E51E41" w:rsidRPr="00CB0D83" w:rsidRDefault="00E51E41" w:rsidP="009A6936">
            <w:pPr>
              <w:spacing w:after="200" w:line="276" w:lineRule="auto"/>
              <w:rPr>
                <w:rFonts w:ascii="Calibri" w:hAnsi="Calibri"/>
              </w:rPr>
            </w:pPr>
            <w:r w:rsidRPr="00CB0D83">
              <w:rPr>
                <w:rFonts w:ascii="Calibri" w:hAnsi="Calibri"/>
              </w:rPr>
              <w:t>Groupe de travail mixte en cours de constitution</w:t>
            </w:r>
          </w:p>
        </w:tc>
        <w:tc>
          <w:tcPr>
            <w:tcW w:w="2360" w:type="dxa"/>
          </w:tcPr>
          <w:p w:rsidR="00E51E41" w:rsidRPr="00CB0D83" w:rsidRDefault="00E51E41" w:rsidP="009A6936">
            <w:pPr>
              <w:spacing w:after="200" w:line="276" w:lineRule="auto"/>
              <w:rPr>
                <w:rFonts w:ascii="Calibri" w:hAnsi="Calibri"/>
              </w:rPr>
            </w:pPr>
          </w:p>
        </w:tc>
      </w:tr>
      <w:tr w:rsidR="00E51E41" w:rsidRPr="00E51E41" w:rsidTr="00CF42E6">
        <w:tc>
          <w:tcPr>
            <w:tcW w:w="2458" w:type="dxa"/>
          </w:tcPr>
          <w:p w:rsidR="00E51E41" w:rsidRPr="00CB0D83" w:rsidRDefault="00E51E41" w:rsidP="009A6936">
            <w:pPr>
              <w:spacing w:after="200" w:line="276" w:lineRule="auto"/>
              <w:rPr>
                <w:rFonts w:ascii="Calibri" w:hAnsi="Calibri"/>
              </w:rPr>
            </w:pPr>
            <w:r w:rsidRPr="00CB0D83">
              <w:rPr>
                <w:rFonts w:ascii="Calibri" w:hAnsi="Calibri"/>
              </w:rPr>
              <w:t>Anatomopathologie</w:t>
            </w:r>
          </w:p>
        </w:tc>
        <w:tc>
          <w:tcPr>
            <w:tcW w:w="2009" w:type="dxa"/>
          </w:tcPr>
          <w:p w:rsidR="00E51E41" w:rsidRPr="00CB0D83" w:rsidRDefault="00E51E41" w:rsidP="009A6936">
            <w:pPr>
              <w:spacing w:after="200" w:line="276" w:lineRule="auto"/>
              <w:rPr>
                <w:rFonts w:ascii="Calibri" w:hAnsi="Calibri"/>
              </w:rPr>
            </w:pPr>
            <w:r w:rsidRPr="00CB0D83">
              <w:rPr>
                <w:rFonts w:ascii="Calibri" w:hAnsi="Calibri"/>
              </w:rPr>
              <w:t>Niveau 2</w:t>
            </w:r>
          </w:p>
        </w:tc>
        <w:tc>
          <w:tcPr>
            <w:tcW w:w="2415" w:type="dxa"/>
          </w:tcPr>
          <w:p w:rsidR="00E51E41" w:rsidRPr="00CB0D83" w:rsidRDefault="00E51E41" w:rsidP="009A6936">
            <w:pPr>
              <w:spacing w:after="200" w:line="276" w:lineRule="auto"/>
              <w:rPr>
                <w:rFonts w:ascii="Calibri" w:hAnsi="Calibri"/>
              </w:rPr>
            </w:pPr>
            <w:r w:rsidRPr="00CB0D83">
              <w:rPr>
                <w:rFonts w:ascii="Calibri" w:hAnsi="Calibri"/>
              </w:rPr>
              <w:t>La discipline adapte la proposition (après une première discussion au sein du Conseil supérieur début 2014)</w:t>
            </w:r>
          </w:p>
        </w:tc>
        <w:tc>
          <w:tcPr>
            <w:tcW w:w="2360" w:type="dxa"/>
          </w:tcPr>
          <w:p w:rsidR="00E51E41" w:rsidRPr="00CB0D83" w:rsidRDefault="00E51E41" w:rsidP="009A6936">
            <w:pPr>
              <w:spacing w:after="200" w:line="276" w:lineRule="auto"/>
              <w:rPr>
                <w:rFonts w:ascii="Calibri" w:hAnsi="Calibri"/>
              </w:rPr>
            </w:pPr>
          </w:p>
        </w:tc>
      </w:tr>
      <w:tr w:rsidR="00E51E41" w:rsidRPr="00E51E41" w:rsidTr="00CF42E6">
        <w:tc>
          <w:tcPr>
            <w:tcW w:w="2458" w:type="dxa"/>
          </w:tcPr>
          <w:p w:rsidR="00E51E41" w:rsidRPr="00CB0D83" w:rsidRDefault="00E51E41" w:rsidP="009A6936">
            <w:pPr>
              <w:spacing w:after="200" w:line="276" w:lineRule="auto"/>
              <w:rPr>
                <w:rFonts w:ascii="Calibri" w:hAnsi="Calibri"/>
              </w:rPr>
            </w:pPr>
            <w:r w:rsidRPr="00CB0D83">
              <w:rPr>
                <w:rFonts w:ascii="Calibri" w:hAnsi="Calibri"/>
              </w:rPr>
              <w:t>Maladies infectieuses</w:t>
            </w:r>
          </w:p>
        </w:tc>
        <w:tc>
          <w:tcPr>
            <w:tcW w:w="2009" w:type="dxa"/>
          </w:tcPr>
          <w:p w:rsidR="00E51E41" w:rsidRPr="00CB0D83" w:rsidRDefault="00E51E41" w:rsidP="009A6936">
            <w:pPr>
              <w:spacing w:after="200" w:line="276" w:lineRule="auto"/>
              <w:rPr>
                <w:rFonts w:ascii="Calibri" w:hAnsi="Calibri"/>
              </w:rPr>
            </w:pPr>
          </w:p>
        </w:tc>
        <w:tc>
          <w:tcPr>
            <w:tcW w:w="2415" w:type="dxa"/>
          </w:tcPr>
          <w:p w:rsidR="00E51E41" w:rsidRPr="00CB0D83" w:rsidRDefault="00E51E41" w:rsidP="009A6936">
            <w:pPr>
              <w:spacing w:after="200" w:line="276" w:lineRule="auto"/>
              <w:rPr>
                <w:rFonts w:ascii="Calibri" w:hAnsi="Calibri"/>
              </w:rPr>
            </w:pPr>
            <w:r w:rsidRPr="00CB0D83">
              <w:rPr>
                <w:rFonts w:ascii="Calibri" w:hAnsi="Calibri"/>
              </w:rPr>
              <w:t xml:space="preserve">Groupe de travail </w:t>
            </w:r>
            <w:r>
              <w:rPr>
                <w:rFonts w:ascii="Calibri" w:hAnsi="Calibri"/>
              </w:rPr>
              <w:t>« </w:t>
            </w:r>
            <w:r w:rsidRPr="00CB0D83">
              <w:rPr>
                <w:rFonts w:ascii="Calibri" w:hAnsi="Calibri"/>
              </w:rPr>
              <w:t>Titres</w:t>
            </w:r>
            <w:r>
              <w:rPr>
                <w:rFonts w:ascii="Calibri" w:hAnsi="Calibri"/>
              </w:rPr>
              <w:t> »</w:t>
            </w:r>
            <w:r w:rsidRPr="00CB0D83">
              <w:rPr>
                <w:rFonts w:ascii="Calibri" w:hAnsi="Calibri"/>
              </w:rPr>
              <w:br/>
              <w:t>La discipline prépare la proposition</w:t>
            </w:r>
          </w:p>
        </w:tc>
        <w:tc>
          <w:tcPr>
            <w:tcW w:w="2360" w:type="dxa"/>
          </w:tcPr>
          <w:p w:rsidR="00E51E41" w:rsidRPr="00CB0D83" w:rsidRDefault="00E51E41" w:rsidP="009A6936">
            <w:pPr>
              <w:spacing w:after="200" w:line="276" w:lineRule="auto"/>
              <w:rPr>
                <w:rFonts w:ascii="Calibri" w:hAnsi="Calibri"/>
              </w:rPr>
            </w:pPr>
          </w:p>
        </w:tc>
      </w:tr>
      <w:tr w:rsidR="00E51E41" w:rsidRPr="00E53805" w:rsidTr="00CF42E6">
        <w:tc>
          <w:tcPr>
            <w:tcW w:w="2458" w:type="dxa"/>
          </w:tcPr>
          <w:p w:rsidR="00E51E41" w:rsidRDefault="00E51E41" w:rsidP="009A6936">
            <w:pPr>
              <w:spacing w:after="200" w:line="276" w:lineRule="auto"/>
              <w:rPr>
                <w:rFonts w:ascii="Calibri" w:hAnsi="Calibri"/>
              </w:rPr>
            </w:pPr>
            <w:r w:rsidRPr="00CB0D83">
              <w:rPr>
                <w:rFonts w:ascii="Calibri" w:hAnsi="Calibri"/>
              </w:rPr>
              <w:t>Médecin qualifié en médecine générale, préventive et d’institutions</w:t>
            </w:r>
            <w:r w:rsidRPr="00CB0D83">
              <w:rPr>
                <w:rFonts w:ascii="Calibri" w:hAnsi="Calibri"/>
              </w:rPr>
              <w:br/>
            </w:r>
          </w:p>
          <w:p w:rsidR="00E51E41" w:rsidRPr="00CB0D83" w:rsidRDefault="00E51E41" w:rsidP="009A6936">
            <w:pPr>
              <w:spacing w:after="200" w:line="276" w:lineRule="auto"/>
              <w:rPr>
                <w:rFonts w:ascii="Calibri" w:hAnsi="Calibri"/>
              </w:rPr>
            </w:pPr>
            <w:r w:rsidRPr="00CB0D83">
              <w:rPr>
                <w:rFonts w:ascii="Calibri" w:hAnsi="Calibri"/>
              </w:rPr>
              <w:t>Médecin hospitalier</w:t>
            </w:r>
          </w:p>
        </w:tc>
        <w:tc>
          <w:tcPr>
            <w:tcW w:w="2009" w:type="dxa"/>
          </w:tcPr>
          <w:p w:rsidR="00E51E41" w:rsidRPr="00CB0D83" w:rsidRDefault="00E51E41" w:rsidP="009A6936">
            <w:pPr>
              <w:spacing w:after="200" w:line="276" w:lineRule="auto"/>
              <w:rPr>
                <w:rFonts w:ascii="Calibri" w:hAnsi="Calibri"/>
              </w:rPr>
            </w:pPr>
          </w:p>
        </w:tc>
        <w:tc>
          <w:tcPr>
            <w:tcW w:w="2415" w:type="dxa"/>
          </w:tcPr>
          <w:p w:rsidR="00E51E41" w:rsidRPr="00CB0D83" w:rsidRDefault="00E51E41" w:rsidP="009A6936">
            <w:pPr>
              <w:spacing w:after="200" w:line="276" w:lineRule="auto"/>
              <w:rPr>
                <w:rFonts w:ascii="Calibri" w:hAnsi="Calibri"/>
              </w:rPr>
            </w:pPr>
            <w:r w:rsidRPr="00CB0D83">
              <w:rPr>
                <w:rFonts w:ascii="Calibri" w:hAnsi="Calibri"/>
              </w:rPr>
              <w:t xml:space="preserve">Groupe de travail </w:t>
            </w:r>
            <w:r>
              <w:rPr>
                <w:rFonts w:ascii="Calibri" w:hAnsi="Calibri"/>
              </w:rPr>
              <w:t>« </w:t>
            </w:r>
            <w:r w:rsidRPr="00CB0D83">
              <w:rPr>
                <w:rFonts w:ascii="Calibri" w:hAnsi="Calibri"/>
              </w:rPr>
              <w:t>Médecins généralistes</w:t>
            </w:r>
            <w:r>
              <w:rPr>
                <w:rFonts w:ascii="Calibri" w:hAnsi="Calibri"/>
              </w:rPr>
              <w:t> »</w:t>
            </w:r>
            <w:r w:rsidRPr="00CB0D83">
              <w:rPr>
                <w:rFonts w:ascii="Calibri" w:hAnsi="Calibri"/>
              </w:rPr>
              <w:t xml:space="preserve"> et groupe de travail </w:t>
            </w:r>
            <w:r>
              <w:rPr>
                <w:rFonts w:ascii="Calibri" w:hAnsi="Calibri"/>
              </w:rPr>
              <w:t>« </w:t>
            </w:r>
            <w:r w:rsidRPr="00CB0D83">
              <w:rPr>
                <w:rFonts w:ascii="Calibri" w:hAnsi="Calibri"/>
              </w:rPr>
              <w:t>Médecins spécialistes</w:t>
            </w:r>
            <w:r>
              <w:rPr>
                <w:rFonts w:ascii="Calibri" w:hAnsi="Calibri"/>
              </w:rPr>
              <w:t> »</w:t>
            </w:r>
          </w:p>
        </w:tc>
        <w:tc>
          <w:tcPr>
            <w:tcW w:w="2360" w:type="dxa"/>
          </w:tcPr>
          <w:p w:rsidR="00E51E41" w:rsidRDefault="00E51E41" w:rsidP="009A6936">
            <w:pPr>
              <w:spacing w:after="200" w:line="276" w:lineRule="auto"/>
              <w:rPr>
                <w:rFonts w:ascii="Calibri" w:hAnsi="Calibri"/>
              </w:rPr>
            </w:pPr>
            <w:r w:rsidRPr="00CB0D83">
              <w:rPr>
                <w:rFonts w:ascii="Calibri" w:hAnsi="Calibri"/>
              </w:rPr>
              <w:t>Médecin qualifié en médecine générale, préventive et d’institutions</w:t>
            </w:r>
            <w:r w:rsidRPr="00CB0D83">
              <w:rPr>
                <w:rFonts w:ascii="Calibri" w:hAnsi="Calibri"/>
              </w:rPr>
              <w:br/>
            </w:r>
          </w:p>
          <w:p w:rsidR="00E51E41" w:rsidRPr="00CB0D83" w:rsidRDefault="00E51E41" w:rsidP="009A6936">
            <w:pPr>
              <w:spacing w:after="200" w:line="276" w:lineRule="auto"/>
              <w:rPr>
                <w:rFonts w:ascii="Calibri" w:hAnsi="Calibri"/>
              </w:rPr>
            </w:pPr>
            <w:r w:rsidRPr="00CB0D83">
              <w:rPr>
                <w:rFonts w:ascii="Calibri" w:hAnsi="Calibri"/>
              </w:rPr>
              <w:t>Médecin hospitalier</w:t>
            </w:r>
          </w:p>
        </w:tc>
      </w:tr>
      <w:tr w:rsidR="00E51E41" w:rsidRPr="00E51E41" w:rsidTr="00CF42E6">
        <w:tc>
          <w:tcPr>
            <w:tcW w:w="2458" w:type="dxa"/>
          </w:tcPr>
          <w:p w:rsidR="00E51E41" w:rsidRPr="00CB0D83" w:rsidRDefault="00E51E41" w:rsidP="009A6936">
            <w:pPr>
              <w:spacing w:after="200" w:line="276" w:lineRule="auto"/>
              <w:rPr>
                <w:rFonts w:ascii="Calibri" w:hAnsi="Calibri"/>
              </w:rPr>
            </w:pPr>
            <w:r w:rsidRPr="00CB0D83">
              <w:rPr>
                <w:rFonts w:ascii="Calibri" w:hAnsi="Calibri"/>
              </w:rPr>
              <w:lastRenderedPageBreak/>
              <w:t>Médecin spécialiste en médecine esthétique non chirurgicale (loi du 23 mai 2013)</w:t>
            </w:r>
          </w:p>
        </w:tc>
        <w:tc>
          <w:tcPr>
            <w:tcW w:w="2009" w:type="dxa"/>
          </w:tcPr>
          <w:p w:rsidR="00E51E41" w:rsidRPr="00CB0D83" w:rsidRDefault="00E51E41" w:rsidP="009A6936">
            <w:pPr>
              <w:spacing w:after="200" w:line="276" w:lineRule="auto"/>
              <w:rPr>
                <w:rFonts w:ascii="Calibri" w:hAnsi="Calibri"/>
              </w:rPr>
            </w:pPr>
          </w:p>
        </w:tc>
        <w:tc>
          <w:tcPr>
            <w:tcW w:w="2415" w:type="dxa"/>
          </w:tcPr>
          <w:p w:rsidR="00E51E41" w:rsidRPr="00CB0D83" w:rsidRDefault="00E51E41" w:rsidP="009A6936">
            <w:pPr>
              <w:spacing w:after="200" w:line="276" w:lineRule="auto"/>
              <w:rPr>
                <w:rFonts w:ascii="Calibri" w:hAnsi="Calibri"/>
              </w:rPr>
            </w:pPr>
          </w:p>
        </w:tc>
        <w:tc>
          <w:tcPr>
            <w:tcW w:w="2360" w:type="dxa"/>
          </w:tcPr>
          <w:p w:rsidR="00E51E41" w:rsidRPr="00CB0D83" w:rsidRDefault="00E51E41" w:rsidP="009A6936">
            <w:pPr>
              <w:spacing w:after="200" w:line="276" w:lineRule="auto"/>
              <w:rPr>
                <w:rFonts w:ascii="Calibri" w:hAnsi="Calibri"/>
              </w:rPr>
            </w:pPr>
          </w:p>
        </w:tc>
      </w:tr>
      <w:tr w:rsidR="00E51E41" w:rsidRPr="0079404F" w:rsidTr="00CF42E6">
        <w:tc>
          <w:tcPr>
            <w:tcW w:w="2458" w:type="dxa"/>
          </w:tcPr>
          <w:p w:rsidR="00E51E41" w:rsidRPr="00CB0D83" w:rsidRDefault="00E51E41" w:rsidP="009A6936">
            <w:pPr>
              <w:spacing w:after="200" w:line="276" w:lineRule="auto"/>
              <w:rPr>
                <w:rFonts w:ascii="Calibri" w:hAnsi="Calibri"/>
              </w:rPr>
            </w:pPr>
            <w:r w:rsidRPr="00CB0D83">
              <w:rPr>
                <w:rFonts w:ascii="Calibri" w:hAnsi="Calibri"/>
              </w:rPr>
              <w:t>Neurochirurgie (jan 15)</w:t>
            </w:r>
          </w:p>
        </w:tc>
        <w:tc>
          <w:tcPr>
            <w:tcW w:w="2009" w:type="dxa"/>
          </w:tcPr>
          <w:p w:rsidR="00E51E41" w:rsidRPr="00CB0D83" w:rsidRDefault="00E51E41" w:rsidP="009A6936">
            <w:pPr>
              <w:spacing w:after="200" w:line="276" w:lineRule="auto"/>
              <w:rPr>
                <w:rFonts w:ascii="Calibri" w:hAnsi="Calibri"/>
              </w:rPr>
            </w:pPr>
          </w:p>
        </w:tc>
        <w:tc>
          <w:tcPr>
            <w:tcW w:w="2415" w:type="dxa"/>
          </w:tcPr>
          <w:p w:rsidR="00E51E41" w:rsidRPr="00CB0D83" w:rsidRDefault="00E51E41" w:rsidP="009A6936">
            <w:pPr>
              <w:spacing w:after="200" w:line="276" w:lineRule="auto"/>
              <w:rPr>
                <w:rFonts w:ascii="Calibri" w:hAnsi="Calibri"/>
              </w:rPr>
            </w:pPr>
          </w:p>
        </w:tc>
        <w:tc>
          <w:tcPr>
            <w:tcW w:w="2360" w:type="dxa"/>
          </w:tcPr>
          <w:p w:rsidR="00E51E41" w:rsidRPr="00CB0D83" w:rsidRDefault="00E51E41" w:rsidP="009A6936">
            <w:pPr>
              <w:spacing w:after="200" w:line="276" w:lineRule="auto"/>
              <w:rPr>
                <w:rFonts w:ascii="Calibri" w:hAnsi="Calibri"/>
              </w:rPr>
            </w:pPr>
          </w:p>
        </w:tc>
      </w:tr>
      <w:tr w:rsidR="00E51E41" w:rsidRPr="0079404F" w:rsidTr="00CF42E6">
        <w:tc>
          <w:tcPr>
            <w:tcW w:w="2458" w:type="dxa"/>
          </w:tcPr>
          <w:p w:rsidR="00E51E41" w:rsidRPr="00CB0D83" w:rsidRDefault="00E51E41" w:rsidP="009A6936">
            <w:pPr>
              <w:spacing w:after="200" w:line="276" w:lineRule="auto"/>
              <w:rPr>
                <w:rFonts w:ascii="Calibri" w:hAnsi="Calibri"/>
              </w:rPr>
            </w:pPr>
            <w:r w:rsidRPr="00CB0D83">
              <w:rPr>
                <w:rFonts w:ascii="Calibri" w:hAnsi="Calibri"/>
              </w:rPr>
              <w:t>Gynécologie (jan 15)</w:t>
            </w:r>
          </w:p>
        </w:tc>
        <w:tc>
          <w:tcPr>
            <w:tcW w:w="2009" w:type="dxa"/>
          </w:tcPr>
          <w:p w:rsidR="00E51E41" w:rsidRPr="00CB0D83" w:rsidRDefault="00E51E41" w:rsidP="009A6936">
            <w:pPr>
              <w:spacing w:after="200" w:line="276" w:lineRule="auto"/>
              <w:rPr>
                <w:rFonts w:ascii="Calibri" w:hAnsi="Calibri"/>
              </w:rPr>
            </w:pPr>
          </w:p>
        </w:tc>
        <w:tc>
          <w:tcPr>
            <w:tcW w:w="2415" w:type="dxa"/>
          </w:tcPr>
          <w:p w:rsidR="00E51E41" w:rsidRPr="00CB0D83" w:rsidRDefault="00E51E41" w:rsidP="009A6936">
            <w:pPr>
              <w:spacing w:after="200" w:line="276" w:lineRule="auto"/>
              <w:rPr>
                <w:rFonts w:ascii="Calibri" w:hAnsi="Calibri"/>
              </w:rPr>
            </w:pPr>
          </w:p>
        </w:tc>
        <w:tc>
          <w:tcPr>
            <w:tcW w:w="2360" w:type="dxa"/>
          </w:tcPr>
          <w:p w:rsidR="00E51E41" w:rsidRPr="00CB0D83" w:rsidRDefault="00E51E41" w:rsidP="009A6936">
            <w:pPr>
              <w:spacing w:after="200" w:line="276" w:lineRule="auto"/>
              <w:rPr>
                <w:rFonts w:ascii="Calibri" w:hAnsi="Calibri"/>
              </w:rPr>
            </w:pPr>
          </w:p>
        </w:tc>
      </w:tr>
    </w:tbl>
    <w:p w:rsidR="003F7664" w:rsidRPr="003F7664" w:rsidRDefault="003F7664" w:rsidP="003F7664">
      <w:pPr>
        <w:rPr>
          <w:lang w:val="nl-BE"/>
        </w:rPr>
      </w:pPr>
    </w:p>
    <w:p w:rsidR="00E51E22" w:rsidRPr="003027DF" w:rsidRDefault="00E51E22" w:rsidP="00E51E22">
      <w:pPr>
        <w:rPr>
          <w:lang w:val="nl-BE"/>
        </w:rPr>
      </w:pPr>
    </w:p>
    <w:sectPr w:rsidR="00E51E22" w:rsidRPr="003027DF" w:rsidSect="00E402DF">
      <w:headerReference w:type="even" r:id="rId20"/>
      <w:headerReference w:type="default" r:id="rId21"/>
      <w:footerReference w:type="even" r:id="rId22"/>
      <w:footerReference w:type="default" r:id="rId23"/>
      <w:headerReference w:type="first" r:id="rId24"/>
      <w:footerReference w:type="first" r:id="rId25"/>
      <w:type w:val="continuous"/>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758" w:rsidRDefault="00F85758" w:rsidP="00E33C87">
      <w:pPr>
        <w:spacing w:after="0" w:line="240" w:lineRule="auto"/>
      </w:pPr>
      <w:r>
        <w:separator/>
      </w:r>
    </w:p>
  </w:endnote>
  <w:endnote w:type="continuationSeparator" w:id="0">
    <w:p w:rsidR="00F85758" w:rsidRDefault="00F85758" w:rsidP="00E33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758" w:rsidRDefault="00F8575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997092"/>
      <w:docPartObj>
        <w:docPartGallery w:val="Page Numbers (Bottom of Page)"/>
        <w:docPartUnique/>
      </w:docPartObj>
    </w:sdtPr>
    <w:sdtEndPr/>
    <w:sdtContent>
      <w:p w:rsidR="00F85758" w:rsidRDefault="00F85758">
        <w:pPr>
          <w:pStyle w:val="Pieddepage"/>
        </w:pPr>
        <w:r>
          <w:fldChar w:fldCharType="begin"/>
        </w:r>
        <w:r>
          <w:instrText>PAGE   \* MERGEFORMAT</w:instrText>
        </w:r>
        <w:r>
          <w:fldChar w:fldCharType="separate"/>
        </w:r>
        <w:r w:rsidR="00AF5A46" w:rsidRPr="00AF5A46">
          <w:rPr>
            <w:noProof/>
            <w:lang w:val="fr-FR"/>
          </w:rPr>
          <w:t>3</w:t>
        </w:r>
        <w:r>
          <w:fldChar w:fldCharType="end"/>
        </w:r>
      </w:p>
    </w:sdtContent>
  </w:sdt>
  <w:p w:rsidR="00F85758" w:rsidRDefault="00F8575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758" w:rsidRDefault="00F8575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758" w:rsidRDefault="00F85758" w:rsidP="00E33C87">
      <w:pPr>
        <w:spacing w:after="0" w:line="240" w:lineRule="auto"/>
      </w:pPr>
      <w:r>
        <w:separator/>
      </w:r>
    </w:p>
  </w:footnote>
  <w:footnote w:type="continuationSeparator" w:id="0">
    <w:p w:rsidR="00F85758" w:rsidRDefault="00F85758" w:rsidP="00E33C87">
      <w:pPr>
        <w:spacing w:after="0" w:line="240" w:lineRule="auto"/>
      </w:pPr>
      <w:r>
        <w:continuationSeparator/>
      </w:r>
    </w:p>
  </w:footnote>
  <w:footnote w:id="1">
    <w:p w:rsidR="00F85758" w:rsidRPr="00362078" w:rsidRDefault="00F85758" w:rsidP="004637CB">
      <w:pPr>
        <w:pStyle w:val="Notedebasdepage"/>
        <w:ind w:left="284" w:hanging="284"/>
        <w:rPr>
          <w:lang w:val="nl-BE"/>
        </w:rPr>
      </w:pPr>
      <w:r w:rsidRPr="00362078">
        <w:rPr>
          <w:rStyle w:val="Appelnotedebasdep"/>
          <w:lang w:val="nl-BE"/>
        </w:rPr>
        <w:footnoteRef/>
      </w:r>
      <w:r w:rsidRPr="00362078">
        <w:rPr>
          <w:lang w:val="nl-BE"/>
        </w:rPr>
        <w:t xml:space="preserve"> </w:t>
      </w:r>
      <w:r w:rsidRPr="00362078">
        <w:rPr>
          <w:lang w:val="nl-BE"/>
        </w:rPr>
        <w:tab/>
        <w:t>Alle voorstellen van de wetenschappelijke of representatieve beroepsverenigingen worden voorgedragen op basis van een dubbele lijst.</w:t>
      </w:r>
    </w:p>
  </w:footnote>
  <w:footnote w:id="2">
    <w:p w:rsidR="00F85758" w:rsidRPr="00362078" w:rsidRDefault="00F85758" w:rsidP="00B8409E">
      <w:pPr>
        <w:pStyle w:val="Notedebasdepage"/>
        <w:tabs>
          <w:tab w:val="left" w:pos="284"/>
        </w:tabs>
        <w:ind w:left="284" w:hanging="284"/>
        <w:jc w:val="both"/>
        <w:rPr>
          <w:lang w:val="nl-BE"/>
        </w:rPr>
      </w:pPr>
      <w:r w:rsidRPr="00362078">
        <w:rPr>
          <w:rStyle w:val="Appelnotedebasdep"/>
          <w:lang w:val="nl-BE"/>
        </w:rPr>
        <w:footnoteRef/>
      </w:r>
      <w:r w:rsidRPr="00362078">
        <w:rPr>
          <w:lang w:val="nl-BE"/>
        </w:rPr>
        <w:t xml:space="preserve"> </w:t>
      </w:r>
      <w:r w:rsidRPr="00362078">
        <w:rPr>
          <w:lang w:val="nl-BE"/>
        </w:rPr>
        <w:tab/>
        <w:t>MB van 24/07/2013 houdende de benoeming van de leden van de Hoge Raad van geneesheren-specialisten en van huisartsen, gepubliceerd op 16/08/2013.</w:t>
      </w:r>
    </w:p>
  </w:footnote>
  <w:footnote w:id="3">
    <w:p w:rsidR="00F85758" w:rsidRPr="00F85758" w:rsidRDefault="00F85758" w:rsidP="00A82164">
      <w:pPr>
        <w:pStyle w:val="Notedebasdepage"/>
        <w:ind w:left="284" w:hanging="284"/>
        <w:jc w:val="both"/>
        <w:rPr>
          <w:lang w:val="nl-BE"/>
        </w:rPr>
      </w:pPr>
      <w:r w:rsidRPr="00362078">
        <w:rPr>
          <w:rStyle w:val="Appelnotedebasdep"/>
          <w:lang w:val="nl-BE"/>
        </w:rPr>
        <w:footnoteRef/>
      </w:r>
      <w:r w:rsidRPr="00362078">
        <w:rPr>
          <w:lang w:val="nl-BE"/>
        </w:rPr>
        <w:t xml:space="preserve"> </w:t>
      </w:r>
      <w:r w:rsidRPr="00362078">
        <w:rPr>
          <w:lang w:val="nl-BE"/>
        </w:rPr>
        <w:tab/>
      </w:r>
      <w:r w:rsidRPr="00F85758">
        <w:rPr>
          <w:lang w:val="nl-BE"/>
        </w:rPr>
        <w:t>Volgens artikel 39 §2 en §3 van het koninklijk besluit van 21 april 1983 kan de erkenning verlengd worden voor een periode van 5 jaar indien de aanvraag 6 maanden vóór het verstrijken van de termijn ingediend is. Maar veel aanvragen tot hernieuwing werden ingediend buiten de wettelijke termijnen. Ze zijn dus als nieuwe dossiers opgenomen in de tabel hierboven.</w:t>
      </w:r>
    </w:p>
  </w:footnote>
  <w:footnote w:id="4">
    <w:p w:rsidR="00F85758" w:rsidRPr="00F85758" w:rsidRDefault="00F85758" w:rsidP="00A82164">
      <w:pPr>
        <w:pStyle w:val="Notedebasdepage"/>
        <w:ind w:left="284" w:hanging="284"/>
        <w:jc w:val="both"/>
        <w:rPr>
          <w:lang w:val="nl-BE"/>
        </w:rPr>
      </w:pPr>
      <w:r w:rsidRPr="00F85758">
        <w:rPr>
          <w:rStyle w:val="Appelnotedebasdep"/>
          <w:lang w:val="nl-BE"/>
        </w:rPr>
        <w:footnoteRef/>
      </w:r>
      <w:r w:rsidRPr="00F85758">
        <w:rPr>
          <w:lang w:val="nl-BE"/>
        </w:rPr>
        <w:t xml:space="preserve"> </w:t>
      </w:r>
      <w:r w:rsidRPr="00F85758">
        <w:rPr>
          <w:lang w:val="nl-BE"/>
        </w:rPr>
        <w:tab/>
        <w:t>Art. 38.  § 2. De belanghebbende kan, binnen een termijn van dertig dagen na ontvangst van het advies, aan de Minister een nota laten geworden met zijn met redenen omklede opmerkingen. Indien de belanghebbende binnen die termijn aan de Minister een nota laat geworden met zijn met redenen omklede opmerkingen, zendt de Minister deze nota voor advies naar de Hoge Raad. De Hoge Raad spreekt zich uit binnen dertig dagen na ontvangst van deze nota, volgens de procedurevoorschriften van artikel 37. Zijn met redenen omkleed advies over deze nota wordt medegedeeld aan de belanghebbende en aan de Minister. Na ontvangst van dit advies neemt de Minister een beslissing.</w:t>
      </w:r>
    </w:p>
  </w:footnote>
  <w:footnote w:id="5">
    <w:p w:rsidR="00F85758" w:rsidRPr="00362078" w:rsidRDefault="00F85758" w:rsidP="00A82164">
      <w:pPr>
        <w:pStyle w:val="Notedebasdepage"/>
        <w:ind w:left="284" w:hanging="284"/>
        <w:rPr>
          <w:lang w:val="nl-BE"/>
        </w:rPr>
      </w:pPr>
      <w:r w:rsidRPr="00F85758">
        <w:rPr>
          <w:rStyle w:val="Appelnotedebasdep"/>
          <w:lang w:val="nl-BE"/>
        </w:rPr>
        <w:footnoteRef/>
      </w:r>
      <w:r w:rsidRPr="00F85758">
        <w:rPr>
          <w:lang w:val="nl-BE"/>
        </w:rPr>
        <w:t xml:space="preserve"> </w:t>
      </w:r>
      <w:r w:rsidRPr="00F85758">
        <w:rPr>
          <w:lang w:val="nl-BE"/>
        </w:rPr>
        <w:tab/>
        <w:t>Bron: kadaster van de gezondheidszorgberoepen. Definitief advies uitgebracht tussen 1 januari en 31 december 2014 of statuut « in behandeling » op 31 december 2014.</w:t>
      </w:r>
    </w:p>
  </w:footnote>
  <w:footnote w:id="6">
    <w:p w:rsidR="00F85758" w:rsidRPr="00F85758" w:rsidRDefault="00F85758" w:rsidP="00035563">
      <w:pPr>
        <w:pStyle w:val="Notedebasdepage"/>
        <w:ind w:left="284" w:hanging="284"/>
        <w:jc w:val="both"/>
        <w:rPr>
          <w:lang w:val="nl-BE"/>
        </w:rPr>
      </w:pPr>
      <w:r w:rsidRPr="00362078">
        <w:rPr>
          <w:rStyle w:val="Appelnotedebasdep"/>
          <w:lang w:val="nl-BE"/>
        </w:rPr>
        <w:footnoteRef/>
      </w:r>
      <w:r w:rsidRPr="00362078">
        <w:rPr>
          <w:lang w:val="nl-BE"/>
        </w:rPr>
        <w:t xml:space="preserve"> </w:t>
      </w:r>
      <w:r w:rsidRPr="00362078">
        <w:rPr>
          <w:lang w:val="nl-BE"/>
        </w:rPr>
        <w:tab/>
      </w:r>
      <w:r w:rsidRPr="00F85758">
        <w:rPr>
          <w:lang w:val="nl-BE"/>
        </w:rPr>
        <w:t xml:space="preserve">Art. 42. § 1. In geval van overlijden van de stagemeester, wanneer de stagemeester niet langer de verleende erkenning geniet of wanneer hij zijn ambt van stagemeester niet kan vervullen en niet wordt verwacht dat hij het binnen een termijn van drie maanden terug zal kunnen uitoefenen, wordt een verantwoordelijke voor de opleiding voorlopig erkend door de Hoge Raad, ten einde de betrokken kandidaten toe te laten hun opleiding voort te zetten. Die erkenning kan verleend worden met afwijking van de erkenningscriteria en van de bepalingen van dit hoofdstuk. </w:t>
      </w:r>
    </w:p>
    <w:p w:rsidR="00F85758" w:rsidRPr="00362078" w:rsidRDefault="00F85758" w:rsidP="00035563">
      <w:pPr>
        <w:pStyle w:val="Notedebasdepage"/>
        <w:ind w:left="284" w:hanging="284"/>
        <w:jc w:val="both"/>
        <w:rPr>
          <w:lang w:val="nl-BE"/>
        </w:rPr>
      </w:pPr>
      <w:r w:rsidRPr="00F85758">
        <w:rPr>
          <w:lang w:val="nl-BE"/>
        </w:rPr>
        <w:t xml:space="preserve">  </w:t>
      </w:r>
      <w:r w:rsidRPr="00F85758">
        <w:rPr>
          <w:lang w:val="nl-BE"/>
        </w:rPr>
        <w:tab/>
        <w:t>Zij loopt ten einde, naar gelang van het geval, op het ogenblik dat de stagemeester wordt vervangen of dat de stagemeester zijn ambt opnieuw waarneemt.</w:t>
      </w:r>
    </w:p>
    <w:p w:rsidR="00F85758" w:rsidRPr="00362078" w:rsidRDefault="00F85758" w:rsidP="00332075">
      <w:pPr>
        <w:pStyle w:val="Notedebasdepage"/>
        <w:rPr>
          <w:lang w:val="nl-BE"/>
        </w:rPr>
      </w:pPr>
    </w:p>
  </w:footnote>
  <w:footnote w:id="7">
    <w:p w:rsidR="00F85758" w:rsidRPr="00362078" w:rsidRDefault="00F85758" w:rsidP="00CB3F85">
      <w:pPr>
        <w:pStyle w:val="Notedebasdepage"/>
        <w:ind w:left="284" w:hanging="284"/>
        <w:rPr>
          <w:lang w:val="nl-BE"/>
        </w:rPr>
      </w:pPr>
      <w:r w:rsidRPr="00362078">
        <w:rPr>
          <w:rStyle w:val="Appelnotedebasdep"/>
          <w:lang w:val="nl-BE"/>
        </w:rPr>
        <w:footnoteRef/>
      </w:r>
      <w:r w:rsidRPr="00362078">
        <w:rPr>
          <w:lang w:val="nl-BE"/>
        </w:rPr>
        <w:t xml:space="preserve"> </w:t>
      </w:r>
      <w:r w:rsidRPr="00362078">
        <w:rPr>
          <w:lang w:val="nl-BE"/>
        </w:rPr>
        <w:tab/>
        <w:t xml:space="preserve">K.B. 21 april 1983  tot vaststelling van de nadere regelen voor erkenning van geneesheren-specialisten en van huisartsen, </w:t>
      </w:r>
      <w:r w:rsidRPr="00362078">
        <w:rPr>
          <w:i/>
          <w:lang w:val="nl-BE"/>
        </w:rPr>
        <w:t>BS</w:t>
      </w:r>
      <w:r w:rsidRPr="00362078">
        <w:rPr>
          <w:lang w:val="nl-BE"/>
        </w:rPr>
        <w:t xml:space="preserve"> 27 april 1983.</w:t>
      </w:r>
    </w:p>
  </w:footnote>
  <w:footnote w:id="8">
    <w:p w:rsidR="00F85758" w:rsidRPr="00362078" w:rsidRDefault="00F85758" w:rsidP="00CB3F85">
      <w:pPr>
        <w:pStyle w:val="Notedebasdepage"/>
        <w:ind w:left="284" w:hanging="284"/>
        <w:jc w:val="both"/>
        <w:rPr>
          <w:lang w:val="nl-BE"/>
        </w:rPr>
      </w:pPr>
      <w:r w:rsidRPr="00362078">
        <w:rPr>
          <w:rStyle w:val="Appelnotedebasdep"/>
          <w:lang w:val="nl-BE"/>
        </w:rPr>
        <w:footnoteRef/>
      </w:r>
      <w:r w:rsidRPr="00362078">
        <w:rPr>
          <w:lang w:val="nl-BE"/>
        </w:rPr>
        <w:t xml:space="preserve"> </w:t>
      </w:r>
      <w:r w:rsidRPr="00362078">
        <w:rPr>
          <w:lang w:val="nl-BE"/>
        </w:rPr>
        <w:tab/>
        <w:t xml:space="preserve">M.B. 23 april 2014 tot vaststelling van de algemene criteria voor de erkenning van geneesheren-specialisten, </w:t>
      </w:r>
      <w:proofErr w:type="spellStart"/>
      <w:r w:rsidRPr="00362078">
        <w:rPr>
          <w:lang w:val="nl-BE"/>
        </w:rPr>
        <w:t>stagemeesters</w:t>
      </w:r>
      <w:proofErr w:type="spellEnd"/>
      <w:r w:rsidRPr="00362078">
        <w:rPr>
          <w:lang w:val="nl-BE"/>
        </w:rPr>
        <w:t xml:space="preserve"> en </w:t>
      </w:r>
      <w:proofErr w:type="spellStart"/>
      <w:r w:rsidRPr="00362078">
        <w:rPr>
          <w:lang w:val="nl-BE"/>
        </w:rPr>
        <w:t>stagediensten</w:t>
      </w:r>
      <w:proofErr w:type="spellEnd"/>
      <w:r w:rsidRPr="00362078">
        <w:rPr>
          <w:lang w:val="nl-BE"/>
        </w:rPr>
        <w:t xml:space="preserve">, </w:t>
      </w:r>
      <w:r w:rsidRPr="00362078">
        <w:rPr>
          <w:i/>
          <w:lang w:val="nl-BE"/>
        </w:rPr>
        <w:t xml:space="preserve">BS  </w:t>
      </w:r>
      <w:r w:rsidRPr="00362078">
        <w:rPr>
          <w:lang w:val="nl-BE"/>
        </w:rPr>
        <w:t>27 mei 2014.</w:t>
      </w:r>
    </w:p>
  </w:footnote>
  <w:footnote w:id="9">
    <w:p w:rsidR="00F85758" w:rsidRPr="00362078" w:rsidRDefault="00F85758" w:rsidP="00CB3F85">
      <w:pPr>
        <w:pStyle w:val="Notedebasdepage"/>
        <w:ind w:left="284" w:hanging="284"/>
        <w:jc w:val="both"/>
        <w:rPr>
          <w:lang w:val="nl-BE"/>
        </w:rPr>
      </w:pPr>
      <w:r w:rsidRPr="00362078">
        <w:rPr>
          <w:rStyle w:val="Appelnotedebasdep"/>
          <w:lang w:val="nl-BE"/>
        </w:rPr>
        <w:footnoteRef/>
      </w:r>
      <w:r w:rsidRPr="00362078">
        <w:rPr>
          <w:lang w:val="nl-BE"/>
        </w:rPr>
        <w:t xml:space="preserve"> </w:t>
      </w:r>
      <w:r w:rsidRPr="00362078">
        <w:rPr>
          <w:lang w:val="nl-BE"/>
        </w:rPr>
        <w:tab/>
        <w:t xml:space="preserve">M.B. 14 mei 2007 tot vaststelling van de bijzondere criteria voor de erkenning van geneesheren-specialisten houders van de bijzondere beroepsbekwaamheid in de pediatrische hematologie en oncologie, </w:t>
      </w:r>
      <w:r w:rsidRPr="00362078">
        <w:rPr>
          <w:i/>
          <w:lang w:val="nl-BE"/>
        </w:rPr>
        <w:t>BS</w:t>
      </w:r>
      <w:r w:rsidRPr="00362078">
        <w:rPr>
          <w:lang w:val="nl-BE"/>
        </w:rPr>
        <w:t xml:space="preserve"> 6 juni 2007.</w:t>
      </w:r>
    </w:p>
  </w:footnote>
  <w:footnote w:id="10">
    <w:p w:rsidR="00F85758" w:rsidRPr="00362078" w:rsidRDefault="00F85758" w:rsidP="00AE01C0">
      <w:pPr>
        <w:pStyle w:val="Notedebasdepage"/>
        <w:ind w:left="284" w:hanging="284"/>
        <w:jc w:val="both"/>
        <w:rPr>
          <w:lang w:val="nl-BE"/>
        </w:rPr>
      </w:pPr>
      <w:r w:rsidRPr="00362078">
        <w:rPr>
          <w:rStyle w:val="Appelnotedebasdep"/>
          <w:lang w:val="nl-BE"/>
        </w:rPr>
        <w:footnoteRef/>
      </w:r>
      <w:r w:rsidRPr="00362078">
        <w:rPr>
          <w:lang w:val="nl-BE"/>
        </w:rPr>
        <w:t xml:space="preserve"> </w:t>
      </w:r>
      <w:r w:rsidRPr="00362078">
        <w:rPr>
          <w:lang w:val="nl-BE"/>
        </w:rPr>
        <w:tab/>
        <w:t>M.B. 26 september 2007 tot vaststelling van de bijzondere criteria voor de erkenning van geneesheren-</w:t>
      </w:r>
    </w:p>
    <w:p w:rsidR="00F85758" w:rsidRPr="00362078" w:rsidRDefault="00F85758" w:rsidP="00AE01C0">
      <w:pPr>
        <w:pStyle w:val="Notedebasdepage"/>
        <w:ind w:left="284"/>
        <w:jc w:val="both"/>
        <w:rPr>
          <w:lang w:val="nl-BE"/>
        </w:rPr>
      </w:pPr>
      <w:r w:rsidRPr="00362078">
        <w:rPr>
          <w:lang w:val="nl-BE"/>
        </w:rPr>
        <w:t>specialisten, houders van de bijzondere beroepstitel in de medische oncologie en van de bijzondere</w:t>
      </w:r>
    </w:p>
    <w:p w:rsidR="00F85758" w:rsidRPr="00362078" w:rsidRDefault="00F85758" w:rsidP="00AE01C0">
      <w:pPr>
        <w:pStyle w:val="Notedebasdepage"/>
        <w:ind w:left="284"/>
        <w:jc w:val="both"/>
        <w:rPr>
          <w:lang w:val="nl-BE"/>
        </w:rPr>
      </w:pPr>
      <w:r w:rsidRPr="00362078">
        <w:rPr>
          <w:lang w:val="nl-BE"/>
        </w:rPr>
        <w:t xml:space="preserve">beroepsbekwaamheid in de oncologie evenals van </w:t>
      </w:r>
      <w:proofErr w:type="spellStart"/>
      <w:r w:rsidRPr="00362078">
        <w:rPr>
          <w:lang w:val="nl-BE"/>
        </w:rPr>
        <w:t>stagemeesters</w:t>
      </w:r>
      <w:proofErr w:type="spellEnd"/>
      <w:r w:rsidRPr="00362078">
        <w:rPr>
          <w:lang w:val="nl-BE"/>
        </w:rPr>
        <w:t xml:space="preserve"> en </w:t>
      </w:r>
      <w:proofErr w:type="spellStart"/>
      <w:r w:rsidRPr="00362078">
        <w:rPr>
          <w:lang w:val="nl-BE"/>
        </w:rPr>
        <w:t>stagediensten</w:t>
      </w:r>
      <w:proofErr w:type="spellEnd"/>
      <w:r w:rsidRPr="00362078">
        <w:rPr>
          <w:lang w:val="nl-BE"/>
        </w:rPr>
        <w:t xml:space="preserve"> voor deze discipline en deze bijzondere beroepsbekwaamheid, </w:t>
      </w:r>
      <w:r w:rsidRPr="00362078">
        <w:rPr>
          <w:i/>
          <w:lang w:val="nl-BE"/>
        </w:rPr>
        <w:t>BS</w:t>
      </w:r>
      <w:r w:rsidRPr="00362078">
        <w:rPr>
          <w:lang w:val="nl-BE"/>
        </w:rPr>
        <w:t xml:space="preserve"> 24 oktober 2007.</w:t>
      </w:r>
    </w:p>
    <w:p w:rsidR="00F85758" w:rsidRPr="00362078" w:rsidRDefault="00F85758">
      <w:pPr>
        <w:pStyle w:val="Notedebasdepage"/>
        <w:rPr>
          <w:lang w:val="nl-BE"/>
        </w:rPr>
      </w:pPr>
    </w:p>
  </w:footnote>
  <w:footnote w:id="11">
    <w:p w:rsidR="00F85758" w:rsidRPr="00362078" w:rsidRDefault="00F85758" w:rsidP="00035563">
      <w:pPr>
        <w:pStyle w:val="Notedebasdepage"/>
        <w:ind w:left="284" w:hanging="284"/>
        <w:rPr>
          <w:lang w:val="nl-BE"/>
        </w:rPr>
      </w:pPr>
      <w:r w:rsidRPr="00362078">
        <w:rPr>
          <w:rStyle w:val="Appelnotedebasdep"/>
          <w:lang w:val="nl-BE"/>
        </w:rPr>
        <w:footnoteRef/>
      </w:r>
      <w:r w:rsidRPr="00362078">
        <w:rPr>
          <w:lang w:val="nl-BE"/>
        </w:rPr>
        <w:t xml:space="preserve"> </w:t>
      </w:r>
      <w:r w:rsidRPr="00362078">
        <w:rPr>
          <w:lang w:val="nl-BE"/>
        </w:rPr>
        <w:tab/>
      </w:r>
      <w:r w:rsidRPr="00E54197">
        <w:rPr>
          <w:lang w:val="nl-BE"/>
        </w:rPr>
        <w:t xml:space="preserve">Lijsten van de </w:t>
      </w:r>
      <w:proofErr w:type="spellStart"/>
      <w:r w:rsidRPr="00E54197">
        <w:rPr>
          <w:lang w:val="nl-BE"/>
        </w:rPr>
        <w:t>stagemeesters</w:t>
      </w:r>
      <w:proofErr w:type="spellEnd"/>
      <w:r w:rsidRPr="00E54197">
        <w:rPr>
          <w:lang w:val="nl-BE"/>
        </w:rPr>
        <w:t xml:space="preserve"> en </w:t>
      </w:r>
      <w:proofErr w:type="spellStart"/>
      <w:r w:rsidRPr="00E54197">
        <w:rPr>
          <w:lang w:val="nl-BE"/>
        </w:rPr>
        <w:t>stagediensten</w:t>
      </w:r>
      <w:proofErr w:type="spellEnd"/>
      <w:r w:rsidRPr="00E54197">
        <w:rPr>
          <w:lang w:val="nl-BE"/>
        </w:rPr>
        <w:t>, bijgewerkt op XXXXX.</w:t>
      </w:r>
      <w:r w:rsidRPr="00362078">
        <w:rPr>
          <w:lang w:val="nl-BE"/>
        </w:rPr>
        <w:t xml:space="preserve"> </w:t>
      </w:r>
    </w:p>
  </w:footnote>
  <w:footnote w:id="12">
    <w:p w:rsidR="00F85758" w:rsidRPr="00362078" w:rsidRDefault="00F85758" w:rsidP="004226F7">
      <w:pPr>
        <w:pStyle w:val="Notedebasdepage"/>
        <w:ind w:left="284" w:hanging="284"/>
        <w:rPr>
          <w:lang w:val="nl-BE"/>
        </w:rPr>
      </w:pPr>
      <w:r w:rsidRPr="00362078">
        <w:rPr>
          <w:rStyle w:val="Appelnotedebasdep"/>
          <w:lang w:val="nl-BE"/>
        </w:rPr>
        <w:footnoteRef/>
      </w:r>
      <w:r w:rsidRPr="00362078">
        <w:rPr>
          <w:lang w:val="nl-BE"/>
        </w:rPr>
        <w:t xml:space="preserve"> </w:t>
      </w:r>
      <w:r w:rsidRPr="00362078">
        <w:rPr>
          <w:lang w:val="nl-BE"/>
        </w:rPr>
        <w:tab/>
        <w:t xml:space="preserve">K.B. 25 november 1991 houdende lijst van bijzondere beroepstitels voorbehouden aan de beoefenaars van de geneeskunde, met inbegrip van de tandheelkunde, </w:t>
      </w:r>
      <w:r w:rsidRPr="00362078">
        <w:rPr>
          <w:i/>
          <w:lang w:val="nl-BE"/>
        </w:rPr>
        <w:t>BS</w:t>
      </w:r>
      <w:r w:rsidRPr="00362078">
        <w:rPr>
          <w:lang w:val="nl-BE"/>
        </w:rPr>
        <w:t xml:space="preserve"> 14 maart 1992, </w:t>
      </w:r>
      <w:proofErr w:type="spellStart"/>
      <w:r w:rsidRPr="00362078">
        <w:rPr>
          <w:lang w:val="nl-BE"/>
        </w:rPr>
        <w:t>err</w:t>
      </w:r>
      <w:proofErr w:type="spellEnd"/>
      <w:r w:rsidRPr="00362078">
        <w:rPr>
          <w:lang w:val="nl-BE"/>
        </w:rPr>
        <w:t xml:space="preserve">., </w:t>
      </w:r>
      <w:r w:rsidRPr="00362078">
        <w:rPr>
          <w:i/>
          <w:lang w:val="nl-BE"/>
        </w:rPr>
        <w:t>BS</w:t>
      </w:r>
      <w:r w:rsidRPr="00362078">
        <w:rPr>
          <w:lang w:val="nl-BE"/>
        </w:rPr>
        <w:t xml:space="preserve"> 24 april 1992.</w:t>
      </w:r>
    </w:p>
    <w:p w:rsidR="00F85758" w:rsidRPr="00362078" w:rsidRDefault="00F85758" w:rsidP="004226F7">
      <w:pPr>
        <w:pStyle w:val="Notedebasdepage"/>
        <w:ind w:left="708" w:hanging="708"/>
        <w:rPr>
          <w:lang w:val="nl-BE"/>
        </w:rPr>
      </w:pPr>
    </w:p>
  </w:footnote>
  <w:footnote w:id="13">
    <w:p w:rsidR="00F85758" w:rsidRPr="00722DA3" w:rsidRDefault="00F85758" w:rsidP="00800F2F">
      <w:pPr>
        <w:pStyle w:val="Notedebasdepage"/>
        <w:ind w:left="284" w:hanging="284"/>
        <w:jc w:val="both"/>
      </w:pPr>
      <w:r w:rsidRPr="00362078">
        <w:rPr>
          <w:rStyle w:val="Appelnotedebasdep"/>
          <w:lang w:val="nl-BE"/>
        </w:rPr>
        <w:footnoteRef/>
      </w:r>
      <w:r w:rsidRPr="00722DA3">
        <w:t xml:space="preserve"> </w:t>
      </w:r>
      <w:r w:rsidRPr="00722DA3">
        <w:tab/>
        <w:t xml:space="preserve">AR du 25 novembre 1991 établissant la liste des titres professionnels particuliers réservés aux praticiens de l'art médical, en ce compris l'art dentaire, </w:t>
      </w:r>
      <w:r w:rsidRPr="00722DA3">
        <w:rPr>
          <w:i/>
        </w:rPr>
        <w:t>M.B.</w:t>
      </w:r>
      <w:r w:rsidRPr="00722DA3">
        <w:t xml:space="preserve"> 14 mars 1992, </w:t>
      </w:r>
      <w:proofErr w:type="spellStart"/>
      <w:r w:rsidRPr="00722DA3">
        <w:t>err</w:t>
      </w:r>
      <w:proofErr w:type="spellEnd"/>
      <w:r w:rsidRPr="00722DA3">
        <w:t xml:space="preserve">., </w:t>
      </w:r>
      <w:r w:rsidRPr="00722DA3">
        <w:rPr>
          <w:i/>
        </w:rPr>
        <w:t>M.B.</w:t>
      </w:r>
      <w:r w:rsidRPr="00722DA3">
        <w:t xml:space="preserve"> 24 avril 1992.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758" w:rsidRDefault="00F8575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758" w:rsidRDefault="00F8575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758" w:rsidRDefault="00F8575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525"/>
    <w:multiLevelType w:val="hybridMultilevel"/>
    <w:tmpl w:val="F4B42362"/>
    <w:lvl w:ilvl="0" w:tplc="908CDCDC">
      <w:start w:val="1"/>
      <w:numFmt w:val="decimal"/>
      <w:lvlText w:val="%1.3"/>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1891B2D"/>
    <w:multiLevelType w:val="hybridMultilevel"/>
    <w:tmpl w:val="459E10A6"/>
    <w:lvl w:ilvl="0" w:tplc="04090003">
      <w:start w:val="1"/>
      <w:numFmt w:val="bullet"/>
      <w:lvlText w:val="o"/>
      <w:lvlJc w:val="left"/>
      <w:pPr>
        <w:tabs>
          <w:tab w:val="num" w:pos="1800"/>
        </w:tabs>
        <w:ind w:left="1800" w:hanging="360"/>
      </w:pPr>
      <w:rPr>
        <w:rFonts w:ascii="Courier New" w:hAnsi="Courier New" w:cs="Courier New" w:hint="default"/>
      </w:rPr>
    </w:lvl>
    <w:lvl w:ilvl="1" w:tplc="04090005">
      <w:start w:val="1"/>
      <w:numFmt w:val="bullet"/>
      <w:lvlText w:val=""/>
      <w:lvlJc w:val="left"/>
      <w:pPr>
        <w:tabs>
          <w:tab w:val="num" w:pos="2520"/>
        </w:tabs>
        <w:ind w:left="2520" w:hanging="360"/>
      </w:pPr>
      <w:rPr>
        <w:rFonts w:ascii="Wingdings" w:hAnsi="Wingdings" w:hint="default"/>
      </w:rPr>
    </w:lvl>
    <w:lvl w:ilvl="2" w:tplc="2AD8EE84">
      <w:start w:val="4"/>
      <w:numFmt w:val="bullet"/>
      <w:lvlText w:val="-"/>
      <w:lvlJc w:val="left"/>
      <w:pPr>
        <w:ind w:left="3240" w:hanging="360"/>
      </w:pPr>
      <w:rPr>
        <w:rFonts w:ascii="Times New Roman" w:eastAsiaTheme="minorHAnsi" w:hAnsi="Times New Roman" w:cs="Times New Roman"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1F00D11"/>
    <w:multiLevelType w:val="hybridMultilevel"/>
    <w:tmpl w:val="CE94C1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4BB2599"/>
    <w:multiLevelType w:val="hybridMultilevel"/>
    <w:tmpl w:val="18363590"/>
    <w:lvl w:ilvl="0" w:tplc="2AD8EE84">
      <w:start w:val="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9A00340"/>
    <w:multiLevelType w:val="hybridMultilevel"/>
    <w:tmpl w:val="BE9CEBF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0B4F1A3A"/>
    <w:multiLevelType w:val="multilevel"/>
    <w:tmpl w:val="718EB7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D937945"/>
    <w:multiLevelType w:val="hybridMultilevel"/>
    <w:tmpl w:val="4B9061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ECD6E04"/>
    <w:multiLevelType w:val="hybridMultilevel"/>
    <w:tmpl w:val="A2646A96"/>
    <w:lvl w:ilvl="0" w:tplc="2AD8EE84">
      <w:start w:val="4"/>
      <w:numFmt w:val="bullet"/>
      <w:lvlText w:val="-"/>
      <w:lvlJc w:val="left"/>
      <w:pPr>
        <w:ind w:left="1440" w:hanging="360"/>
      </w:pPr>
      <w:rPr>
        <w:rFonts w:ascii="Times New Roman" w:eastAsiaTheme="minorHAnsi"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nsid w:val="11504AE9"/>
    <w:multiLevelType w:val="hybridMultilevel"/>
    <w:tmpl w:val="0422E300"/>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9">
    <w:nsid w:val="13AE26D1"/>
    <w:multiLevelType w:val="hybridMultilevel"/>
    <w:tmpl w:val="CAEA057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nsid w:val="17925F7D"/>
    <w:multiLevelType w:val="hybridMultilevel"/>
    <w:tmpl w:val="3518698C"/>
    <w:lvl w:ilvl="0" w:tplc="2AD8EE84">
      <w:start w:val="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80C34EE"/>
    <w:multiLevelType w:val="hybridMultilevel"/>
    <w:tmpl w:val="A126CC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18A81DF5"/>
    <w:multiLevelType w:val="hybridMultilevel"/>
    <w:tmpl w:val="EBE8E87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18D379F4"/>
    <w:multiLevelType w:val="hybridMultilevel"/>
    <w:tmpl w:val="965269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28C7A87"/>
    <w:multiLevelType w:val="hybridMultilevel"/>
    <w:tmpl w:val="C4D600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277575A1"/>
    <w:multiLevelType w:val="hybridMultilevel"/>
    <w:tmpl w:val="C180E95A"/>
    <w:lvl w:ilvl="0" w:tplc="080C000F">
      <w:start w:val="1"/>
      <w:numFmt w:val="decimal"/>
      <w:lvlText w:val="%1."/>
      <w:lvlJc w:val="left"/>
      <w:pPr>
        <w:ind w:left="1068" w:hanging="360"/>
      </w:p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6">
    <w:nsid w:val="283113F0"/>
    <w:multiLevelType w:val="hybridMultilevel"/>
    <w:tmpl w:val="138EA0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29C533A3"/>
    <w:multiLevelType w:val="hybridMultilevel"/>
    <w:tmpl w:val="7494D2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2F411163"/>
    <w:multiLevelType w:val="hybridMultilevel"/>
    <w:tmpl w:val="8C0AE820"/>
    <w:lvl w:ilvl="0" w:tplc="2AD8EE84">
      <w:start w:val="4"/>
      <w:numFmt w:val="bullet"/>
      <w:lvlText w:val="-"/>
      <w:lvlJc w:val="left"/>
      <w:pPr>
        <w:ind w:left="1440" w:hanging="360"/>
      </w:pPr>
      <w:rPr>
        <w:rFonts w:ascii="Times New Roman" w:eastAsiaTheme="minorHAnsi"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nsid w:val="31F37D52"/>
    <w:multiLevelType w:val="hybridMultilevel"/>
    <w:tmpl w:val="27E627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33FC1AE7"/>
    <w:multiLevelType w:val="hybridMultilevel"/>
    <w:tmpl w:val="B7665BF4"/>
    <w:lvl w:ilvl="0" w:tplc="B114D974">
      <w:start w:val="1"/>
      <w:numFmt w:val="decimal"/>
      <w:lvlText w:val="%1."/>
      <w:lvlJc w:val="left"/>
      <w:pPr>
        <w:ind w:left="1065" w:hanging="70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35A833FF"/>
    <w:multiLevelType w:val="hybridMultilevel"/>
    <w:tmpl w:val="192C1286"/>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22">
    <w:nsid w:val="35BD5F3F"/>
    <w:multiLevelType w:val="hybridMultilevel"/>
    <w:tmpl w:val="9216FFAE"/>
    <w:lvl w:ilvl="0" w:tplc="2AD8EE84">
      <w:start w:val="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371F7012"/>
    <w:multiLevelType w:val="hybridMultilevel"/>
    <w:tmpl w:val="659682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9C27AF1"/>
    <w:multiLevelType w:val="multilevel"/>
    <w:tmpl w:val="718EB7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B725032"/>
    <w:multiLevelType w:val="hybridMultilevel"/>
    <w:tmpl w:val="7AC43870"/>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72E054F"/>
    <w:multiLevelType w:val="hybridMultilevel"/>
    <w:tmpl w:val="BD0AD362"/>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475144F8"/>
    <w:multiLevelType w:val="multilevel"/>
    <w:tmpl w:val="5A0ACE40"/>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Arial" w:hAnsi="Arial" w:hint="default"/>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A4128C"/>
    <w:multiLevelType w:val="hybridMultilevel"/>
    <w:tmpl w:val="74569E54"/>
    <w:lvl w:ilvl="0" w:tplc="080C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4C7315FE"/>
    <w:multiLevelType w:val="hybridMultilevel"/>
    <w:tmpl w:val="3EE2B810"/>
    <w:lvl w:ilvl="0" w:tplc="4D82C788">
      <w:start w:val="9"/>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4D05078A"/>
    <w:multiLevelType w:val="hybridMultilevel"/>
    <w:tmpl w:val="F30802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4DF57905"/>
    <w:multiLevelType w:val="hybridMultilevel"/>
    <w:tmpl w:val="2486A8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52705764"/>
    <w:multiLevelType w:val="hybridMultilevel"/>
    <w:tmpl w:val="1FD0C78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nsid w:val="52AC4618"/>
    <w:multiLevelType w:val="multilevel"/>
    <w:tmpl w:val="540CAD5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6EB4AD6"/>
    <w:multiLevelType w:val="multilevel"/>
    <w:tmpl w:val="7238485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E093890"/>
    <w:multiLevelType w:val="multilevel"/>
    <w:tmpl w:val="14E04006"/>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1222F53"/>
    <w:multiLevelType w:val="multilevel"/>
    <w:tmpl w:val="F2AE8C50"/>
    <w:lvl w:ilvl="0">
      <w:start w:val="1"/>
      <w:numFmt w:val="decimal"/>
      <w:lvlText w:val="%1."/>
      <w:lvlJc w:val="left"/>
      <w:pPr>
        <w:ind w:left="1069" w:hanging="360"/>
      </w:pPr>
      <w:rPr>
        <w:rFonts w:hint="default"/>
      </w:rPr>
    </w:lvl>
    <w:lvl w:ilvl="1">
      <w:start w:val="1"/>
      <w:numFmt w:val="decimal"/>
      <w:isLgl/>
      <w:lvlText w:val="%1.%2."/>
      <w:lvlJc w:val="left"/>
      <w:pPr>
        <w:ind w:left="148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7">
    <w:nsid w:val="65077BF5"/>
    <w:multiLevelType w:val="hybridMultilevel"/>
    <w:tmpl w:val="5D46AC9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nsid w:val="67DA585B"/>
    <w:multiLevelType w:val="hybridMultilevel"/>
    <w:tmpl w:val="DAFCB81C"/>
    <w:lvl w:ilvl="0" w:tplc="2AD8EE84">
      <w:start w:val="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6CE97F5C"/>
    <w:multiLevelType w:val="hybridMultilevel"/>
    <w:tmpl w:val="953EFA34"/>
    <w:lvl w:ilvl="0" w:tplc="2AD8EE84">
      <w:start w:val="4"/>
      <w:numFmt w:val="bullet"/>
      <w:lvlText w:val="-"/>
      <w:lvlJc w:val="left"/>
      <w:pPr>
        <w:ind w:left="1440" w:hanging="360"/>
      </w:pPr>
      <w:rPr>
        <w:rFonts w:ascii="Times New Roman" w:eastAsiaTheme="minorHAnsi"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0">
    <w:nsid w:val="6D2E512E"/>
    <w:multiLevelType w:val="hybridMultilevel"/>
    <w:tmpl w:val="3E7A23C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1">
    <w:nsid w:val="6ECC4D6C"/>
    <w:multiLevelType w:val="hybridMultilevel"/>
    <w:tmpl w:val="9E2A359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nsid w:val="6F9904C5"/>
    <w:multiLevelType w:val="hybridMultilevel"/>
    <w:tmpl w:val="61BE09AE"/>
    <w:lvl w:ilvl="0" w:tplc="908CDCDC">
      <w:start w:val="1"/>
      <w:numFmt w:val="decimal"/>
      <w:lvlText w:val="%1.3"/>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nsid w:val="784D69D5"/>
    <w:multiLevelType w:val="hybridMultilevel"/>
    <w:tmpl w:val="C9AC75A2"/>
    <w:lvl w:ilvl="0" w:tplc="2AD8EE84">
      <w:start w:val="4"/>
      <w:numFmt w:val="bullet"/>
      <w:lvlText w:val="-"/>
      <w:lvlJc w:val="left"/>
      <w:pPr>
        <w:ind w:left="1440" w:hanging="360"/>
      </w:pPr>
      <w:rPr>
        <w:rFonts w:ascii="Times New Roman" w:eastAsiaTheme="minorHAnsi"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4">
    <w:nsid w:val="7A306691"/>
    <w:multiLevelType w:val="hybridMultilevel"/>
    <w:tmpl w:val="1EF64C3E"/>
    <w:lvl w:ilvl="0" w:tplc="2AD8EE84">
      <w:start w:val="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7B425699"/>
    <w:multiLevelType w:val="hybridMultilevel"/>
    <w:tmpl w:val="0964A80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6">
    <w:nsid w:val="7E1B30F8"/>
    <w:multiLevelType w:val="hybridMultilevel"/>
    <w:tmpl w:val="BE5C5D26"/>
    <w:lvl w:ilvl="0" w:tplc="2AD8EE84">
      <w:start w:val="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nsid w:val="7FC46839"/>
    <w:multiLevelType w:val="hybridMultilevel"/>
    <w:tmpl w:val="CCC07C4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5"/>
  </w:num>
  <w:num w:numId="2">
    <w:abstractNumId w:val="26"/>
  </w:num>
  <w:num w:numId="3">
    <w:abstractNumId w:val="1"/>
  </w:num>
  <w:num w:numId="4">
    <w:abstractNumId w:val="33"/>
  </w:num>
  <w:num w:numId="5">
    <w:abstractNumId w:val="41"/>
  </w:num>
  <w:num w:numId="6">
    <w:abstractNumId w:val="2"/>
  </w:num>
  <w:num w:numId="7">
    <w:abstractNumId w:val="20"/>
  </w:num>
  <w:num w:numId="8">
    <w:abstractNumId w:val="36"/>
  </w:num>
  <w:num w:numId="9">
    <w:abstractNumId w:val="19"/>
  </w:num>
  <w:num w:numId="10">
    <w:abstractNumId w:val="45"/>
  </w:num>
  <w:num w:numId="11">
    <w:abstractNumId w:val="12"/>
  </w:num>
  <w:num w:numId="12">
    <w:abstractNumId w:val="8"/>
  </w:num>
  <w:num w:numId="13">
    <w:abstractNumId w:val="15"/>
  </w:num>
  <w:num w:numId="14">
    <w:abstractNumId w:val="16"/>
  </w:num>
  <w:num w:numId="15">
    <w:abstractNumId w:val="31"/>
  </w:num>
  <w:num w:numId="16">
    <w:abstractNumId w:val="21"/>
  </w:num>
  <w:num w:numId="17">
    <w:abstractNumId w:val="6"/>
  </w:num>
  <w:num w:numId="18">
    <w:abstractNumId w:val="0"/>
  </w:num>
  <w:num w:numId="19">
    <w:abstractNumId w:val="27"/>
  </w:num>
  <w:num w:numId="20">
    <w:abstractNumId w:val="14"/>
  </w:num>
  <w:num w:numId="21">
    <w:abstractNumId w:val="42"/>
  </w:num>
  <w:num w:numId="22">
    <w:abstractNumId w:val="13"/>
  </w:num>
  <w:num w:numId="23">
    <w:abstractNumId w:val="35"/>
  </w:num>
  <w:num w:numId="24">
    <w:abstractNumId w:val="11"/>
  </w:num>
  <w:num w:numId="25">
    <w:abstractNumId w:val="9"/>
  </w:num>
  <w:num w:numId="26">
    <w:abstractNumId w:val="40"/>
  </w:num>
  <w:num w:numId="27">
    <w:abstractNumId w:val="17"/>
  </w:num>
  <w:num w:numId="28">
    <w:abstractNumId w:val="4"/>
  </w:num>
  <w:num w:numId="29">
    <w:abstractNumId w:val="37"/>
  </w:num>
  <w:num w:numId="30">
    <w:abstractNumId w:val="47"/>
  </w:num>
  <w:num w:numId="31">
    <w:abstractNumId w:val="34"/>
  </w:num>
  <w:num w:numId="32">
    <w:abstractNumId w:val="5"/>
  </w:num>
  <w:num w:numId="33">
    <w:abstractNumId w:val="24"/>
  </w:num>
  <w:num w:numId="34">
    <w:abstractNumId w:val="32"/>
  </w:num>
  <w:num w:numId="35">
    <w:abstractNumId w:val="30"/>
  </w:num>
  <w:num w:numId="36">
    <w:abstractNumId w:val="29"/>
  </w:num>
  <w:num w:numId="37">
    <w:abstractNumId w:val="18"/>
  </w:num>
  <w:num w:numId="38">
    <w:abstractNumId w:val="39"/>
  </w:num>
  <w:num w:numId="39">
    <w:abstractNumId w:val="3"/>
  </w:num>
  <w:num w:numId="40">
    <w:abstractNumId w:val="46"/>
  </w:num>
  <w:num w:numId="41">
    <w:abstractNumId w:val="38"/>
  </w:num>
  <w:num w:numId="42">
    <w:abstractNumId w:val="7"/>
  </w:num>
  <w:num w:numId="43">
    <w:abstractNumId w:val="43"/>
  </w:num>
  <w:num w:numId="44">
    <w:abstractNumId w:val="44"/>
  </w:num>
  <w:num w:numId="45">
    <w:abstractNumId w:val="10"/>
  </w:num>
  <w:num w:numId="46">
    <w:abstractNumId w:val="22"/>
  </w:num>
  <w:num w:numId="47">
    <w:abstractNumId w:val="28"/>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28D"/>
    <w:rsid w:val="000059B3"/>
    <w:rsid w:val="00010E39"/>
    <w:rsid w:val="0002019A"/>
    <w:rsid w:val="00020C45"/>
    <w:rsid w:val="00025F93"/>
    <w:rsid w:val="00026B37"/>
    <w:rsid w:val="00035563"/>
    <w:rsid w:val="00040BA1"/>
    <w:rsid w:val="00040F71"/>
    <w:rsid w:val="0004404A"/>
    <w:rsid w:val="00045B24"/>
    <w:rsid w:val="00050AB7"/>
    <w:rsid w:val="000537AD"/>
    <w:rsid w:val="000566F3"/>
    <w:rsid w:val="00070BFF"/>
    <w:rsid w:val="00072379"/>
    <w:rsid w:val="00080DD6"/>
    <w:rsid w:val="00081119"/>
    <w:rsid w:val="00081AE1"/>
    <w:rsid w:val="00083A72"/>
    <w:rsid w:val="000874F9"/>
    <w:rsid w:val="00090BD8"/>
    <w:rsid w:val="000A6ABD"/>
    <w:rsid w:val="000D2B1D"/>
    <w:rsid w:val="000E246F"/>
    <w:rsid w:val="000E5474"/>
    <w:rsid w:val="00104D4A"/>
    <w:rsid w:val="00110621"/>
    <w:rsid w:val="0012681D"/>
    <w:rsid w:val="001418B3"/>
    <w:rsid w:val="001857B3"/>
    <w:rsid w:val="001A6F84"/>
    <w:rsid w:val="001B328C"/>
    <w:rsid w:val="001B7068"/>
    <w:rsid w:val="001C0828"/>
    <w:rsid w:val="001C5305"/>
    <w:rsid w:val="001D3077"/>
    <w:rsid w:val="002029FD"/>
    <w:rsid w:val="002136C0"/>
    <w:rsid w:val="002153EC"/>
    <w:rsid w:val="00227E69"/>
    <w:rsid w:val="0023061D"/>
    <w:rsid w:val="00236043"/>
    <w:rsid w:val="00244759"/>
    <w:rsid w:val="00261024"/>
    <w:rsid w:val="00263C15"/>
    <w:rsid w:val="002703F1"/>
    <w:rsid w:val="00271980"/>
    <w:rsid w:val="002979E2"/>
    <w:rsid w:val="002B228A"/>
    <w:rsid w:val="002B7B2B"/>
    <w:rsid w:val="002C6C4F"/>
    <w:rsid w:val="002C7217"/>
    <w:rsid w:val="002C76A7"/>
    <w:rsid w:val="002D1D29"/>
    <w:rsid w:val="002D3939"/>
    <w:rsid w:val="002D45E9"/>
    <w:rsid w:val="002D5A1B"/>
    <w:rsid w:val="002D6CB2"/>
    <w:rsid w:val="002F1179"/>
    <w:rsid w:val="002F618A"/>
    <w:rsid w:val="00300D66"/>
    <w:rsid w:val="003027DF"/>
    <w:rsid w:val="003220F1"/>
    <w:rsid w:val="00332075"/>
    <w:rsid w:val="003445A9"/>
    <w:rsid w:val="00347B94"/>
    <w:rsid w:val="00362078"/>
    <w:rsid w:val="003627B7"/>
    <w:rsid w:val="00364BDA"/>
    <w:rsid w:val="00370371"/>
    <w:rsid w:val="00373BF0"/>
    <w:rsid w:val="003873FA"/>
    <w:rsid w:val="003A2B2F"/>
    <w:rsid w:val="003A662D"/>
    <w:rsid w:val="003C4379"/>
    <w:rsid w:val="003D225C"/>
    <w:rsid w:val="003F7664"/>
    <w:rsid w:val="004002C3"/>
    <w:rsid w:val="004026D9"/>
    <w:rsid w:val="004138CE"/>
    <w:rsid w:val="004226F7"/>
    <w:rsid w:val="004230B9"/>
    <w:rsid w:val="004262DD"/>
    <w:rsid w:val="00433FC5"/>
    <w:rsid w:val="00434A4F"/>
    <w:rsid w:val="00436D37"/>
    <w:rsid w:val="00440D83"/>
    <w:rsid w:val="00445F7A"/>
    <w:rsid w:val="004637CB"/>
    <w:rsid w:val="00465AED"/>
    <w:rsid w:val="00471272"/>
    <w:rsid w:val="004737BB"/>
    <w:rsid w:val="00480D86"/>
    <w:rsid w:val="004870A9"/>
    <w:rsid w:val="004A58A0"/>
    <w:rsid w:val="004B00AB"/>
    <w:rsid w:val="004B50C8"/>
    <w:rsid w:val="004C25E7"/>
    <w:rsid w:val="004C6BF4"/>
    <w:rsid w:val="004D1118"/>
    <w:rsid w:val="004D1CC6"/>
    <w:rsid w:val="004D4E31"/>
    <w:rsid w:val="004E143E"/>
    <w:rsid w:val="004F2407"/>
    <w:rsid w:val="005008DB"/>
    <w:rsid w:val="00504579"/>
    <w:rsid w:val="00507559"/>
    <w:rsid w:val="005114B3"/>
    <w:rsid w:val="00543554"/>
    <w:rsid w:val="00544179"/>
    <w:rsid w:val="00557CCD"/>
    <w:rsid w:val="00562B4C"/>
    <w:rsid w:val="00563D33"/>
    <w:rsid w:val="00585BBB"/>
    <w:rsid w:val="005A196F"/>
    <w:rsid w:val="005A6DA4"/>
    <w:rsid w:val="005A7D5F"/>
    <w:rsid w:val="005B2CB1"/>
    <w:rsid w:val="005B4AEA"/>
    <w:rsid w:val="005B5B48"/>
    <w:rsid w:val="005B7277"/>
    <w:rsid w:val="005B7954"/>
    <w:rsid w:val="005C1DC9"/>
    <w:rsid w:val="005C70BD"/>
    <w:rsid w:val="005E22A9"/>
    <w:rsid w:val="005E2469"/>
    <w:rsid w:val="005F7CE1"/>
    <w:rsid w:val="00614ABE"/>
    <w:rsid w:val="006159AB"/>
    <w:rsid w:val="0061789B"/>
    <w:rsid w:val="00621155"/>
    <w:rsid w:val="00622DC0"/>
    <w:rsid w:val="0062522F"/>
    <w:rsid w:val="00635D96"/>
    <w:rsid w:val="00651B39"/>
    <w:rsid w:val="0066771C"/>
    <w:rsid w:val="00673611"/>
    <w:rsid w:val="006766A3"/>
    <w:rsid w:val="00682F1B"/>
    <w:rsid w:val="00697B6B"/>
    <w:rsid w:val="006A370B"/>
    <w:rsid w:val="006A5AE5"/>
    <w:rsid w:val="006A7186"/>
    <w:rsid w:val="006B19B5"/>
    <w:rsid w:val="006B3E0F"/>
    <w:rsid w:val="006B72A3"/>
    <w:rsid w:val="006C586F"/>
    <w:rsid w:val="006C7BE8"/>
    <w:rsid w:val="006C7D1D"/>
    <w:rsid w:val="006D1353"/>
    <w:rsid w:val="006E4DF8"/>
    <w:rsid w:val="006F0330"/>
    <w:rsid w:val="0070367A"/>
    <w:rsid w:val="00705E3A"/>
    <w:rsid w:val="00716141"/>
    <w:rsid w:val="00722DA3"/>
    <w:rsid w:val="0072491F"/>
    <w:rsid w:val="00725600"/>
    <w:rsid w:val="00732E2D"/>
    <w:rsid w:val="007364A6"/>
    <w:rsid w:val="00741840"/>
    <w:rsid w:val="007433E2"/>
    <w:rsid w:val="007535DC"/>
    <w:rsid w:val="0075520F"/>
    <w:rsid w:val="007560ED"/>
    <w:rsid w:val="00773725"/>
    <w:rsid w:val="007804C0"/>
    <w:rsid w:val="00795B4B"/>
    <w:rsid w:val="007973B1"/>
    <w:rsid w:val="007B25C9"/>
    <w:rsid w:val="007B40E0"/>
    <w:rsid w:val="007B57AE"/>
    <w:rsid w:val="007D31E6"/>
    <w:rsid w:val="007D3FDA"/>
    <w:rsid w:val="007E5D29"/>
    <w:rsid w:val="00800F2F"/>
    <w:rsid w:val="0080415D"/>
    <w:rsid w:val="00806419"/>
    <w:rsid w:val="0081078F"/>
    <w:rsid w:val="008111C0"/>
    <w:rsid w:val="00815340"/>
    <w:rsid w:val="00817191"/>
    <w:rsid w:val="008207D1"/>
    <w:rsid w:val="008233A7"/>
    <w:rsid w:val="00827DF6"/>
    <w:rsid w:val="008344F5"/>
    <w:rsid w:val="008355D0"/>
    <w:rsid w:val="00846B97"/>
    <w:rsid w:val="00850B09"/>
    <w:rsid w:val="00852512"/>
    <w:rsid w:val="00852A4B"/>
    <w:rsid w:val="00857BFF"/>
    <w:rsid w:val="008660AC"/>
    <w:rsid w:val="00867487"/>
    <w:rsid w:val="00875CD5"/>
    <w:rsid w:val="0087738C"/>
    <w:rsid w:val="00877763"/>
    <w:rsid w:val="008777F4"/>
    <w:rsid w:val="008808E9"/>
    <w:rsid w:val="008874E3"/>
    <w:rsid w:val="00892A6D"/>
    <w:rsid w:val="008971CD"/>
    <w:rsid w:val="008979FC"/>
    <w:rsid w:val="008B2471"/>
    <w:rsid w:val="008C0B86"/>
    <w:rsid w:val="008C55A7"/>
    <w:rsid w:val="008D2C00"/>
    <w:rsid w:val="008D7739"/>
    <w:rsid w:val="008E178A"/>
    <w:rsid w:val="008E49C9"/>
    <w:rsid w:val="008F7BBB"/>
    <w:rsid w:val="0090135B"/>
    <w:rsid w:val="00913897"/>
    <w:rsid w:val="00917B1A"/>
    <w:rsid w:val="00926037"/>
    <w:rsid w:val="0094169F"/>
    <w:rsid w:val="0094540C"/>
    <w:rsid w:val="00962979"/>
    <w:rsid w:val="009647E0"/>
    <w:rsid w:val="009A2FE2"/>
    <w:rsid w:val="009A5CA4"/>
    <w:rsid w:val="009A662F"/>
    <w:rsid w:val="009A6936"/>
    <w:rsid w:val="009B5211"/>
    <w:rsid w:val="009C3BFA"/>
    <w:rsid w:val="009C49F8"/>
    <w:rsid w:val="009C6AFA"/>
    <w:rsid w:val="009C71EF"/>
    <w:rsid w:val="009D2979"/>
    <w:rsid w:val="009D733C"/>
    <w:rsid w:val="009D7F28"/>
    <w:rsid w:val="009E35C9"/>
    <w:rsid w:val="00A016B2"/>
    <w:rsid w:val="00A01AB1"/>
    <w:rsid w:val="00A15BCD"/>
    <w:rsid w:val="00A2599C"/>
    <w:rsid w:val="00A3585D"/>
    <w:rsid w:val="00A467C1"/>
    <w:rsid w:val="00A474BE"/>
    <w:rsid w:val="00A47828"/>
    <w:rsid w:val="00A82164"/>
    <w:rsid w:val="00A8514D"/>
    <w:rsid w:val="00A87CD5"/>
    <w:rsid w:val="00A95208"/>
    <w:rsid w:val="00A97113"/>
    <w:rsid w:val="00A97828"/>
    <w:rsid w:val="00A978E0"/>
    <w:rsid w:val="00AA1E19"/>
    <w:rsid w:val="00AB04BD"/>
    <w:rsid w:val="00AB228D"/>
    <w:rsid w:val="00AB2BBA"/>
    <w:rsid w:val="00AC0988"/>
    <w:rsid w:val="00AC2757"/>
    <w:rsid w:val="00AC41C9"/>
    <w:rsid w:val="00AE01C0"/>
    <w:rsid w:val="00AE71CB"/>
    <w:rsid w:val="00AF5A46"/>
    <w:rsid w:val="00AF70BF"/>
    <w:rsid w:val="00B027E1"/>
    <w:rsid w:val="00B07873"/>
    <w:rsid w:val="00B10F7A"/>
    <w:rsid w:val="00B16CCE"/>
    <w:rsid w:val="00B24AA2"/>
    <w:rsid w:val="00B24E06"/>
    <w:rsid w:val="00B34BAB"/>
    <w:rsid w:val="00B42522"/>
    <w:rsid w:val="00B51B36"/>
    <w:rsid w:val="00B5425F"/>
    <w:rsid w:val="00B5765A"/>
    <w:rsid w:val="00B665A3"/>
    <w:rsid w:val="00B7268F"/>
    <w:rsid w:val="00B8409E"/>
    <w:rsid w:val="00BB7254"/>
    <w:rsid w:val="00BB77A9"/>
    <w:rsid w:val="00BC3B5E"/>
    <w:rsid w:val="00BC5764"/>
    <w:rsid w:val="00BD3009"/>
    <w:rsid w:val="00BD3A46"/>
    <w:rsid w:val="00BE00B8"/>
    <w:rsid w:val="00C13DB9"/>
    <w:rsid w:val="00C36144"/>
    <w:rsid w:val="00C403A8"/>
    <w:rsid w:val="00C42BD4"/>
    <w:rsid w:val="00C462C9"/>
    <w:rsid w:val="00C61F0F"/>
    <w:rsid w:val="00C62B6F"/>
    <w:rsid w:val="00C67327"/>
    <w:rsid w:val="00C67E59"/>
    <w:rsid w:val="00C7112C"/>
    <w:rsid w:val="00C76A0D"/>
    <w:rsid w:val="00C9552B"/>
    <w:rsid w:val="00CA695B"/>
    <w:rsid w:val="00CA6B78"/>
    <w:rsid w:val="00CB3F85"/>
    <w:rsid w:val="00CC2B28"/>
    <w:rsid w:val="00CC7FA0"/>
    <w:rsid w:val="00CD4774"/>
    <w:rsid w:val="00CF2922"/>
    <w:rsid w:val="00CF42E6"/>
    <w:rsid w:val="00CF4C02"/>
    <w:rsid w:val="00CF7488"/>
    <w:rsid w:val="00D020B9"/>
    <w:rsid w:val="00D122FB"/>
    <w:rsid w:val="00D1394B"/>
    <w:rsid w:val="00D20DAD"/>
    <w:rsid w:val="00D21115"/>
    <w:rsid w:val="00D23017"/>
    <w:rsid w:val="00D24F4F"/>
    <w:rsid w:val="00D2724C"/>
    <w:rsid w:val="00D30A02"/>
    <w:rsid w:val="00D31DE4"/>
    <w:rsid w:val="00D543D5"/>
    <w:rsid w:val="00D72B38"/>
    <w:rsid w:val="00D84658"/>
    <w:rsid w:val="00D93D16"/>
    <w:rsid w:val="00DA5F10"/>
    <w:rsid w:val="00DB7CC6"/>
    <w:rsid w:val="00DC0F5C"/>
    <w:rsid w:val="00DD45AA"/>
    <w:rsid w:val="00DE0445"/>
    <w:rsid w:val="00DE0F35"/>
    <w:rsid w:val="00DE2833"/>
    <w:rsid w:val="00DE46D9"/>
    <w:rsid w:val="00DE4DAF"/>
    <w:rsid w:val="00DF38C2"/>
    <w:rsid w:val="00E1407F"/>
    <w:rsid w:val="00E15E66"/>
    <w:rsid w:val="00E21AD8"/>
    <w:rsid w:val="00E33C87"/>
    <w:rsid w:val="00E402DF"/>
    <w:rsid w:val="00E464B3"/>
    <w:rsid w:val="00E51E22"/>
    <w:rsid w:val="00E51E41"/>
    <w:rsid w:val="00E53805"/>
    <w:rsid w:val="00E54197"/>
    <w:rsid w:val="00E75457"/>
    <w:rsid w:val="00E82914"/>
    <w:rsid w:val="00E87F5E"/>
    <w:rsid w:val="00EB00DD"/>
    <w:rsid w:val="00EB0C53"/>
    <w:rsid w:val="00EB1565"/>
    <w:rsid w:val="00ED1593"/>
    <w:rsid w:val="00ED748C"/>
    <w:rsid w:val="00EE5ED5"/>
    <w:rsid w:val="00EF424E"/>
    <w:rsid w:val="00EF45D0"/>
    <w:rsid w:val="00F02906"/>
    <w:rsid w:val="00F12CA7"/>
    <w:rsid w:val="00F2543E"/>
    <w:rsid w:val="00F37361"/>
    <w:rsid w:val="00F46E9B"/>
    <w:rsid w:val="00F47C92"/>
    <w:rsid w:val="00F83343"/>
    <w:rsid w:val="00F83C51"/>
    <w:rsid w:val="00F85758"/>
    <w:rsid w:val="00F92FC9"/>
    <w:rsid w:val="00FD48A6"/>
    <w:rsid w:val="00FE2E16"/>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E31"/>
  </w:style>
  <w:style w:type="paragraph" w:styleId="Titre1">
    <w:name w:val="heading 1"/>
    <w:basedOn w:val="Normal"/>
    <w:next w:val="Normal"/>
    <w:link w:val="Titre1Car"/>
    <w:uiPriority w:val="9"/>
    <w:qFormat/>
    <w:rsid w:val="002D45E9"/>
    <w:pPr>
      <w:keepNext/>
      <w:keepLines/>
      <w:spacing w:before="480" w:after="0"/>
      <w:jc w:val="center"/>
      <w:outlineLvl w:val="0"/>
    </w:pPr>
    <w:rPr>
      <w:rFonts w:ascii="Times New Roman" w:eastAsiaTheme="majorEastAsia" w:hAnsi="Times New Roman" w:cstheme="majorBidi"/>
      <w:b/>
      <w:bCs/>
      <w:sz w:val="48"/>
      <w:szCs w:val="28"/>
      <w:u w:val="single"/>
    </w:rPr>
  </w:style>
  <w:style w:type="paragraph" w:styleId="Titre2">
    <w:name w:val="heading 2"/>
    <w:basedOn w:val="Normal"/>
    <w:next w:val="Normal"/>
    <w:link w:val="Titre2Car"/>
    <w:uiPriority w:val="9"/>
    <w:unhideWhenUsed/>
    <w:qFormat/>
    <w:rsid w:val="002D45E9"/>
    <w:pPr>
      <w:keepNext/>
      <w:keepLines/>
      <w:spacing w:before="200" w:after="0"/>
      <w:outlineLvl w:val="1"/>
    </w:pPr>
    <w:rPr>
      <w:rFonts w:ascii="Times New Roman" w:eastAsiaTheme="majorEastAsia" w:hAnsi="Times New Roman" w:cstheme="majorBidi"/>
      <w:b/>
      <w:bCs/>
      <w:sz w:val="32"/>
      <w:szCs w:val="26"/>
      <w:u w:val="single"/>
    </w:rPr>
  </w:style>
  <w:style w:type="paragraph" w:styleId="Titre3">
    <w:name w:val="heading 3"/>
    <w:basedOn w:val="Normal"/>
    <w:next w:val="Normal"/>
    <w:link w:val="Titre3Car"/>
    <w:uiPriority w:val="9"/>
    <w:unhideWhenUsed/>
    <w:qFormat/>
    <w:rsid w:val="00773725"/>
    <w:pPr>
      <w:keepNext/>
      <w:keepLines/>
      <w:spacing w:before="200" w:after="0"/>
      <w:outlineLvl w:val="2"/>
    </w:pPr>
    <w:rPr>
      <w:rFonts w:asciiTheme="majorHAnsi" w:eastAsiaTheme="majorEastAsia" w:hAnsiTheme="majorHAnsi" w:cstheme="majorBidi"/>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B228D"/>
    <w:rPr>
      <w:color w:val="0000FF" w:themeColor="hyperlink"/>
      <w:u w:val="single"/>
    </w:rPr>
  </w:style>
  <w:style w:type="character" w:customStyle="1" w:styleId="Titre1Car">
    <w:name w:val="Titre 1 Car"/>
    <w:basedOn w:val="Policepardfaut"/>
    <w:link w:val="Titre1"/>
    <w:uiPriority w:val="9"/>
    <w:rsid w:val="002D45E9"/>
    <w:rPr>
      <w:rFonts w:ascii="Times New Roman" w:eastAsiaTheme="majorEastAsia" w:hAnsi="Times New Roman" w:cstheme="majorBidi"/>
      <w:b/>
      <w:bCs/>
      <w:sz w:val="48"/>
      <w:szCs w:val="28"/>
      <w:u w:val="single"/>
    </w:rPr>
  </w:style>
  <w:style w:type="character" w:customStyle="1" w:styleId="Titre2Car">
    <w:name w:val="Titre 2 Car"/>
    <w:basedOn w:val="Policepardfaut"/>
    <w:link w:val="Titre2"/>
    <w:uiPriority w:val="9"/>
    <w:rsid w:val="002D45E9"/>
    <w:rPr>
      <w:rFonts w:ascii="Times New Roman" w:eastAsiaTheme="majorEastAsia" w:hAnsi="Times New Roman" w:cstheme="majorBidi"/>
      <w:b/>
      <w:bCs/>
      <w:sz w:val="32"/>
      <w:szCs w:val="26"/>
      <w:u w:val="single"/>
    </w:rPr>
  </w:style>
  <w:style w:type="paragraph" w:styleId="Paragraphedeliste">
    <w:name w:val="List Paragraph"/>
    <w:basedOn w:val="Normal"/>
    <w:uiPriority w:val="34"/>
    <w:qFormat/>
    <w:rsid w:val="00A87CD5"/>
    <w:pPr>
      <w:ind w:left="720"/>
      <w:contextualSpacing/>
    </w:pPr>
  </w:style>
  <w:style w:type="table" w:styleId="Grilledutableau">
    <w:name w:val="Table Grid"/>
    <w:basedOn w:val="TableauNormal"/>
    <w:uiPriority w:val="59"/>
    <w:rsid w:val="00EB1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E33C87"/>
    <w:pPr>
      <w:tabs>
        <w:tab w:val="center" w:pos="4513"/>
        <w:tab w:val="right" w:pos="9026"/>
      </w:tabs>
      <w:spacing w:after="0" w:line="240" w:lineRule="auto"/>
    </w:pPr>
  </w:style>
  <w:style w:type="character" w:customStyle="1" w:styleId="En-tteCar">
    <w:name w:val="En-tête Car"/>
    <w:basedOn w:val="Policepardfaut"/>
    <w:link w:val="En-tte"/>
    <w:uiPriority w:val="99"/>
    <w:rsid w:val="00E33C87"/>
  </w:style>
  <w:style w:type="paragraph" w:styleId="Pieddepage">
    <w:name w:val="footer"/>
    <w:basedOn w:val="Normal"/>
    <w:link w:val="PieddepageCar"/>
    <w:uiPriority w:val="99"/>
    <w:unhideWhenUsed/>
    <w:rsid w:val="00E33C8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33C87"/>
  </w:style>
  <w:style w:type="paragraph" w:styleId="Textedebulles">
    <w:name w:val="Balloon Text"/>
    <w:basedOn w:val="Normal"/>
    <w:link w:val="TextedebullesCar"/>
    <w:uiPriority w:val="99"/>
    <w:semiHidden/>
    <w:unhideWhenUsed/>
    <w:rsid w:val="004262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62DD"/>
    <w:rPr>
      <w:rFonts w:ascii="Tahoma" w:hAnsi="Tahoma" w:cs="Tahoma"/>
      <w:sz w:val="16"/>
      <w:szCs w:val="16"/>
    </w:rPr>
  </w:style>
  <w:style w:type="paragraph" w:styleId="Notedebasdepage">
    <w:name w:val="footnote text"/>
    <w:basedOn w:val="Normal"/>
    <w:link w:val="NotedebasdepageCar"/>
    <w:uiPriority w:val="99"/>
    <w:unhideWhenUsed/>
    <w:rsid w:val="00B24E06"/>
    <w:pPr>
      <w:spacing w:after="0" w:line="240" w:lineRule="auto"/>
    </w:pPr>
    <w:rPr>
      <w:sz w:val="20"/>
      <w:szCs w:val="20"/>
    </w:rPr>
  </w:style>
  <w:style w:type="character" w:customStyle="1" w:styleId="NotedebasdepageCar">
    <w:name w:val="Note de bas de page Car"/>
    <w:basedOn w:val="Policepardfaut"/>
    <w:link w:val="Notedebasdepage"/>
    <w:uiPriority w:val="99"/>
    <w:rsid w:val="00B24E06"/>
    <w:rPr>
      <w:sz w:val="20"/>
      <w:szCs w:val="20"/>
    </w:rPr>
  </w:style>
  <w:style w:type="character" w:styleId="Appelnotedebasdep">
    <w:name w:val="footnote reference"/>
    <w:basedOn w:val="Policepardfaut"/>
    <w:uiPriority w:val="99"/>
    <w:unhideWhenUsed/>
    <w:rsid w:val="00B24E06"/>
    <w:rPr>
      <w:vertAlign w:val="superscript"/>
    </w:rPr>
  </w:style>
  <w:style w:type="character" w:styleId="Marquedecommentaire">
    <w:name w:val="annotation reference"/>
    <w:basedOn w:val="Policepardfaut"/>
    <w:uiPriority w:val="99"/>
    <w:semiHidden/>
    <w:unhideWhenUsed/>
    <w:rsid w:val="009D7F28"/>
    <w:rPr>
      <w:sz w:val="16"/>
      <w:szCs w:val="16"/>
    </w:rPr>
  </w:style>
  <w:style w:type="paragraph" w:styleId="Commentaire">
    <w:name w:val="annotation text"/>
    <w:basedOn w:val="Normal"/>
    <w:link w:val="CommentaireCar"/>
    <w:uiPriority w:val="99"/>
    <w:semiHidden/>
    <w:unhideWhenUsed/>
    <w:rsid w:val="009D7F28"/>
    <w:pPr>
      <w:spacing w:line="240" w:lineRule="auto"/>
    </w:pPr>
    <w:rPr>
      <w:sz w:val="20"/>
      <w:szCs w:val="20"/>
    </w:rPr>
  </w:style>
  <w:style w:type="character" w:customStyle="1" w:styleId="CommentaireCar">
    <w:name w:val="Commentaire Car"/>
    <w:basedOn w:val="Policepardfaut"/>
    <w:link w:val="Commentaire"/>
    <w:uiPriority w:val="99"/>
    <w:semiHidden/>
    <w:rsid w:val="009D7F28"/>
    <w:rPr>
      <w:sz w:val="20"/>
      <w:szCs w:val="20"/>
    </w:rPr>
  </w:style>
  <w:style w:type="paragraph" w:styleId="Objetducommentaire">
    <w:name w:val="annotation subject"/>
    <w:basedOn w:val="Commentaire"/>
    <w:next w:val="Commentaire"/>
    <w:link w:val="ObjetducommentaireCar"/>
    <w:uiPriority w:val="99"/>
    <w:semiHidden/>
    <w:unhideWhenUsed/>
    <w:rsid w:val="009D7F28"/>
    <w:rPr>
      <w:b/>
      <w:bCs/>
    </w:rPr>
  </w:style>
  <w:style w:type="character" w:customStyle="1" w:styleId="ObjetducommentaireCar">
    <w:name w:val="Objet du commentaire Car"/>
    <w:basedOn w:val="CommentaireCar"/>
    <w:link w:val="Objetducommentaire"/>
    <w:uiPriority w:val="99"/>
    <w:semiHidden/>
    <w:rsid w:val="009D7F28"/>
    <w:rPr>
      <w:b/>
      <w:bCs/>
      <w:sz w:val="20"/>
      <w:szCs w:val="20"/>
    </w:rPr>
  </w:style>
  <w:style w:type="character" w:customStyle="1" w:styleId="Titre3Car">
    <w:name w:val="Titre 3 Car"/>
    <w:basedOn w:val="Policepardfaut"/>
    <w:link w:val="Titre3"/>
    <w:uiPriority w:val="9"/>
    <w:rsid w:val="00773725"/>
    <w:rPr>
      <w:rFonts w:asciiTheme="majorHAnsi" w:eastAsiaTheme="majorEastAsia" w:hAnsiTheme="majorHAnsi" w:cstheme="majorBidi"/>
      <w:b/>
      <w:bCs/>
      <w:u w:val="single"/>
    </w:rPr>
  </w:style>
  <w:style w:type="paragraph" w:styleId="Lgende">
    <w:name w:val="caption"/>
    <w:basedOn w:val="Normal"/>
    <w:next w:val="Normal"/>
    <w:uiPriority w:val="35"/>
    <w:unhideWhenUsed/>
    <w:qFormat/>
    <w:rsid w:val="004870A9"/>
    <w:pPr>
      <w:spacing w:line="240" w:lineRule="auto"/>
    </w:pPr>
    <w:rPr>
      <w:b/>
      <w:bCs/>
      <w:color w:val="4F81BD" w:themeColor="accent1"/>
      <w:sz w:val="18"/>
      <w:szCs w:val="18"/>
    </w:rPr>
  </w:style>
  <w:style w:type="paragraph" w:styleId="En-ttedetabledesmatires">
    <w:name w:val="TOC Heading"/>
    <w:basedOn w:val="Titre1"/>
    <w:next w:val="Normal"/>
    <w:uiPriority w:val="39"/>
    <w:semiHidden/>
    <w:unhideWhenUsed/>
    <w:qFormat/>
    <w:rsid w:val="006A370B"/>
    <w:pPr>
      <w:jc w:val="left"/>
      <w:outlineLvl w:val="9"/>
    </w:pPr>
    <w:rPr>
      <w:rFonts w:asciiTheme="majorHAnsi" w:hAnsiTheme="majorHAnsi"/>
      <w:color w:val="365F91" w:themeColor="accent1" w:themeShade="BF"/>
      <w:sz w:val="28"/>
      <w:u w:val="none"/>
      <w:lang w:eastAsia="fr-BE"/>
    </w:rPr>
  </w:style>
  <w:style w:type="paragraph" w:styleId="TM1">
    <w:name w:val="toc 1"/>
    <w:basedOn w:val="Normal"/>
    <w:next w:val="Normal"/>
    <w:autoRedefine/>
    <w:uiPriority w:val="39"/>
    <w:unhideWhenUsed/>
    <w:rsid w:val="006A370B"/>
    <w:pPr>
      <w:spacing w:after="100"/>
    </w:pPr>
  </w:style>
  <w:style w:type="paragraph" w:styleId="TM2">
    <w:name w:val="toc 2"/>
    <w:basedOn w:val="Normal"/>
    <w:next w:val="Normal"/>
    <w:autoRedefine/>
    <w:uiPriority w:val="39"/>
    <w:unhideWhenUsed/>
    <w:rsid w:val="006A370B"/>
    <w:pPr>
      <w:spacing w:after="100"/>
      <w:ind w:left="220"/>
    </w:pPr>
  </w:style>
  <w:style w:type="paragraph" w:styleId="TM3">
    <w:name w:val="toc 3"/>
    <w:basedOn w:val="Normal"/>
    <w:next w:val="Normal"/>
    <w:autoRedefine/>
    <w:uiPriority w:val="39"/>
    <w:unhideWhenUsed/>
    <w:rsid w:val="00070BFF"/>
    <w:pPr>
      <w:spacing w:after="100"/>
      <w:ind w:left="440"/>
    </w:pPr>
  </w:style>
  <w:style w:type="table" w:customStyle="1" w:styleId="Tabelraster1">
    <w:name w:val="Tabelraster1"/>
    <w:basedOn w:val="TableauNormal"/>
    <w:next w:val="Grilledutableau"/>
    <w:uiPriority w:val="59"/>
    <w:rsid w:val="004226F7"/>
    <w:pPr>
      <w:spacing w:after="0" w:line="240" w:lineRule="auto"/>
    </w:pPr>
    <w:rPr>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E31"/>
  </w:style>
  <w:style w:type="paragraph" w:styleId="Titre1">
    <w:name w:val="heading 1"/>
    <w:basedOn w:val="Normal"/>
    <w:next w:val="Normal"/>
    <w:link w:val="Titre1Car"/>
    <w:uiPriority w:val="9"/>
    <w:qFormat/>
    <w:rsid w:val="002D45E9"/>
    <w:pPr>
      <w:keepNext/>
      <w:keepLines/>
      <w:spacing w:before="480" w:after="0"/>
      <w:jc w:val="center"/>
      <w:outlineLvl w:val="0"/>
    </w:pPr>
    <w:rPr>
      <w:rFonts w:ascii="Times New Roman" w:eastAsiaTheme="majorEastAsia" w:hAnsi="Times New Roman" w:cstheme="majorBidi"/>
      <w:b/>
      <w:bCs/>
      <w:sz w:val="48"/>
      <w:szCs w:val="28"/>
      <w:u w:val="single"/>
    </w:rPr>
  </w:style>
  <w:style w:type="paragraph" w:styleId="Titre2">
    <w:name w:val="heading 2"/>
    <w:basedOn w:val="Normal"/>
    <w:next w:val="Normal"/>
    <w:link w:val="Titre2Car"/>
    <w:uiPriority w:val="9"/>
    <w:unhideWhenUsed/>
    <w:qFormat/>
    <w:rsid w:val="002D45E9"/>
    <w:pPr>
      <w:keepNext/>
      <w:keepLines/>
      <w:spacing w:before="200" w:after="0"/>
      <w:outlineLvl w:val="1"/>
    </w:pPr>
    <w:rPr>
      <w:rFonts w:ascii="Times New Roman" w:eastAsiaTheme="majorEastAsia" w:hAnsi="Times New Roman" w:cstheme="majorBidi"/>
      <w:b/>
      <w:bCs/>
      <w:sz w:val="32"/>
      <w:szCs w:val="26"/>
      <w:u w:val="single"/>
    </w:rPr>
  </w:style>
  <w:style w:type="paragraph" w:styleId="Titre3">
    <w:name w:val="heading 3"/>
    <w:basedOn w:val="Normal"/>
    <w:next w:val="Normal"/>
    <w:link w:val="Titre3Car"/>
    <w:uiPriority w:val="9"/>
    <w:unhideWhenUsed/>
    <w:qFormat/>
    <w:rsid w:val="00773725"/>
    <w:pPr>
      <w:keepNext/>
      <w:keepLines/>
      <w:spacing w:before="200" w:after="0"/>
      <w:outlineLvl w:val="2"/>
    </w:pPr>
    <w:rPr>
      <w:rFonts w:asciiTheme="majorHAnsi" w:eastAsiaTheme="majorEastAsia" w:hAnsiTheme="majorHAnsi" w:cstheme="majorBidi"/>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B228D"/>
    <w:rPr>
      <w:color w:val="0000FF" w:themeColor="hyperlink"/>
      <w:u w:val="single"/>
    </w:rPr>
  </w:style>
  <w:style w:type="character" w:customStyle="1" w:styleId="Titre1Car">
    <w:name w:val="Titre 1 Car"/>
    <w:basedOn w:val="Policepardfaut"/>
    <w:link w:val="Titre1"/>
    <w:uiPriority w:val="9"/>
    <w:rsid w:val="002D45E9"/>
    <w:rPr>
      <w:rFonts w:ascii="Times New Roman" w:eastAsiaTheme="majorEastAsia" w:hAnsi="Times New Roman" w:cstheme="majorBidi"/>
      <w:b/>
      <w:bCs/>
      <w:sz w:val="48"/>
      <w:szCs w:val="28"/>
      <w:u w:val="single"/>
    </w:rPr>
  </w:style>
  <w:style w:type="character" w:customStyle="1" w:styleId="Titre2Car">
    <w:name w:val="Titre 2 Car"/>
    <w:basedOn w:val="Policepardfaut"/>
    <w:link w:val="Titre2"/>
    <w:uiPriority w:val="9"/>
    <w:rsid w:val="002D45E9"/>
    <w:rPr>
      <w:rFonts w:ascii="Times New Roman" w:eastAsiaTheme="majorEastAsia" w:hAnsi="Times New Roman" w:cstheme="majorBidi"/>
      <w:b/>
      <w:bCs/>
      <w:sz w:val="32"/>
      <w:szCs w:val="26"/>
      <w:u w:val="single"/>
    </w:rPr>
  </w:style>
  <w:style w:type="paragraph" w:styleId="Paragraphedeliste">
    <w:name w:val="List Paragraph"/>
    <w:basedOn w:val="Normal"/>
    <w:uiPriority w:val="34"/>
    <w:qFormat/>
    <w:rsid w:val="00A87CD5"/>
    <w:pPr>
      <w:ind w:left="720"/>
      <w:contextualSpacing/>
    </w:pPr>
  </w:style>
  <w:style w:type="table" w:styleId="Grilledutableau">
    <w:name w:val="Table Grid"/>
    <w:basedOn w:val="TableauNormal"/>
    <w:uiPriority w:val="59"/>
    <w:rsid w:val="00EB1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E33C87"/>
    <w:pPr>
      <w:tabs>
        <w:tab w:val="center" w:pos="4513"/>
        <w:tab w:val="right" w:pos="9026"/>
      </w:tabs>
      <w:spacing w:after="0" w:line="240" w:lineRule="auto"/>
    </w:pPr>
  </w:style>
  <w:style w:type="character" w:customStyle="1" w:styleId="En-tteCar">
    <w:name w:val="En-tête Car"/>
    <w:basedOn w:val="Policepardfaut"/>
    <w:link w:val="En-tte"/>
    <w:uiPriority w:val="99"/>
    <w:rsid w:val="00E33C87"/>
  </w:style>
  <w:style w:type="paragraph" w:styleId="Pieddepage">
    <w:name w:val="footer"/>
    <w:basedOn w:val="Normal"/>
    <w:link w:val="PieddepageCar"/>
    <w:uiPriority w:val="99"/>
    <w:unhideWhenUsed/>
    <w:rsid w:val="00E33C8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33C87"/>
  </w:style>
  <w:style w:type="paragraph" w:styleId="Textedebulles">
    <w:name w:val="Balloon Text"/>
    <w:basedOn w:val="Normal"/>
    <w:link w:val="TextedebullesCar"/>
    <w:uiPriority w:val="99"/>
    <w:semiHidden/>
    <w:unhideWhenUsed/>
    <w:rsid w:val="004262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62DD"/>
    <w:rPr>
      <w:rFonts w:ascii="Tahoma" w:hAnsi="Tahoma" w:cs="Tahoma"/>
      <w:sz w:val="16"/>
      <w:szCs w:val="16"/>
    </w:rPr>
  </w:style>
  <w:style w:type="paragraph" w:styleId="Notedebasdepage">
    <w:name w:val="footnote text"/>
    <w:basedOn w:val="Normal"/>
    <w:link w:val="NotedebasdepageCar"/>
    <w:uiPriority w:val="99"/>
    <w:unhideWhenUsed/>
    <w:rsid w:val="00B24E06"/>
    <w:pPr>
      <w:spacing w:after="0" w:line="240" w:lineRule="auto"/>
    </w:pPr>
    <w:rPr>
      <w:sz w:val="20"/>
      <w:szCs w:val="20"/>
    </w:rPr>
  </w:style>
  <w:style w:type="character" w:customStyle="1" w:styleId="NotedebasdepageCar">
    <w:name w:val="Note de bas de page Car"/>
    <w:basedOn w:val="Policepardfaut"/>
    <w:link w:val="Notedebasdepage"/>
    <w:uiPriority w:val="99"/>
    <w:rsid w:val="00B24E06"/>
    <w:rPr>
      <w:sz w:val="20"/>
      <w:szCs w:val="20"/>
    </w:rPr>
  </w:style>
  <w:style w:type="character" w:styleId="Appelnotedebasdep">
    <w:name w:val="footnote reference"/>
    <w:basedOn w:val="Policepardfaut"/>
    <w:uiPriority w:val="99"/>
    <w:unhideWhenUsed/>
    <w:rsid w:val="00B24E06"/>
    <w:rPr>
      <w:vertAlign w:val="superscript"/>
    </w:rPr>
  </w:style>
  <w:style w:type="character" w:styleId="Marquedecommentaire">
    <w:name w:val="annotation reference"/>
    <w:basedOn w:val="Policepardfaut"/>
    <w:uiPriority w:val="99"/>
    <w:semiHidden/>
    <w:unhideWhenUsed/>
    <w:rsid w:val="009D7F28"/>
    <w:rPr>
      <w:sz w:val="16"/>
      <w:szCs w:val="16"/>
    </w:rPr>
  </w:style>
  <w:style w:type="paragraph" w:styleId="Commentaire">
    <w:name w:val="annotation text"/>
    <w:basedOn w:val="Normal"/>
    <w:link w:val="CommentaireCar"/>
    <w:uiPriority w:val="99"/>
    <w:semiHidden/>
    <w:unhideWhenUsed/>
    <w:rsid w:val="009D7F28"/>
    <w:pPr>
      <w:spacing w:line="240" w:lineRule="auto"/>
    </w:pPr>
    <w:rPr>
      <w:sz w:val="20"/>
      <w:szCs w:val="20"/>
    </w:rPr>
  </w:style>
  <w:style w:type="character" w:customStyle="1" w:styleId="CommentaireCar">
    <w:name w:val="Commentaire Car"/>
    <w:basedOn w:val="Policepardfaut"/>
    <w:link w:val="Commentaire"/>
    <w:uiPriority w:val="99"/>
    <w:semiHidden/>
    <w:rsid w:val="009D7F28"/>
    <w:rPr>
      <w:sz w:val="20"/>
      <w:szCs w:val="20"/>
    </w:rPr>
  </w:style>
  <w:style w:type="paragraph" w:styleId="Objetducommentaire">
    <w:name w:val="annotation subject"/>
    <w:basedOn w:val="Commentaire"/>
    <w:next w:val="Commentaire"/>
    <w:link w:val="ObjetducommentaireCar"/>
    <w:uiPriority w:val="99"/>
    <w:semiHidden/>
    <w:unhideWhenUsed/>
    <w:rsid w:val="009D7F28"/>
    <w:rPr>
      <w:b/>
      <w:bCs/>
    </w:rPr>
  </w:style>
  <w:style w:type="character" w:customStyle="1" w:styleId="ObjetducommentaireCar">
    <w:name w:val="Objet du commentaire Car"/>
    <w:basedOn w:val="CommentaireCar"/>
    <w:link w:val="Objetducommentaire"/>
    <w:uiPriority w:val="99"/>
    <w:semiHidden/>
    <w:rsid w:val="009D7F28"/>
    <w:rPr>
      <w:b/>
      <w:bCs/>
      <w:sz w:val="20"/>
      <w:szCs w:val="20"/>
    </w:rPr>
  </w:style>
  <w:style w:type="character" w:customStyle="1" w:styleId="Titre3Car">
    <w:name w:val="Titre 3 Car"/>
    <w:basedOn w:val="Policepardfaut"/>
    <w:link w:val="Titre3"/>
    <w:uiPriority w:val="9"/>
    <w:rsid w:val="00773725"/>
    <w:rPr>
      <w:rFonts w:asciiTheme="majorHAnsi" w:eastAsiaTheme="majorEastAsia" w:hAnsiTheme="majorHAnsi" w:cstheme="majorBidi"/>
      <w:b/>
      <w:bCs/>
      <w:u w:val="single"/>
    </w:rPr>
  </w:style>
  <w:style w:type="paragraph" w:styleId="Lgende">
    <w:name w:val="caption"/>
    <w:basedOn w:val="Normal"/>
    <w:next w:val="Normal"/>
    <w:uiPriority w:val="35"/>
    <w:unhideWhenUsed/>
    <w:qFormat/>
    <w:rsid w:val="004870A9"/>
    <w:pPr>
      <w:spacing w:line="240" w:lineRule="auto"/>
    </w:pPr>
    <w:rPr>
      <w:b/>
      <w:bCs/>
      <w:color w:val="4F81BD" w:themeColor="accent1"/>
      <w:sz w:val="18"/>
      <w:szCs w:val="18"/>
    </w:rPr>
  </w:style>
  <w:style w:type="paragraph" w:styleId="En-ttedetabledesmatires">
    <w:name w:val="TOC Heading"/>
    <w:basedOn w:val="Titre1"/>
    <w:next w:val="Normal"/>
    <w:uiPriority w:val="39"/>
    <w:semiHidden/>
    <w:unhideWhenUsed/>
    <w:qFormat/>
    <w:rsid w:val="006A370B"/>
    <w:pPr>
      <w:jc w:val="left"/>
      <w:outlineLvl w:val="9"/>
    </w:pPr>
    <w:rPr>
      <w:rFonts w:asciiTheme="majorHAnsi" w:hAnsiTheme="majorHAnsi"/>
      <w:color w:val="365F91" w:themeColor="accent1" w:themeShade="BF"/>
      <w:sz w:val="28"/>
      <w:u w:val="none"/>
      <w:lang w:eastAsia="fr-BE"/>
    </w:rPr>
  </w:style>
  <w:style w:type="paragraph" w:styleId="TM1">
    <w:name w:val="toc 1"/>
    <w:basedOn w:val="Normal"/>
    <w:next w:val="Normal"/>
    <w:autoRedefine/>
    <w:uiPriority w:val="39"/>
    <w:unhideWhenUsed/>
    <w:rsid w:val="006A370B"/>
    <w:pPr>
      <w:spacing w:after="100"/>
    </w:pPr>
  </w:style>
  <w:style w:type="paragraph" w:styleId="TM2">
    <w:name w:val="toc 2"/>
    <w:basedOn w:val="Normal"/>
    <w:next w:val="Normal"/>
    <w:autoRedefine/>
    <w:uiPriority w:val="39"/>
    <w:unhideWhenUsed/>
    <w:rsid w:val="006A370B"/>
    <w:pPr>
      <w:spacing w:after="100"/>
      <w:ind w:left="220"/>
    </w:pPr>
  </w:style>
  <w:style w:type="paragraph" w:styleId="TM3">
    <w:name w:val="toc 3"/>
    <w:basedOn w:val="Normal"/>
    <w:next w:val="Normal"/>
    <w:autoRedefine/>
    <w:uiPriority w:val="39"/>
    <w:unhideWhenUsed/>
    <w:rsid w:val="00070BFF"/>
    <w:pPr>
      <w:spacing w:after="100"/>
      <w:ind w:left="440"/>
    </w:pPr>
  </w:style>
  <w:style w:type="table" w:customStyle="1" w:styleId="Tabelraster1">
    <w:name w:val="Tabelraster1"/>
    <w:basedOn w:val="TableauNormal"/>
    <w:next w:val="Grilledutableau"/>
    <w:uiPriority w:val="59"/>
    <w:rsid w:val="004226F7"/>
    <w:pPr>
      <w:spacing w:after="0" w:line="240" w:lineRule="auto"/>
    </w:pPr>
    <w:rPr>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1394">
      <w:bodyDiv w:val="1"/>
      <w:marLeft w:val="0"/>
      <w:marRight w:val="0"/>
      <w:marTop w:val="0"/>
      <w:marBottom w:val="0"/>
      <w:divBdr>
        <w:top w:val="none" w:sz="0" w:space="0" w:color="auto"/>
        <w:left w:val="none" w:sz="0" w:space="0" w:color="auto"/>
        <w:bottom w:val="none" w:sz="0" w:space="0" w:color="auto"/>
        <w:right w:val="none" w:sz="0" w:space="0" w:color="auto"/>
      </w:divBdr>
    </w:div>
    <w:div w:id="322973878">
      <w:bodyDiv w:val="1"/>
      <w:marLeft w:val="0"/>
      <w:marRight w:val="0"/>
      <w:marTop w:val="0"/>
      <w:marBottom w:val="0"/>
      <w:divBdr>
        <w:top w:val="none" w:sz="0" w:space="0" w:color="auto"/>
        <w:left w:val="none" w:sz="0" w:space="0" w:color="auto"/>
        <w:bottom w:val="none" w:sz="0" w:space="0" w:color="auto"/>
        <w:right w:val="none" w:sz="0" w:space="0" w:color="auto"/>
      </w:divBdr>
    </w:div>
    <w:div w:id="339939804">
      <w:bodyDiv w:val="1"/>
      <w:marLeft w:val="0"/>
      <w:marRight w:val="0"/>
      <w:marTop w:val="0"/>
      <w:marBottom w:val="0"/>
      <w:divBdr>
        <w:top w:val="none" w:sz="0" w:space="0" w:color="auto"/>
        <w:left w:val="none" w:sz="0" w:space="0" w:color="auto"/>
        <w:bottom w:val="none" w:sz="0" w:space="0" w:color="auto"/>
        <w:right w:val="none" w:sz="0" w:space="0" w:color="auto"/>
      </w:divBdr>
    </w:div>
    <w:div w:id="599678533">
      <w:bodyDiv w:val="1"/>
      <w:marLeft w:val="0"/>
      <w:marRight w:val="0"/>
      <w:marTop w:val="0"/>
      <w:marBottom w:val="0"/>
      <w:divBdr>
        <w:top w:val="none" w:sz="0" w:space="0" w:color="auto"/>
        <w:left w:val="none" w:sz="0" w:space="0" w:color="auto"/>
        <w:bottom w:val="none" w:sz="0" w:space="0" w:color="auto"/>
        <w:right w:val="none" w:sz="0" w:space="0" w:color="auto"/>
      </w:divBdr>
    </w:div>
    <w:div w:id="811487613">
      <w:bodyDiv w:val="1"/>
      <w:marLeft w:val="0"/>
      <w:marRight w:val="0"/>
      <w:marTop w:val="0"/>
      <w:marBottom w:val="0"/>
      <w:divBdr>
        <w:top w:val="none" w:sz="0" w:space="0" w:color="auto"/>
        <w:left w:val="none" w:sz="0" w:space="0" w:color="auto"/>
        <w:bottom w:val="none" w:sz="0" w:space="0" w:color="auto"/>
        <w:right w:val="none" w:sz="0" w:space="0" w:color="auto"/>
      </w:divBdr>
    </w:div>
    <w:div w:id="1207331083">
      <w:bodyDiv w:val="1"/>
      <w:marLeft w:val="0"/>
      <w:marRight w:val="0"/>
      <w:marTop w:val="0"/>
      <w:marBottom w:val="0"/>
      <w:divBdr>
        <w:top w:val="none" w:sz="0" w:space="0" w:color="auto"/>
        <w:left w:val="none" w:sz="0" w:space="0" w:color="auto"/>
        <w:bottom w:val="none" w:sz="0" w:space="0" w:color="auto"/>
        <w:right w:val="none" w:sz="0" w:space="0" w:color="auto"/>
      </w:divBdr>
    </w:div>
    <w:div w:id="1319767093">
      <w:bodyDiv w:val="1"/>
      <w:marLeft w:val="0"/>
      <w:marRight w:val="0"/>
      <w:marTop w:val="0"/>
      <w:marBottom w:val="0"/>
      <w:divBdr>
        <w:top w:val="none" w:sz="0" w:space="0" w:color="auto"/>
        <w:left w:val="none" w:sz="0" w:space="0" w:color="auto"/>
        <w:bottom w:val="none" w:sz="0" w:space="0" w:color="auto"/>
        <w:right w:val="none" w:sz="0" w:space="0" w:color="auto"/>
      </w:divBdr>
    </w:div>
    <w:div w:id="149838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18" Type="http://schemas.openxmlformats.org/officeDocument/2006/relationships/image" Target="media/image7.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image" Target="media/image6.gi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4.gif"/><Relationship Id="rId23"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hyperlink" Target="mailto:CS-HR@gezondheid.belgie.be" TargetMode="External"/><Relationship Id="rId14" Type="http://schemas.openxmlformats.org/officeDocument/2006/relationships/chart" Target="charts/chart2.xml"/><Relationship Id="rId22" Type="http://schemas.openxmlformats.org/officeDocument/2006/relationships/footer" Target="footer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dPt>
            <c:idx val="0"/>
            <c:bubble3D val="0"/>
            <c:spPr>
              <a:solidFill>
                <a:srgbClr val="FFFF00"/>
              </a:solidFill>
            </c:spPr>
          </c:dPt>
          <c:dPt>
            <c:idx val="6"/>
            <c:bubble3D val="0"/>
            <c:spPr>
              <a:solidFill>
                <a:srgbClr val="00B050"/>
              </a:solidFill>
            </c:spPr>
          </c:dPt>
          <c:val>
            <c:numRef>
              <c:f>'Composition légale simplifiée'!$A$1:$A$11</c:f>
              <c:numCache>
                <c:formatCode>General</c:formatCode>
                <c:ptCount val="11"/>
                <c:pt idx="0">
                  <c:v>52</c:v>
                </c:pt>
                <c:pt idx="6">
                  <c:v>52</c:v>
                </c:pt>
              </c:numCache>
            </c:numRef>
          </c:val>
        </c:ser>
        <c:ser>
          <c:idx val="1"/>
          <c:order val="1"/>
          <c:dPt>
            <c:idx val="0"/>
            <c:bubble3D val="0"/>
            <c:spPr>
              <a:pattFill prst="sphere">
                <a:fgClr>
                  <a:srgbClr val="FFFF00"/>
                </a:fgClr>
                <a:bgClr>
                  <a:srgbClr val="FF0000"/>
                </a:bgClr>
              </a:pattFill>
            </c:spPr>
          </c:dPt>
          <c:dPt>
            <c:idx val="1"/>
            <c:bubble3D val="0"/>
            <c:spPr>
              <a:pattFill prst="sphere">
                <a:fgClr>
                  <a:srgbClr val="FFFF00"/>
                </a:fgClr>
                <a:bgClr>
                  <a:srgbClr val="0070C0"/>
                </a:bgClr>
              </a:pattFill>
            </c:spPr>
          </c:dPt>
          <c:dPt>
            <c:idx val="2"/>
            <c:bubble3D val="0"/>
            <c:spPr>
              <a:pattFill prst="horzBrick">
                <a:fgClr>
                  <a:schemeClr val="tx1"/>
                </a:fgClr>
                <a:bgClr>
                  <a:srgbClr val="FFFF00"/>
                </a:bgClr>
              </a:pattFill>
            </c:spPr>
          </c:dPt>
          <c:dPt>
            <c:idx val="3"/>
            <c:bubble3D val="0"/>
            <c:spPr>
              <a:pattFill prst="dkHorz">
                <a:fgClr>
                  <a:srgbClr val="0070C0"/>
                </a:fgClr>
                <a:bgClr>
                  <a:srgbClr val="FFFF00"/>
                </a:bgClr>
              </a:pattFill>
            </c:spPr>
          </c:dPt>
          <c:dPt>
            <c:idx val="4"/>
            <c:bubble3D val="0"/>
            <c:spPr>
              <a:pattFill prst="dkHorz">
                <a:fgClr>
                  <a:srgbClr val="FF0000"/>
                </a:fgClr>
                <a:bgClr>
                  <a:srgbClr val="FFFF00"/>
                </a:bgClr>
              </a:pattFill>
            </c:spPr>
          </c:dPt>
          <c:dPt>
            <c:idx val="6"/>
            <c:bubble3D val="0"/>
            <c:spPr>
              <a:pattFill prst="dkHorz">
                <a:fgClr>
                  <a:srgbClr val="FF0000"/>
                </a:fgClr>
                <a:bgClr>
                  <a:srgbClr val="00B050"/>
                </a:bgClr>
              </a:pattFill>
            </c:spPr>
          </c:dPt>
          <c:dPt>
            <c:idx val="7"/>
            <c:bubble3D val="0"/>
            <c:spPr>
              <a:pattFill prst="dkHorz">
                <a:fgClr>
                  <a:srgbClr val="0070C0"/>
                </a:fgClr>
                <a:bgClr>
                  <a:srgbClr val="00B050"/>
                </a:bgClr>
              </a:pattFill>
            </c:spPr>
          </c:dPt>
          <c:dPt>
            <c:idx val="8"/>
            <c:bubble3D val="0"/>
            <c:spPr>
              <a:pattFill prst="horzBrick">
                <a:fgClr>
                  <a:srgbClr val="0070C0"/>
                </a:fgClr>
                <a:bgClr>
                  <a:srgbClr val="00B050"/>
                </a:bgClr>
              </a:pattFill>
            </c:spPr>
          </c:dPt>
          <c:dPt>
            <c:idx val="9"/>
            <c:bubble3D val="0"/>
            <c:spPr>
              <a:pattFill prst="lgCheck">
                <a:fgClr>
                  <a:srgbClr val="0070C0"/>
                </a:fgClr>
                <a:bgClr>
                  <a:srgbClr val="00B050"/>
                </a:bgClr>
              </a:pattFill>
            </c:spPr>
          </c:dPt>
          <c:dPt>
            <c:idx val="10"/>
            <c:bubble3D val="0"/>
            <c:spPr>
              <a:pattFill prst="lgCheck">
                <a:fgClr>
                  <a:srgbClr val="FF0000"/>
                </a:fgClr>
                <a:bgClr>
                  <a:srgbClr val="008000"/>
                </a:bgClr>
              </a:pattFill>
            </c:spPr>
          </c:dPt>
          <c:val>
            <c:numRef>
              <c:f>'Composition légale simplifiée'!$B$1:$B$11</c:f>
              <c:numCache>
                <c:formatCode>General</c:formatCode>
                <c:ptCount val="11"/>
                <c:pt idx="0">
                  <c:v>12</c:v>
                </c:pt>
                <c:pt idx="1">
                  <c:v>12</c:v>
                </c:pt>
                <c:pt idx="2">
                  <c:v>4</c:v>
                </c:pt>
                <c:pt idx="3">
                  <c:v>12</c:v>
                </c:pt>
                <c:pt idx="4">
                  <c:v>12</c:v>
                </c:pt>
                <c:pt idx="6">
                  <c:v>12</c:v>
                </c:pt>
                <c:pt idx="7">
                  <c:v>12</c:v>
                </c:pt>
                <c:pt idx="8">
                  <c:v>4</c:v>
                </c:pt>
                <c:pt idx="9">
                  <c:v>12</c:v>
                </c:pt>
                <c:pt idx="10">
                  <c:v>12</c:v>
                </c:pt>
              </c:numCache>
            </c:numRef>
          </c:val>
        </c:ser>
        <c:dLbls>
          <c:showLegendKey val="0"/>
          <c:showVal val="0"/>
          <c:showCatName val="0"/>
          <c:showSerName val="0"/>
          <c:showPercent val="0"/>
          <c:showBubbleSize val="0"/>
          <c:showLeaderLines val="1"/>
        </c:dLbls>
        <c:firstSliceAng val="0"/>
        <c:holeSize val="50"/>
      </c:doughnut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pattFill prst="wdUpDiag">
                <a:fgClr>
                  <a:schemeClr val="tx1"/>
                </a:fgClr>
                <a:bgClr>
                  <a:srgbClr val="FFFF00"/>
                </a:bgClr>
              </a:pattFill>
            </c:spPr>
          </c:dPt>
          <c:dPt>
            <c:idx val="1"/>
            <c:bubble3D val="0"/>
            <c:spPr>
              <a:pattFill prst="lgCheck">
                <a:fgClr>
                  <a:srgbClr val="FFFF00"/>
                </a:fgClr>
                <a:bgClr>
                  <a:srgbClr val="FF0000"/>
                </a:bgClr>
              </a:pattFill>
            </c:spPr>
          </c:dPt>
          <c:dPt>
            <c:idx val="2"/>
            <c:bubble3D val="0"/>
            <c:spPr>
              <a:pattFill prst="lgCheck">
                <a:fgClr>
                  <a:srgbClr val="FFFF00"/>
                </a:fgClr>
                <a:bgClr>
                  <a:srgbClr val="0070C0"/>
                </a:bgClr>
              </a:pattFill>
            </c:spPr>
          </c:dPt>
          <c:dPt>
            <c:idx val="3"/>
            <c:bubble3D val="0"/>
            <c:spPr>
              <a:pattFill prst="diagBrick">
                <a:fgClr>
                  <a:schemeClr val="tx1"/>
                </a:fgClr>
                <a:bgClr>
                  <a:srgbClr val="FFFF00"/>
                </a:bgClr>
              </a:pattFill>
            </c:spPr>
          </c:dPt>
          <c:dPt>
            <c:idx val="4"/>
            <c:bubble3D val="0"/>
            <c:spPr>
              <a:pattFill prst="lgGrid">
                <a:fgClr>
                  <a:schemeClr val="tx1"/>
                </a:fgClr>
                <a:bgClr>
                  <a:srgbClr val="FFFF00"/>
                </a:bgClr>
              </a:pattFill>
            </c:spPr>
          </c:dPt>
          <c:dPt>
            <c:idx val="5"/>
            <c:bubble3D val="0"/>
            <c:spPr>
              <a:pattFill prst="dkHorz">
                <a:fgClr>
                  <a:srgbClr val="FFFF00"/>
                </a:fgClr>
                <a:bgClr>
                  <a:srgbClr val="0070C0"/>
                </a:bgClr>
              </a:pattFill>
            </c:spPr>
          </c:dPt>
          <c:dPt>
            <c:idx val="6"/>
            <c:bubble3D val="0"/>
            <c:spPr>
              <a:pattFill prst="dkHorz">
                <a:fgClr>
                  <a:srgbClr val="FFFF00"/>
                </a:fgClr>
                <a:bgClr>
                  <a:srgbClr val="002060"/>
                </a:bgClr>
              </a:pattFill>
            </c:spPr>
          </c:dPt>
          <c:dPt>
            <c:idx val="7"/>
            <c:bubble3D val="0"/>
            <c:spPr>
              <a:pattFill prst="dkHorz">
                <a:fgClr>
                  <a:srgbClr val="FFFF00"/>
                </a:fgClr>
                <a:bgClr>
                  <a:schemeClr val="accent6"/>
                </a:bgClr>
              </a:pattFill>
            </c:spPr>
          </c:dPt>
          <c:dPt>
            <c:idx val="8"/>
            <c:bubble3D val="0"/>
            <c:spPr>
              <a:pattFill prst="dkHorz">
                <a:fgClr>
                  <a:srgbClr val="FFFF00"/>
                </a:fgClr>
                <a:bgClr>
                  <a:srgbClr val="FF0000"/>
                </a:bgClr>
              </a:pattFill>
            </c:spPr>
          </c:dPt>
          <c:dPt>
            <c:idx val="9"/>
            <c:bubble3D val="0"/>
            <c:spPr>
              <a:pattFill prst="wdDnDiag">
                <a:fgClr>
                  <a:schemeClr val="tx1"/>
                </a:fgClr>
                <a:bgClr>
                  <a:srgbClr val="FFFF00"/>
                </a:bgClr>
              </a:pattFill>
            </c:spPr>
          </c:dPt>
          <c:val>
            <c:numRef>
              <c:f>Composition_légale_simplifiée!$A$38:$A$47</c:f>
              <c:numCache>
                <c:formatCode>General</c:formatCode>
                <c:ptCount val="10"/>
                <c:pt idx="0">
                  <c:v>1</c:v>
                </c:pt>
                <c:pt idx="1">
                  <c:v>12</c:v>
                </c:pt>
                <c:pt idx="2">
                  <c:v>12</c:v>
                </c:pt>
                <c:pt idx="3">
                  <c:v>1</c:v>
                </c:pt>
                <c:pt idx="4">
                  <c:v>1</c:v>
                </c:pt>
                <c:pt idx="5">
                  <c:v>10</c:v>
                </c:pt>
                <c:pt idx="6">
                  <c:v>2</c:v>
                </c:pt>
                <c:pt idx="7">
                  <c:v>2</c:v>
                </c:pt>
                <c:pt idx="8">
                  <c:v>10</c:v>
                </c:pt>
                <c:pt idx="9">
                  <c:v>1</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pattFill prst="wdUpDiag">
                <a:fgClr>
                  <a:schemeClr val="tx1"/>
                </a:fgClr>
                <a:bgClr>
                  <a:srgbClr val="FFFF00"/>
                </a:bgClr>
              </a:pattFill>
            </c:spPr>
          </c:dPt>
          <c:dPt>
            <c:idx val="1"/>
            <c:bubble3D val="0"/>
            <c:spPr>
              <a:pattFill prst="dkHorz">
                <a:fgClr>
                  <a:srgbClr val="FFFF00"/>
                </a:fgClr>
                <a:bgClr>
                  <a:srgbClr val="FF0000"/>
                </a:bgClr>
              </a:pattFill>
            </c:spPr>
          </c:dPt>
          <c:dPt>
            <c:idx val="2"/>
            <c:bubble3D val="0"/>
            <c:spPr>
              <a:pattFill prst="dkHorz">
                <a:fgClr>
                  <a:srgbClr val="0070C0"/>
                </a:fgClr>
                <a:bgClr>
                  <a:srgbClr val="00B050"/>
                </a:bgClr>
              </a:pattFill>
            </c:spPr>
          </c:dPt>
          <c:dPt>
            <c:idx val="3"/>
            <c:bubble3D val="0"/>
            <c:spPr>
              <a:pattFill prst="wdUpDiag">
                <a:fgClr>
                  <a:schemeClr val="tx1"/>
                </a:fgClr>
                <a:bgClr>
                  <a:srgbClr val="00B050"/>
                </a:bgClr>
              </a:pattFill>
            </c:spPr>
          </c:dPt>
          <c:dPt>
            <c:idx val="4"/>
            <c:bubble3D val="0"/>
            <c:spPr>
              <a:pattFill prst="wdDnDiag">
                <a:fgClr>
                  <a:schemeClr val="tx1"/>
                </a:fgClr>
                <a:bgClr>
                  <a:srgbClr val="00B050"/>
                </a:bgClr>
              </a:pattFill>
            </c:spPr>
          </c:dPt>
          <c:dPt>
            <c:idx val="5"/>
            <c:bubble3D val="0"/>
            <c:spPr>
              <a:pattFill prst="lgCheck">
                <a:fgClr>
                  <a:srgbClr val="FF0000"/>
                </a:fgClr>
                <a:bgClr>
                  <a:srgbClr val="00B050"/>
                </a:bgClr>
              </a:pattFill>
            </c:spPr>
          </c:dPt>
          <c:dPt>
            <c:idx val="6"/>
            <c:bubble3D val="0"/>
            <c:spPr>
              <a:pattFill prst="lgCheck">
                <a:fgClr>
                  <a:srgbClr val="FFFF00"/>
                </a:fgClr>
                <a:bgClr>
                  <a:srgbClr val="FF0000"/>
                </a:bgClr>
              </a:pattFill>
            </c:spPr>
          </c:dPt>
          <c:dPt>
            <c:idx val="7"/>
            <c:bubble3D val="0"/>
            <c:spPr>
              <a:pattFill prst="wdDnDiag">
                <a:fgClr>
                  <a:schemeClr val="tx1"/>
                </a:fgClr>
                <a:bgClr>
                  <a:srgbClr val="FFFF00"/>
                </a:bgClr>
              </a:pattFill>
            </c:spPr>
          </c:dPt>
          <c:val>
            <c:numRef>
              <c:f>Bureau!$A$1:$A$8</c:f>
              <c:numCache>
                <c:formatCode>General</c:formatCode>
                <c:ptCount val="8"/>
                <c:pt idx="0">
                  <c:v>1</c:v>
                </c:pt>
                <c:pt idx="1">
                  <c:v>1</c:v>
                </c:pt>
                <c:pt idx="2">
                  <c:v>1</c:v>
                </c:pt>
                <c:pt idx="3">
                  <c:v>1</c:v>
                </c:pt>
                <c:pt idx="4">
                  <c:v>1</c:v>
                </c:pt>
                <c:pt idx="5">
                  <c:v>1</c:v>
                </c:pt>
                <c:pt idx="6">
                  <c:v>1</c:v>
                </c:pt>
                <c:pt idx="7">
                  <c:v>1</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11F0E-0A6F-43B5-B130-A70DFFE34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5373</Words>
  <Characters>29554</Characters>
  <Application>Microsoft Office Word</Application>
  <DocSecurity>0</DocSecurity>
  <Lines>246</Lines>
  <Paragraphs>69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health.fgov.be</Company>
  <LinksUpToDate>false</LinksUpToDate>
  <CharactersWithSpaces>34858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Pieters Joëlle</dc:creator>
  <cp:lastModifiedBy>Pieters Joëlle</cp:lastModifiedBy>
  <cp:revision>3</cp:revision>
  <cp:lastPrinted>2013-12-10T07:41:00Z</cp:lastPrinted>
  <dcterms:created xsi:type="dcterms:W3CDTF">2015-03-04T12:47:00Z</dcterms:created>
  <dcterms:modified xsi:type="dcterms:W3CDTF">2015-03-17T07:23:00Z</dcterms:modified>
</cp:coreProperties>
</file>